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DEFD96">
      <w:pPr>
        <w:tabs>
          <w:tab w:val="left" w:pos="576"/>
        </w:tabs>
        <w:spacing w:line="360" w:lineRule="auto"/>
        <w:jc w:val="center"/>
        <w:outlineLvl w:val="2"/>
        <w:rPr>
          <w:rFonts w:hint="eastAsia" w:ascii="宋体" w:hAnsi="宋体" w:eastAsia="宋体" w:cs="宋体"/>
          <w:b/>
          <w:bCs/>
          <w:kern w:val="1"/>
          <w:sz w:val="32"/>
          <w:szCs w:val="32"/>
          <w:lang w:eastAsia="zh-CN"/>
        </w:rPr>
      </w:pPr>
      <w:bookmarkStart w:id="0" w:name="_GoBack"/>
      <w:r>
        <w:rPr>
          <w:rFonts w:hint="eastAsia" w:ascii="宋体" w:hAnsi="宋体" w:eastAsia="宋体" w:cs="宋体"/>
          <w:b/>
          <w:bCs/>
          <w:kern w:val="1"/>
          <w:sz w:val="32"/>
          <w:szCs w:val="32"/>
          <w:lang w:eastAsia="zh-CN"/>
        </w:rPr>
        <w:t>落实节能、环保产品政策</w:t>
      </w:r>
      <w:bookmarkEnd w:id="0"/>
    </w:p>
    <w:p w14:paraId="3616471B">
      <w:pPr>
        <w:tabs>
          <w:tab w:val="left" w:pos="576"/>
        </w:tabs>
        <w:spacing w:line="360" w:lineRule="auto"/>
        <w:jc w:val="center"/>
        <w:outlineLvl w:val="2"/>
        <w:rPr>
          <w:rFonts w:hint="eastAsia" w:ascii="宋体" w:hAnsi="宋体" w:eastAsia="宋体" w:cs="宋体"/>
          <w:b w:val="0"/>
          <w:bCs w:val="0"/>
          <w:kern w:val="1"/>
          <w:sz w:val="24"/>
          <w:szCs w:val="24"/>
          <w:lang w:eastAsia="zh-CN"/>
        </w:rPr>
      </w:pPr>
      <w:r>
        <w:rPr>
          <w:rFonts w:hint="eastAsia" w:ascii="宋体" w:hAnsi="宋体" w:eastAsia="宋体" w:cs="宋体"/>
          <w:b w:val="0"/>
          <w:bCs w:val="0"/>
          <w:kern w:val="1"/>
          <w:sz w:val="24"/>
          <w:szCs w:val="24"/>
          <w:lang w:eastAsia="zh-CN"/>
        </w:rPr>
        <w:t>（本项目采购的产品属于节能产品政府采购品目清单中应强制采购的产品范围的，供应商应当提供国家确定的认证机构出具的、处于有效期之内的节能产品认证证书，否则作无效投标处理。）</w:t>
      </w:r>
    </w:p>
    <w:p w14:paraId="6E928964">
      <w:pPr>
        <w:tabs>
          <w:tab w:val="left" w:pos="576"/>
        </w:tabs>
        <w:spacing w:line="360" w:lineRule="auto"/>
        <w:jc w:val="both"/>
        <w:outlineLvl w:val="2"/>
        <w:rPr>
          <w:rFonts w:hint="eastAsia" w:ascii="宋体" w:hAnsi="宋体" w:eastAsia="宋体" w:cs="宋体"/>
          <w:b w:val="0"/>
          <w:bCs w:val="0"/>
          <w:kern w:val="1"/>
          <w:sz w:val="24"/>
          <w:szCs w:val="24"/>
          <w:lang w:val="en-US" w:eastAsia="zh-CN"/>
        </w:rPr>
      </w:pPr>
    </w:p>
    <w:p w14:paraId="4546AEBA">
      <w:pPr>
        <w:tabs>
          <w:tab w:val="left" w:pos="576"/>
        </w:tabs>
        <w:spacing w:line="360" w:lineRule="auto"/>
        <w:jc w:val="both"/>
        <w:outlineLvl w:val="2"/>
        <w:rPr>
          <w:rFonts w:hint="default" w:ascii="宋体" w:hAnsi="宋体" w:eastAsia="宋体" w:cs="宋体"/>
          <w:b w:val="0"/>
          <w:bCs w:val="0"/>
          <w:kern w:val="1"/>
          <w:sz w:val="24"/>
          <w:szCs w:val="24"/>
          <w:lang w:val="en-US" w:eastAsia="zh-CN"/>
        </w:rPr>
      </w:pPr>
      <w:r>
        <w:rPr>
          <w:rFonts w:hint="eastAsia" w:ascii="宋体" w:hAnsi="宋体" w:eastAsia="宋体" w:cs="宋体"/>
          <w:b w:val="0"/>
          <w:bCs w:val="0"/>
          <w:kern w:val="1"/>
          <w:sz w:val="24"/>
          <w:szCs w:val="24"/>
          <w:lang w:val="en-US" w:eastAsia="zh-CN"/>
        </w:rPr>
        <w:t>落实政府采购政策：</w:t>
      </w:r>
    </w:p>
    <w:p w14:paraId="5B501CED">
      <w:pPr>
        <w:tabs>
          <w:tab w:val="left" w:pos="576"/>
        </w:tabs>
        <w:spacing w:line="360" w:lineRule="auto"/>
        <w:jc w:val="both"/>
        <w:outlineLvl w:val="2"/>
        <w:rPr>
          <w:rFonts w:hint="eastAsia" w:ascii="宋体" w:hAnsi="宋体" w:eastAsia="宋体" w:cs="宋体"/>
          <w:b w:val="0"/>
          <w:bCs w:val="0"/>
          <w:kern w:val="1"/>
          <w:sz w:val="24"/>
          <w:szCs w:val="24"/>
          <w:lang w:eastAsia="zh-CN"/>
        </w:rPr>
      </w:pPr>
      <w:r>
        <w:rPr>
          <w:rFonts w:hint="eastAsia" w:ascii="宋体" w:hAnsi="宋体" w:eastAsia="宋体" w:cs="宋体"/>
          <w:b w:val="0"/>
          <w:bCs w:val="0"/>
          <w:kern w:val="1"/>
          <w:sz w:val="24"/>
          <w:szCs w:val="24"/>
          <w:lang w:eastAsia="zh-CN"/>
        </w:rPr>
        <w:t>（</w:t>
      </w:r>
      <w:r>
        <w:rPr>
          <w:rFonts w:hint="eastAsia" w:ascii="宋体" w:hAnsi="宋体" w:eastAsia="宋体" w:cs="宋体"/>
          <w:b w:val="0"/>
          <w:bCs w:val="0"/>
          <w:kern w:val="1"/>
          <w:sz w:val="24"/>
          <w:szCs w:val="24"/>
          <w:lang w:val="en-US" w:eastAsia="zh-CN"/>
        </w:rPr>
        <w:t>1</w:t>
      </w:r>
      <w:r>
        <w:rPr>
          <w:rFonts w:hint="eastAsia" w:ascii="宋体" w:hAnsi="宋体" w:eastAsia="宋体" w:cs="宋体"/>
          <w:b w:val="0"/>
          <w:bCs w:val="0"/>
          <w:kern w:val="1"/>
          <w:sz w:val="24"/>
          <w:szCs w:val="24"/>
          <w:lang w:eastAsia="zh-CN"/>
        </w:rPr>
        <w:t>）财政部 发展改革委 生态环境部 市场监督</w:t>
      </w:r>
      <w:r>
        <w:rPr>
          <w:rFonts w:hint="eastAsia" w:ascii="宋体" w:hAnsi="宋体" w:eastAsia="宋体" w:cs="宋体"/>
          <w:b w:val="0"/>
          <w:bCs w:val="0"/>
          <w:kern w:val="1"/>
          <w:sz w:val="24"/>
          <w:szCs w:val="24"/>
          <w:lang w:val="en-US" w:eastAsia="zh-CN"/>
        </w:rPr>
        <w:t>管理</w:t>
      </w:r>
      <w:r>
        <w:rPr>
          <w:rFonts w:hint="eastAsia" w:ascii="宋体" w:hAnsi="宋体" w:eastAsia="宋体" w:cs="宋体"/>
          <w:b w:val="0"/>
          <w:bCs w:val="0"/>
          <w:kern w:val="1"/>
          <w:sz w:val="24"/>
          <w:szCs w:val="24"/>
          <w:lang w:eastAsia="zh-CN"/>
        </w:rPr>
        <w:t>总局关于调整优化节能产品、环境标志产品政府采购执行机制的通知-财库〔2019〕9号</w:t>
      </w:r>
    </w:p>
    <w:p w14:paraId="1C722CC9">
      <w:pPr>
        <w:tabs>
          <w:tab w:val="left" w:pos="576"/>
        </w:tabs>
        <w:spacing w:line="360" w:lineRule="auto"/>
        <w:jc w:val="both"/>
        <w:outlineLvl w:val="2"/>
        <w:rPr>
          <w:rFonts w:hint="eastAsia" w:ascii="宋体" w:hAnsi="宋体" w:eastAsia="宋体" w:cs="宋体"/>
          <w:b w:val="0"/>
          <w:bCs w:val="0"/>
          <w:kern w:val="1"/>
          <w:sz w:val="24"/>
          <w:szCs w:val="24"/>
          <w:lang w:eastAsia="zh-CN"/>
        </w:rPr>
      </w:pPr>
      <w:r>
        <w:rPr>
          <w:rFonts w:hint="eastAsia" w:ascii="宋体" w:hAnsi="宋体" w:eastAsia="宋体" w:cs="宋体"/>
          <w:b w:val="0"/>
          <w:bCs w:val="0"/>
          <w:kern w:val="1"/>
          <w:sz w:val="24"/>
          <w:szCs w:val="24"/>
          <w:lang w:eastAsia="zh-CN"/>
        </w:rPr>
        <w:t>（</w:t>
      </w:r>
      <w:r>
        <w:rPr>
          <w:rFonts w:hint="eastAsia" w:ascii="宋体" w:hAnsi="宋体" w:eastAsia="宋体" w:cs="宋体"/>
          <w:b w:val="0"/>
          <w:bCs w:val="0"/>
          <w:kern w:val="1"/>
          <w:sz w:val="24"/>
          <w:szCs w:val="24"/>
          <w:lang w:val="en-US" w:eastAsia="zh-CN"/>
        </w:rPr>
        <w:t>2</w:t>
      </w:r>
      <w:r>
        <w:rPr>
          <w:rFonts w:hint="eastAsia" w:ascii="宋体" w:hAnsi="宋体" w:eastAsia="宋体" w:cs="宋体"/>
          <w:b w:val="0"/>
          <w:bCs w:val="0"/>
          <w:kern w:val="1"/>
          <w:sz w:val="24"/>
          <w:szCs w:val="24"/>
          <w:lang w:eastAsia="zh-CN"/>
        </w:rPr>
        <w:t>）财政部生态环境部关于印发环境标志产品政府采购品目清单的通知-财库〔2019〕18号</w:t>
      </w:r>
    </w:p>
    <w:p w14:paraId="1E5ECC73">
      <w:pPr>
        <w:tabs>
          <w:tab w:val="left" w:pos="576"/>
        </w:tabs>
        <w:spacing w:line="360" w:lineRule="auto"/>
        <w:jc w:val="both"/>
        <w:outlineLvl w:val="2"/>
        <w:rPr>
          <w:rFonts w:hint="eastAsia" w:ascii="宋体" w:hAnsi="宋体" w:eastAsia="宋体" w:cs="宋体"/>
          <w:b w:val="0"/>
          <w:bCs w:val="0"/>
          <w:kern w:val="1"/>
          <w:sz w:val="24"/>
          <w:szCs w:val="24"/>
          <w:lang w:eastAsia="zh-CN"/>
        </w:rPr>
      </w:pPr>
      <w:r>
        <w:rPr>
          <w:rFonts w:hint="eastAsia" w:ascii="宋体" w:hAnsi="宋体" w:eastAsia="宋体" w:cs="宋体"/>
          <w:b w:val="0"/>
          <w:bCs w:val="0"/>
          <w:kern w:val="1"/>
          <w:sz w:val="24"/>
          <w:szCs w:val="24"/>
          <w:lang w:eastAsia="zh-CN"/>
        </w:rPr>
        <w:t>（</w:t>
      </w:r>
      <w:r>
        <w:rPr>
          <w:rFonts w:hint="eastAsia" w:ascii="宋体" w:hAnsi="宋体" w:eastAsia="宋体" w:cs="宋体"/>
          <w:b w:val="0"/>
          <w:bCs w:val="0"/>
          <w:kern w:val="1"/>
          <w:sz w:val="24"/>
          <w:szCs w:val="24"/>
          <w:lang w:val="en-US" w:eastAsia="zh-CN"/>
        </w:rPr>
        <w:t>3</w:t>
      </w:r>
      <w:r>
        <w:rPr>
          <w:rFonts w:hint="eastAsia" w:ascii="宋体" w:hAnsi="宋体" w:eastAsia="宋体" w:cs="宋体"/>
          <w:b w:val="0"/>
          <w:bCs w:val="0"/>
          <w:kern w:val="1"/>
          <w:sz w:val="24"/>
          <w:szCs w:val="24"/>
          <w:lang w:eastAsia="zh-CN"/>
        </w:rPr>
        <w:t>）财政部发展改革委关于印发节能产品政府采购品目清单的通知 -财库〔2019〕19号</w:t>
      </w:r>
    </w:p>
    <w:p w14:paraId="786855AF">
      <w:pPr>
        <w:tabs>
          <w:tab w:val="left" w:pos="576"/>
        </w:tabs>
        <w:spacing w:line="360" w:lineRule="auto"/>
        <w:jc w:val="both"/>
        <w:outlineLvl w:val="2"/>
        <w:rPr>
          <w:rFonts w:hint="eastAsia" w:ascii="宋体" w:hAnsi="宋体" w:eastAsia="宋体" w:cs="宋体"/>
          <w:b w:val="0"/>
          <w:bCs w:val="0"/>
          <w:kern w:val="1"/>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4B4E9F"/>
    <w:rsid w:val="17A16F18"/>
    <w:rsid w:val="221E65BE"/>
    <w:rsid w:val="564B4E9F"/>
    <w:rsid w:val="76676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rFonts w:ascii="Times New Roman" w:hAnsi="Times New Roman" w:eastAsia="宋体" w:cs="Times New Roman"/>
      <w:b/>
      <w:bCs/>
      <w:kern w:val="44"/>
      <w:sz w:val="44"/>
      <w:szCs w:val="4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next w:val="4"/>
    <w:qFormat/>
    <w:uiPriority w:val="0"/>
    <w:pPr>
      <w:jc w:val="left"/>
    </w:pPr>
    <w:rPr>
      <w:rFonts w:ascii="Calibri" w:hAnsi="Calibri" w:eastAsia="仿宋" w:cs="Times New Roman"/>
      <w:sz w:val="28"/>
    </w:rPr>
  </w:style>
  <w:style w:type="paragraph" w:styleId="4">
    <w:name w:val="Balloon Text"/>
    <w:basedOn w:val="1"/>
    <w:qFormat/>
    <w:uiPriority w:val="0"/>
    <w:rPr>
      <w:sz w:val="18"/>
    </w:rPr>
  </w:style>
  <w:style w:type="paragraph" w:styleId="5">
    <w:name w:val="Block Text"/>
    <w:basedOn w:val="1"/>
    <w:next w:val="1"/>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2026-05-20T16:52:00Z</dcterms:created>
  <dc:creator>Zhe</dc:creator>
  <cp:lastModifiedBy>Zhe</cp:lastModifiedBy>
  <dcterms:modified xsi:type="dcterms:W3CDTF">2026-05-20T16:57:59Z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9D2292F37CD9458093DE9C93BFDCB285_11</vt:lpwstr>
  </property>
  <property fmtid="{D5CDD505-2E9C-101B-9397-08002B2CF9AE}" pid="4" name="KSOTemplateDocerSaveRecord">
    <vt:lpwstr>eyJoZGlkIjoiMmIwNGMxNTY3YTJkOTRhNjc1NWU4ZTFhZGVjOGI4ZDYiLCJ1c2VySWQiOiI1NjcyMjgyNzYifQ==</vt:lpwstr>
  </property>
</Properties>
</file>