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05E161">
      <w:pPr>
        <w:tabs>
          <w:tab w:val="left" w:pos="588"/>
        </w:tabs>
        <w:jc w:val="center"/>
        <w:rPr>
          <w:rFonts w:cs="宋体" w:asciiTheme="minorEastAsia" w:hAnsiTheme="minorEastAsia"/>
          <w:b/>
          <w:bCs/>
          <w:sz w:val="24"/>
        </w:rPr>
      </w:pPr>
      <w:r>
        <w:rPr>
          <w:rFonts w:hint="eastAsia" w:cs="宋体" w:asciiTheme="minorEastAsia" w:hAnsiTheme="minorEastAsia"/>
          <w:b/>
          <w:bCs/>
          <w:sz w:val="30"/>
          <w:szCs w:val="30"/>
        </w:rPr>
        <w:t>偏离表</w:t>
      </w:r>
    </w:p>
    <w:p w14:paraId="4ADCC9C0">
      <w:pPr>
        <w:tabs>
          <w:tab w:val="left" w:pos="588"/>
        </w:tabs>
        <w:jc w:val="center"/>
        <w:rPr>
          <w:rFonts w:cs="宋体" w:asciiTheme="minorEastAsia" w:hAnsiTheme="minorEastAsia"/>
          <w:b/>
          <w:bCs/>
          <w:sz w:val="24"/>
        </w:rPr>
      </w:pPr>
      <w:r>
        <w:rPr>
          <w:rFonts w:hint="eastAsia" w:cs="宋体" w:asciiTheme="minorEastAsia" w:hAnsiTheme="minorEastAsia"/>
          <w:b/>
          <w:bCs/>
          <w:sz w:val="24"/>
        </w:rPr>
        <w:t>商务、合同条款偏离表</w:t>
      </w:r>
      <w:bookmarkStart w:id="0" w:name="_GoBack"/>
      <w:bookmarkEnd w:id="0"/>
    </w:p>
    <w:p w14:paraId="75F8EAA9">
      <w:pPr>
        <w:pStyle w:val="2"/>
        <w:rPr>
          <w:rFonts w:cs="宋体" w:asciiTheme="minorEastAsia" w:hAnsiTheme="minorEastAsia"/>
          <w:u w:val="single"/>
        </w:rPr>
      </w:pPr>
      <w:r>
        <w:rPr>
          <w:rFonts w:hint="eastAsia" w:cs="宋体" w:asciiTheme="minorEastAsia" w:hAnsiTheme="minorEastAsia"/>
          <w:color w:val="auto"/>
        </w:rPr>
        <w:t>项目编号：</w:t>
      </w:r>
    </w:p>
    <w:p w14:paraId="25E1E321">
      <w:pPr>
        <w:pStyle w:val="3"/>
        <w:ind w:right="560"/>
        <w:rPr>
          <w:rFonts w:cs="宋体"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sz w:val="24"/>
          <w:szCs w:val="24"/>
        </w:rPr>
        <w:t>项目名称：</w:t>
      </w:r>
    </w:p>
    <w:tbl>
      <w:tblPr>
        <w:tblStyle w:val="4"/>
        <w:tblW w:w="5000" w:type="pct"/>
        <w:tblInd w:w="0" w:type="dxa"/>
        <w:tblLayout w:type="autofit"/>
        <w:tblCellMar>
          <w:top w:w="0" w:type="dxa"/>
          <w:left w:w="30" w:type="dxa"/>
          <w:bottom w:w="0" w:type="dxa"/>
          <w:right w:w="30" w:type="dxa"/>
        </w:tblCellMar>
      </w:tblPr>
      <w:tblGrid>
        <w:gridCol w:w="666"/>
        <w:gridCol w:w="802"/>
        <w:gridCol w:w="2882"/>
        <w:gridCol w:w="653"/>
        <w:gridCol w:w="2330"/>
        <w:gridCol w:w="1033"/>
      </w:tblGrid>
      <w:tr w14:paraId="73D51B92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84" w:hRule="atLeast"/>
        </w:trPr>
        <w:tc>
          <w:tcPr>
            <w:tcW w:w="398" w:type="pct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6" w:space="0"/>
            </w:tcBorders>
            <w:vAlign w:val="center"/>
          </w:tcPr>
          <w:p w14:paraId="301016F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序号</w:t>
            </w:r>
          </w:p>
        </w:tc>
        <w:tc>
          <w:tcPr>
            <w:tcW w:w="2201" w:type="pct"/>
            <w:gridSpan w:val="2"/>
            <w:tcBorders>
              <w:top w:val="single" w:color="auto" w:sz="12" w:space="0"/>
              <w:left w:val="single" w:color="auto" w:sz="6" w:space="0"/>
              <w:bottom w:val="single" w:color="auto" w:sz="4" w:space="0"/>
            </w:tcBorders>
            <w:vAlign w:val="center"/>
          </w:tcPr>
          <w:p w14:paraId="23418C88">
            <w:pPr>
              <w:autoSpaceDE w:val="0"/>
              <w:autoSpaceDN w:val="0"/>
              <w:adjustRightInd w:val="0"/>
              <w:spacing w:line="360" w:lineRule="auto"/>
              <w:ind w:left="-2" w:leftChars="-1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竞争性谈判文件商务、合同要求</w:t>
            </w:r>
          </w:p>
        </w:tc>
        <w:tc>
          <w:tcPr>
            <w:tcW w:w="1782" w:type="pct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5C3B6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竞争性谈判响应文件内容</w:t>
            </w:r>
          </w:p>
        </w:tc>
        <w:tc>
          <w:tcPr>
            <w:tcW w:w="617" w:type="pct"/>
            <w:vMerge w:val="restart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67FE9D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偏离说明</w:t>
            </w:r>
          </w:p>
        </w:tc>
      </w:tr>
      <w:tr w14:paraId="053B05B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82" w:hRule="atLeast"/>
        </w:trPr>
        <w:tc>
          <w:tcPr>
            <w:tcW w:w="398" w:type="pct"/>
            <w:vMerge w:val="continue"/>
            <w:tcBorders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14:paraId="2F5DE70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47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C77DA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条目</w:t>
            </w:r>
          </w:p>
        </w:tc>
        <w:tc>
          <w:tcPr>
            <w:tcW w:w="1722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2AC77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简要内容</w:t>
            </w:r>
          </w:p>
        </w:tc>
        <w:tc>
          <w:tcPr>
            <w:tcW w:w="39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4F0B7A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条目</w:t>
            </w:r>
          </w:p>
        </w:tc>
        <w:tc>
          <w:tcPr>
            <w:tcW w:w="139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D06CA9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具体内容</w:t>
            </w:r>
          </w:p>
        </w:tc>
        <w:tc>
          <w:tcPr>
            <w:tcW w:w="617" w:type="pct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289D83D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</w:p>
        </w:tc>
      </w:tr>
      <w:tr w14:paraId="40745521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40" w:hRule="exact"/>
        </w:trPr>
        <w:tc>
          <w:tcPr>
            <w:tcW w:w="398" w:type="pc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14:paraId="154A8D7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4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D0BB4D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172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08C0099">
            <w:pPr>
              <w:autoSpaceDE w:val="0"/>
              <w:autoSpaceDN w:val="0"/>
              <w:adjustRightInd w:val="0"/>
              <w:spacing w:line="360" w:lineRule="auto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39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9D93B61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139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7F4BE9D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61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</w:tcPr>
          <w:p w14:paraId="4BC698C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</w:tr>
      <w:tr w14:paraId="303A84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21" w:hRule="exact"/>
        </w:trPr>
        <w:tc>
          <w:tcPr>
            <w:tcW w:w="398" w:type="pc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14:paraId="35C2FB5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4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CAACCC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172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BBFE8E">
            <w:pPr>
              <w:autoSpaceDE w:val="0"/>
              <w:autoSpaceDN w:val="0"/>
              <w:adjustRightInd w:val="0"/>
              <w:spacing w:line="360" w:lineRule="auto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39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F60DE9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139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0F713CD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61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</w:tcPr>
          <w:p w14:paraId="1E92478A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</w:tr>
      <w:tr w14:paraId="22C66D33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40" w:hRule="exact"/>
        </w:trPr>
        <w:tc>
          <w:tcPr>
            <w:tcW w:w="398" w:type="pc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14:paraId="43FEAD0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4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EC07C7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172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E7F82EF">
            <w:pPr>
              <w:autoSpaceDE w:val="0"/>
              <w:autoSpaceDN w:val="0"/>
              <w:adjustRightInd w:val="0"/>
              <w:spacing w:line="360" w:lineRule="auto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39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E400F1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139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AD08993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61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</w:tcPr>
          <w:p w14:paraId="0BC50ABF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</w:tr>
      <w:tr w14:paraId="6346B931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40" w:hRule="exact"/>
        </w:trPr>
        <w:tc>
          <w:tcPr>
            <w:tcW w:w="398" w:type="pc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14:paraId="01A623F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4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2B0266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172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4BA5346">
            <w:pPr>
              <w:autoSpaceDE w:val="0"/>
              <w:autoSpaceDN w:val="0"/>
              <w:adjustRightInd w:val="0"/>
              <w:spacing w:line="360" w:lineRule="auto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39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25CC7A6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139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96EDE51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61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</w:tcPr>
          <w:p w14:paraId="5F6E45A4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</w:tr>
      <w:tr w14:paraId="4FFF0C0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40" w:hRule="exact"/>
        </w:trPr>
        <w:tc>
          <w:tcPr>
            <w:tcW w:w="398" w:type="pc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14:paraId="3F94818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4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7A76FEF">
            <w:pPr>
              <w:autoSpaceDE w:val="0"/>
              <w:autoSpaceDN w:val="0"/>
              <w:adjustRightInd w:val="0"/>
              <w:spacing w:line="360" w:lineRule="auto"/>
              <w:ind w:left="-210" w:leftChars="-100" w:firstLine="240" w:firstLineChars="100"/>
              <w:jc w:val="center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172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C042C17">
            <w:pPr>
              <w:autoSpaceDE w:val="0"/>
              <w:autoSpaceDN w:val="0"/>
              <w:adjustRightInd w:val="0"/>
              <w:spacing w:line="360" w:lineRule="auto"/>
              <w:ind w:left="-210" w:leftChars="-100" w:firstLine="240" w:firstLineChars="100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39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F4B0A2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139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F5878D0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61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</w:tcPr>
          <w:p w14:paraId="39195AAD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</w:tr>
      <w:tr w14:paraId="0101B60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40" w:hRule="exact"/>
        </w:trPr>
        <w:tc>
          <w:tcPr>
            <w:tcW w:w="398" w:type="pc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14:paraId="5A63ABE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4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B3F55D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172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54175ED">
            <w:pPr>
              <w:autoSpaceDE w:val="0"/>
              <w:autoSpaceDN w:val="0"/>
              <w:adjustRightInd w:val="0"/>
              <w:spacing w:line="360" w:lineRule="auto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39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C6B321F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139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68C0138D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61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</w:tcPr>
          <w:p w14:paraId="5A320B6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</w:tr>
      <w:tr w14:paraId="3032C76F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40" w:hRule="exact"/>
        </w:trPr>
        <w:tc>
          <w:tcPr>
            <w:tcW w:w="398" w:type="pc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14:paraId="4926465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4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A6A6727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172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17B1B41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39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82DE3BC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139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9BE6E8B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61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</w:tcPr>
          <w:p w14:paraId="73874A12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</w:tr>
      <w:tr w14:paraId="5C953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40" w:hRule="exact"/>
        </w:trPr>
        <w:tc>
          <w:tcPr>
            <w:tcW w:w="398" w:type="pct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14:paraId="20397D77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479" w:type="pct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14:paraId="2BCCB80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1722" w:type="pct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14:paraId="1B0C468A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390" w:type="pct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14:paraId="0C346B4D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1392" w:type="pct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4" w:space="0"/>
            </w:tcBorders>
          </w:tcPr>
          <w:p w14:paraId="4545BE1A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617" w:type="pct"/>
            <w:tcBorders>
              <w:top w:val="single" w:color="auto" w:sz="6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 w14:paraId="00277ECC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</w:tr>
    </w:tbl>
    <w:p w14:paraId="235C7D71">
      <w:pPr>
        <w:pStyle w:val="3"/>
        <w:ind w:left="1080" w:leftChars="257" w:hanging="540"/>
        <w:rPr>
          <w:rFonts w:cs="宋体" w:asciiTheme="minorEastAsia" w:hAnsiTheme="minorEastAsia"/>
          <w:sz w:val="24"/>
          <w:szCs w:val="24"/>
        </w:rPr>
      </w:pPr>
    </w:p>
    <w:p w14:paraId="46E6F82B">
      <w:pPr>
        <w:spacing w:before="120" w:after="120" w:line="360" w:lineRule="auto"/>
        <w:rPr>
          <w:rFonts w:cs="宋体" w:asciiTheme="minorEastAsia" w:hAnsiTheme="minorEastAsia"/>
          <w:sz w:val="24"/>
          <w:u w:val="single"/>
        </w:rPr>
      </w:pPr>
      <w:r>
        <w:rPr>
          <w:rFonts w:hint="eastAsia" w:cs="宋体" w:asciiTheme="minorEastAsia" w:hAnsiTheme="minorEastAsia"/>
          <w:sz w:val="24"/>
        </w:rPr>
        <w:t xml:space="preserve">供应商（名称）： </w:t>
      </w:r>
      <w:r>
        <w:rPr>
          <w:rFonts w:hint="eastAsia" w:cs="宋体" w:asciiTheme="minorEastAsia" w:hAnsiTheme="minorEastAsia"/>
          <w:sz w:val="24"/>
          <w:u w:val="single"/>
        </w:rPr>
        <w:t xml:space="preserve">         （加盖单位公章）</w:t>
      </w:r>
    </w:p>
    <w:p w14:paraId="1C32CA27">
      <w:pPr>
        <w:spacing w:before="120" w:after="120" w:line="360" w:lineRule="auto"/>
        <w:rPr>
          <w:rFonts w:cs="宋体" w:asciiTheme="minorEastAsia" w:hAnsiTheme="minorEastAsia"/>
          <w:sz w:val="24"/>
          <w:u w:val="single"/>
        </w:rPr>
      </w:pPr>
      <w:r>
        <w:rPr>
          <w:rFonts w:hint="eastAsia" w:cs="宋体" w:asciiTheme="minorEastAsia" w:hAnsiTheme="minorEastAsia"/>
          <w:sz w:val="24"/>
        </w:rPr>
        <w:t>法定代表人/被授权代表（签字或盖章）：</w:t>
      </w:r>
      <w:r>
        <w:rPr>
          <w:rFonts w:hint="eastAsia" w:cs="宋体" w:asciiTheme="minorEastAsia" w:hAnsiTheme="minorEastAsia"/>
          <w:sz w:val="24"/>
          <w:u w:val="single"/>
        </w:rPr>
        <w:t xml:space="preserve">                  </w:t>
      </w:r>
    </w:p>
    <w:p w14:paraId="52C766BC">
      <w:pPr>
        <w:spacing w:before="120" w:after="120" w:line="360" w:lineRule="auto"/>
        <w:rPr>
          <w:rFonts w:cs="宋体" w:asciiTheme="minorEastAsia" w:hAnsiTheme="minorEastAsia"/>
          <w:sz w:val="24"/>
          <w:u w:val="single"/>
        </w:rPr>
      </w:pPr>
      <w:r>
        <w:rPr>
          <w:rFonts w:hint="eastAsia" w:cs="宋体" w:asciiTheme="minorEastAsia" w:hAnsiTheme="minorEastAsia"/>
          <w:sz w:val="24"/>
        </w:rPr>
        <w:t>日    期：</w:t>
      </w:r>
      <w:r>
        <w:rPr>
          <w:rFonts w:hint="eastAsia" w:cs="宋体" w:asciiTheme="minorEastAsia" w:hAnsiTheme="minorEastAsia"/>
          <w:sz w:val="24"/>
          <w:u w:val="single"/>
        </w:rPr>
        <w:t xml:space="preserve">     </w:t>
      </w:r>
      <w:r>
        <w:rPr>
          <w:rFonts w:hint="eastAsia" w:cs="宋体" w:asciiTheme="minorEastAsia" w:hAnsiTheme="minorEastAsia"/>
          <w:sz w:val="24"/>
        </w:rPr>
        <w:t>年</w:t>
      </w:r>
      <w:r>
        <w:rPr>
          <w:rFonts w:hint="eastAsia" w:cs="宋体" w:asciiTheme="minorEastAsia" w:hAnsiTheme="minorEastAsia"/>
          <w:sz w:val="24"/>
          <w:u w:val="single"/>
        </w:rPr>
        <w:t xml:space="preserve">      </w:t>
      </w:r>
      <w:r>
        <w:rPr>
          <w:rFonts w:hint="eastAsia" w:cs="宋体" w:asciiTheme="minorEastAsia" w:hAnsiTheme="minorEastAsia"/>
          <w:sz w:val="24"/>
        </w:rPr>
        <w:t>月</w:t>
      </w:r>
      <w:r>
        <w:rPr>
          <w:rFonts w:hint="eastAsia" w:cs="宋体" w:asciiTheme="minorEastAsia" w:hAnsiTheme="minorEastAsia"/>
          <w:sz w:val="24"/>
          <w:u w:val="single"/>
        </w:rPr>
        <w:t xml:space="preserve">     </w:t>
      </w:r>
      <w:r>
        <w:rPr>
          <w:rFonts w:hint="eastAsia" w:cs="宋体" w:asciiTheme="minorEastAsia" w:hAnsiTheme="minorEastAsia"/>
          <w:sz w:val="24"/>
        </w:rPr>
        <w:t>日</w:t>
      </w:r>
      <w:r>
        <w:rPr>
          <w:rFonts w:hint="eastAsia" w:cs="宋体" w:asciiTheme="minorEastAsia" w:hAnsiTheme="minorEastAsia"/>
          <w:sz w:val="24"/>
          <w:u w:val="single"/>
        </w:rPr>
        <w:t xml:space="preserve">    </w:t>
      </w:r>
    </w:p>
    <w:p w14:paraId="4C766474">
      <w:pPr>
        <w:snapToGrid w:val="0"/>
        <w:spacing w:after="166" w:afterLines="50"/>
        <w:rPr>
          <w:rFonts w:cs="宋体" w:asciiTheme="minorEastAsia" w:hAnsiTheme="minorEastAsia"/>
          <w:sz w:val="24"/>
        </w:rPr>
      </w:pPr>
    </w:p>
    <w:p w14:paraId="40FA4FFA">
      <w:pPr>
        <w:snapToGrid w:val="0"/>
        <w:spacing w:after="166" w:afterLines="50"/>
        <w:rPr>
          <w:rFonts w:cs="宋体" w:asciiTheme="minorEastAsia" w:hAnsiTheme="minorEastAsia"/>
          <w:sz w:val="24"/>
        </w:rPr>
      </w:pPr>
      <w:r>
        <w:rPr>
          <w:rFonts w:hint="eastAsia" w:cs="宋体" w:asciiTheme="minorEastAsia" w:hAnsiTheme="minorEastAsia"/>
          <w:sz w:val="24"/>
        </w:rPr>
        <w:t>注：1.本表只填写竞争性谈判响应文件中与竞争性谈判文件有偏离（包括正偏离和负偏离）的内容，竞争性谈判响应文件中商务、合同响应与竞争性谈判文件要求完全一致的，不用在此表中列出，但必须提交空白表。</w:t>
      </w:r>
    </w:p>
    <w:p w14:paraId="4BDC61B1">
      <w:pPr>
        <w:snapToGrid w:val="0"/>
        <w:spacing w:after="166" w:afterLines="50"/>
        <w:rPr>
          <w:rFonts w:cs="宋体" w:asciiTheme="minorEastAsia" w:hAnsiTheme="minorEastAsia"/>
          <w:sz w:val="24"/>
        </w:rPr>
      </w:pPr>
      <w:r>
        <w:rPr>
          <w:rFonts w:hint="eastAsia" w:cs="宋体" w:asciiTheme="minorEastAsia" w:hAnsiTheme="minorEastAsia"/>
          <w:sz w:val="24"/>
        </w:rPr>
        <w:t>2.供应商必须据实填写，不得虚假响应，否则将取消其响应或成交资格，并按有关规定进行处罚。</w:t>
      </w:r>
    </w:p>
    <w:p w14:paraId="169B778F">
      <w:pPr>
        <w:rPr>
          <w:rFonts w:cs="宋体" w:asciiTheme="minorEastAsia" w:hAnsiTheme="minorEastAsia"/>
          <w:b/>
          <w:bCs/>
          <w:sz w:val="24"/>
        </w:rPr>
      </w:pPr>
    </w:p>
    <w:p w14:paraId="371693C9">
      <w:pPr>
        <w:tabs>
          <w:tab w:val="left" w:pos="588"/>
        </w:tabs>
        <w:jc w:val="both"/>
        <w:rPr>
          <w:rFonts w:cs="宋体" w:asciiTheme="minorEastAsia" w:hAnsiTheme="minorEastAsia"/>
          <w:b/>
          <w:bCs/>
          <w:sz w:val="24"/>
        </w:rPr>
      </w:pPr>
    </w:p>
    <w:p w14:paraId="1142663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92D5565"/>
    <w:rsid w:val="7D3A2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color w:val="993300"/>
      <w:sz w:val="24"/>
    </w:rPr>
  </w:style>
  <w:style w:type="paragraph" w:styleId="3">
    <w:name w:val="Plain Text"/>
    <w:basedOn w:val="1"/>
    <w:qFormat/>
    <w:uiPriority w:val="0"/>
    <w:pPr>
      <w:spacing w:line="360" w:lineRule="auto"/>
    </w:pPr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245</Words>
  <Characters>247</Characters>
  <Lines>0</Lines>
  <Paragraphs>0</Paragraphs>
  <TotalTime>0</TotalTime>
  <ScaleCrop>false</ScaleCrop>
  <LinksUpToDate>false</LinksUpToDate>
  <CharactersWithSpaces>299</CharactersWithSpaces>
  <Application>WPS Office_12.1.0.26373_F1E327BC-269C-435d-A152-05C5408002CA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2025-12-01T08:50:00Z</dcterms:created>
  <dc:creator>Administrator</dc:creator>
  <cp:lastModifiedBy>WPS_1767938340</cp:lastModifiedBy>
  <dcterms:modified xsi:type="dcterms:W3CDTF">2026-06-04T06:25:49Z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2052-12.1.0.26373</vt:lpwstr>
  </property>
  <property fmtid="{D5CDD505-2E9C-101B-9397-08002B2CF9AE}" pid="3" name="KSOTemplateDocerSaveRecord">
    <vt:lpwstr>eyJoZGlkIjoiZDVkN2YwZmYzN2E0YTYzMWVlZGYyZWZmZDI2OGJkNzciLCJ1c2VySWQiOiIzMzI2OTQyODQifQ==</vt:lpwstr>
  </property>
  <property fmtid="{D5CDD505-2E9C-101B-9397-08002B2CF9AE}" pid="4" name="ICV">
    <vt:lpwstr>45F5604389A64F73A181F44449A90DF5_13</vt:lpwstr>
  </property>
</Properties>
</file>