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BA960C">
      <w:pPr>
        <w:keepNext/>
        <w:keepLines/>
        <w:spacing w:line="360" w:lineRule="auto"/>
        <w:jc w:val="center"/>
        <w:outlineLvl w:val="2"/>
        <w:rPr>
          <w:rFonts w:hint="eastAsia" w:ascii="仿宋" w:hAnsi="仿宋" w:eastAsia="仿宋" w:cs="仿宋"/>
          <w:b/>
          <w:bCs/>
          <w:color w:val="auto"/>
          <w:sz w:val="22"/>
          <w:szCs w:val="22"/>
          <w:lang w:val="en-US" w:eastAsia="zh-CN"/>
        </w:rPr>
      </w:pPr>
      <w:r>
        <w:rPr>
          <w:rFonts w:hint="eastAsia" w:ascii="仿宋" w:hAnsi="仿宋" w:eastAsia="仿宋" w:cs="仿宋"/>
          <w:b/>
          <w:bCs/>
          <w:color w:val="auto"/>
          <w:sz w:val="28"/>
          <w:szCs w:val="28"/>
        </w:rPr>
        <w:t>供应商应提交的资格证明材料</w:t>
      </w:r>
    </w:p>
    <w:p w14:paraId="1FB51A53">
      <w:pPr>
        <w:pStyle w:val="17"/>
        <w:rPr>
          <w:rFonts w:ascii="仿宋_GB2312" w:hAnsi="仿宋_GB2312" w:eastAsia="仿宋_GB2312" w:cs="仿宋_GB2312"/>
          <w:color w:val="auto"/>
        </w:rPr>
      </w:pPr>
    </w:p>
    <w:p w14:paraId="4198F603">
      <w:pPr>
        <w:pStyle w:val="17"/>
        <w:ind w:firstLine="480"/>
        <w:rPr>
          <w:rFonts w:hint="eastAsia" w:ascii="仿宋_GB2312" w:hAnsi="仿宋_GB2312" w:eastAsia="仿宋_GB2312" w:cs="仿宋_GB2312"/>
          <w:color w:val="auto"/>
          <w:lang w:val="en-US" w:eastAsia="en-US"/>
        </w:rPr>
      </w:pPr>
      <w:r>
        <w:rPr>
          <w:rFonts w:hint="eastAsia" w:ascii="仿宋_GB2312" w:hAnsi="仿宋_GB2312" w:eastAsia="仿宋_GB2312" w:cs="仿宋_GB2312"/>
          <w:color w:val="auto"/>
          <w:lang w:val="en-US" w:eastAsia="en-US"/>
        </w:rPr>
        <w:t>1、营业执照：供应商须具有独立承担民事责任能力的法人、其他组织或自然人，并出具合法有效的营业执照或事业单位法人证书等国家规定的相关证明，自然人参与的提供其身份证明；</w:t>
      </w:r>
    </w:p>
    <w:p w14:paraId="04C9E585">
      <w:pPr>
        <w:pStyle w:val="17"/>
        <w:ind w:firstLine="480"/>
        <w:rPr>
          <w:rFonts w:hint="eastAsia" w:ascii="仿宋_GB2312" w:hAnsi="仿宋_GB2312" w:eastAsia="仿宋_GB2312" w:cs="仿宋_GB2312"/>
          <w:color w:val="auto"/>
          <w:lang w:val="en-US" w:eastAsia="en-US"/>
        </w:rPr>
      </w:pPr>
      <w:r>
        <w:rPr>
          <w:rFonts w:hint="eastAsia" w:ascii="仿宋_GB2312" w:hAnsi="仿宋_GB2312" w:eastAsia="仿宋_GB2312" w:cs="仿宋_GB2312"/>
          <w:color w:val="auto"/>
          <w:lang w:val="en-US" w:eastAsia="zh-CN"/>
        </w:rPr>
        <w:t>2</w:t>
      </w:r>
      <w:r>
        <w:rPr>
          <w:rFonts w:hint="eastAsia" w:ascii="仿宋_GB2312" w:hAnsi="仿宋_GB2312" w:eastAsia="仿宋_GB2312" w:cs="仿宋_GB2312"/>
          <w:color w:val="auto"/>
          <w:lang w:val="en-US" w:eastAsia="en-US"/>
        </w:rPr>
        <w:t>、法定代表人身份证明或法定代表人授权委托书：供应商法定代表人直接参与</w:t>
      </w:r>
      <w:r>
        <w:rPr>
          <w:rFonts w:hint="eastAsia" w:ascii="仿宋_GB2312" w:hAnsi="仿宋_GB2312" w:eastAsia="仿宋_GB2312" w:cs="仿宋_GB2312"/>
          <w:color w:val="auto"/>
          <w:lang w:val="en-US" w:eastAsia="zh-CN"/>
        </w:rPr>
        <w:t>投标</w:t>
      </w:r>
      <w:r>
        <w:rPr>
          <w:rFonts w:hint="eastAsia" w:ascii="仿宋_GB2312" w:hAnsi="仿宋_GB2312" w:eastAsia="仿宋_GB2312" w:cs="仿宋_GB2312"/>
          <w:color w:val="auto"/>
          <w:lang w:val="en-US" w:eastAsia="en-US"/>
        </w:rPr>
        <w:t>的，须出具法定代表人身份证明（附法定代表人身份证复印件）；法定代表人授权代表参与</w:t>
      </w:r>
      <w:r>
        <w:rPr>
          <w:rFonts w:hint="eastAsia" w:ascii="仿宋_GB2312" w:hAnsi="仿宋_GB2312" w:eastAsia="仿宋_GB2312" w:cs="仿宋_GB2312"/>
          <w:color w:val="auto"/>
          <w:lang w:val="en-US" w:eastAsia="zh-CN"/>
        </w:rPr>
        <w:t>投标</w:t>
      </w:r>
      <w:r>
        <w:rPr>
          <w:rFonts w:hint="eastAsia" w:ascii="仿宋_GB2312" w:hAnsi="仿宋_GB2312" w:eastAsia="仿宋_GB2312" w:cs="仿宋_GB2312"/>
          <w:color w:val="auto"/>
          <w:lang w:val="en-US" w:eastAsia="en-US"/>
        </w:rPr>
        <w:t>的，须出具法定代表人授权委托书（附法定代表人及授权代表身份证复印件)；</w:t>
      </w:r>
    </w:p>
    <w:p w14:paraId="05C2D562">
      <w:pPr>
        <w:pStyle w:val="17"/>
        <w:ind w:firstLine="480"/>
        <w:rPr>
          <w:rFonts w:hint="eastAsia" w:ascii="仿宋_GB2312" w:hAnsi="仿宋_GB2312" w:eastAsia="仿宋_GB2312" w:cs="仿宋_GB2312"/>
          <w:color w:val="auto"/>
          <w:lang w:val="en-US" w:eastAsia="en-US"/>
        </w:rPr>
      </w:pPr>
      <w:r>
        <w:rPr>
          <w:rFonts w:hint="eastAsia" w:ascii="仿宋_GB2312" w:hAnsi="仿宋_GB2312" w:eastAsia="仿宋_GB2312" w:cs="仿宋_GB2312"/>
          <w:color w:val="auto"/>
          <w:lang w:val="en-US" w:eastAsia="zh-CN"/>
        </w:rPr>
        <w:t>3</w:t>
      </w:r>
      <w:r>
        <w:rPr>
          <w:rFonts w:hint="eastAsia" w:ascii="仿宋_GB2312" w:hAnsi="仿宋_GB2312" w:eastAsia="仿宋_GB2312" w:cs="仿宋_GB2312"/>
          <w:color w:val="auto"/>
          <w:lang w:val="en-US" w:eastAsia="en-US"/>
        </w:rPr>
        <w:t>、财务状况</w:t>
      </w:r>
      <w:r>
        <w:rPr>
          <w:rFonts w:hint="eastAsia" w:ascii="仿宋_GB2312" w:hAnsi="仿宋_GB2312" w:eastAsia="仿宋_GB2312" w:cs="仿宋_GB2312"/>
          <w:color w:val="auto"/>
          <w:lang w:val="en-US" w:eastAsia="zh-CN"/>
        </w:rPr>
        <w:t>情况</w:t>
      </w:r>
      <w:r>
        <w:rPr>
          <w:rFonts w:hint="eastAsia" w:ascii="仿宋_GB2312" w:hAnsi="仿宋_GB2312" w:eastAsia="仿宋_GB2312" w:cs="仿宋_GB2312"/>
          <w:color w:val="auto"/>
          <w:lang w:val="en-US" w:eastAsia="en-US"/>
        </w:rPr>
        <w:t>：供应商须提供2025年度的财务审计报告（至少包括资产负债表、利润表、现金流量表，成立时间至提交</w:t>
      </w:r>
      <w:r>
        <w:rPr>
          <w:rFonts w:hint="eastAsia" w:ascii="仿宋_GB2312" w:hAnsi="仿宋_GB2312" w:eastAsia="仿宋_GB2312" w:cs="仿宋_GB2312"/>
          <w:color w:val="auto"/>
          <w:lang w:val="en-US" w:eastAsia="zh-CN"/>
        </w:rPr>
        <w:t>投标</w:t>
      </w:r>
      <w:r>
        <w:rPr>
          <w:rFonts w:hint="eastAsia" w:ascii="仿宋_GB2312" w:hAnsi="仿宋_GB2312" w:eastAsia="仿宋_GB2312" w:cs="仿宋_GB2312"/>
          <w:color w:val="auto"/>
          <w:lang w:val="en-US" w:eastAsia="en-US"/>
        </w:rPr>
        <w:t>文件截止时间不足一年的可提供成立后任意时段的资产负债表、利润表、现金流量表），或</w:t>
      </w:r>
      <w:r>
        <w:rPr>
          <w:rFonts w:hint="eastAsia" w:ascii="仿宋_GB2312" w:hAnsi="仿宋_GB2312" w:eastAsia="仿宋_GB2312" w:cs="仿宋_GB2312"/>
          <w:color w:val="auto"/>
          <w:lang w:val="en-US" w:eastAsia="zh-CN"/>
        </w:rPr>
        <w:t>开标前3个月内</w:t>
      </w:r>
      <w:r>
        <w:rPr>
          <w:rFonts w:hint="eastAsia" w:ascii="仿宋_GB2312" w:hAnsi="仿宋_GB2312" w:eastAsia="仿宋_GB2312" w:cs="仿宋_GB2312"/>
          <w:color w:val="auto"/>
          <w:lang w:val="en-US" w:eastAsia="en-US"/>
        </w:rPr>
        <w:t>其基本存款账户开户银行出具的资信证明及基本存款账户开户许可证（或存款信息）；</w:t>
      </w:r>
    </w:p>
    <w:p w14:paraId="1EB8FB69">
      <w:pPr>
        <w:pStyle w:val="17"/>
        <w:ind w:firstLine="480"/>
        <w:rPr>
          <w:rFonts w:hint="eastAsia" w:ascii="仿宋_GB2312" w:hAnsi="仿宋_GB2312" w:eastAsia="仿宋_GB2312" w:cs="仿宋_GB2312"/>
          <w:color w:val="auto"/>
          <w:lang w:val="en-US" w:eastAsia="en-US"/>
        </w:rPr>
      </w:pPr>
      <w:r>
        <w:rPr>
          <w:rFonts w:hint="eastAsia" w:ascii="仿宋_GB2312" w:hAnsi="仿宋_GB2312" w:eastAsia="仿宋_GB2312" w:cs="仿宋_GB2312"/>
          <w:color w:val="auto"/>
          <w:lang w:val="en-US" w:eastAsia="zh-CN"/>
        </w:rPr>
        <w:t>4</w:t>
      </w:r>
      <w:r>
        <w:rPr>
          <w:rFonts w:hint="eastAsia" w:ascii="仿宋_GB2312" w:hAnsi="仿宋_GB2312" w:eastAsia="仿宋_GB2312" w:cs="仿宋_GB2312"/>
          <w:color w:val="auto"/>
          <w:lang w:val="en-US" w:eastAsia="en-US"/>
        </w:rPr>
        <w:t>、税收缴纳证明：供应商须提供202</w:t>
      </w:r>
      <w:r>
        <w:rPr>
          <w:rFonts w:hint="eastAsia" w:ascii="仿宋_GB2312" w:hAnsi="仿宋_GB2312" w:eastAsia="仿宋_GB2312" w:cs="仿宋_GB2312"/>
          <w:color w:val="auto"/>
          <w:lang w:val="en-US" w:eastAsia="zh-CN"/>
        </w:rPr>
        <w:t>6</w:t>
      </w:r>
      <w:r>
        <w:rPr>
          <w:rFonts w:hint="eastAsia" w:ascii="仿宋_GB2312" w:hAnsi="仿宋_GB2312" w:eastAsia="仿宋_GB2312" w:cs="仿宋_GB2312"/>
          <w:color w:val="auto"/>
          <w:lang w:val="en-US" w:eastAsia="en-US"/>
        </w:rPr>
        <w:t>年1月至今已缴纳的至少一个月的纳税证明或完税证明，依法免税的单位应提供相关证明材料。</w:t>
      </w:r>
    </w:p>
    <w:p w14:paraId="155C5A23">
      <w:pPr>
        <w:pStyle w:val="17"/>
        <w:ind w:firstLine="480"/>
        <w:rPr>
          <w:rFonts w:hint="eastAsia" w:ascii="仿宋_GB2312" w:hAnsi="仿宋_GB2312" w:eastAsia="仿宋_GB2312" w:cs="仿宋_GB2312"/>
          <w:color w:val="auto"/>
          <w:lang w:val="en-US" w:eastAsia="en-US"/>
        </w:rPr>
      </w:pPr>
      <w:r>
        <w:rPr>
          <w:rFonts w:hint="eastAsia" w:ascii="仿宋_GB2312" w:hAnsi="仿宋_GB2312" w:eastAsia="仿宋_GB2312" w:cs="仿宋_GB2312"/>
          <w:color w:val="auto"/>
          <w:lang w:val="en-US" w:eastAsia="zh-CN"/>
        </w:rPr>
        <w:t>5</w:t>
      </w:r>
      <w:r>
        <w:rPr>
          <w:rFonts w:hint="eastAsia" w:ascii="仿宋_GB2312" w:hAnsi="仿宋_GB2312" w:eastAsia="仿宋_GB2312" w:cs="仿宋_GB2312"/>
          <w:color w:val="auto"/>
          <w:lang w:val="en-US" w:eastAsia="en-US"/>
        </w:rPr>
        <w:t>、社会保障资金缴纳证明：供应商须提供202</w:t>
      </w:r>
      <w:r>
        <w:rPr>
          <w:rFonts w:hint="eastAsia" w:ascii="仿宋_GB2312" w:hAnsi="仿宋_GB2312" w:eastAsia="仿宋_GB2312" w:cs="仿宋_GB2312"/>
          <w:color w:val="auto"/>
          <w:lang w:val="en-US" w:eastAsia="zh-CN"/>
        </w:rPr>
        <w:t>6</w:t>
      </w:r>
      <w:r>
        <w:rPr>
          <w:rFonts w:hint="eastAsia" w:ascii="仿宋_GB2312" w:hAnsi="仿宋_GB2312" w:eastAsia="仿宋_GB2312" w:cs="仿宋_GB2312"/>
          <w:color w:val="auto"/>
          <w:lang w:val="en-US" w:eastAsia="en-US"/>
        </w:rPr>
        <w:t>年1月至今已缴纳的至少一个月的社会保障资金缴存单据或社保机构开具的社会保险参保缴费情况证明，依法不需要缴纳社会保障资金的单位应提供相关证明材料；</w:t>
      </w:r>
    </w:p>
    <w:p w14:paraId="3F0F3F02">
      <w:pPr>
        <w:pStyle w:val="17"/>
        <w:ind w:firstLine="480"/>
        <w:rPr>
          <w:rFonts w:hint="eastAsia" w:ascii="仿宋_GB2312" w:hAnsi="仿宋_GB2312" w:eastAsia="仿宋_GB2312" w:cs="仿宋_GB2312"/>
          <w:color w:val="auto"/>
          <w:lang w:val="en-US" w:eastAsia="en-US"/>
        </w:rPr>
      </w:pPr>
      <w:r>
        <w:rPr>
          <w:rFonts w:hint="eastAsia" w:ascii="仿宋_GB2312" w:hAnsi="仿宋_GB2312" w:eastAsia="仿宋_GB2312" w:cs="仿宋_GB2312"/>
          <w:color w:val="auto"/>
          <w:lang w:val="en-US" w:eastAsia="zh-CN"/>
        </w:rPr>
        <w:t>6</w:t>
      </w:r>
      <w:r>
        <w:rPr>
          <w:rFonts w:hint="eastAsia" w:ascii="仿宋_GB2312" w:hAnsi="仿宋_GB2312" w:eastAsia="仿宋_GB2312" w:cs="仿宋_GB2312"/>
          <w:color w:val="auto"/>
          <w:lang w:val="en-US" w:eastAsia="en-US"/>
        </w:rPr>
        <w:t>、供应商信誉要求：供应商不得为“信用中国”网站（www.creditchina.gov.cn）中列入重大税收违法失信主体的供应商，不得为“中国执行信息公开网”（http://zxgk.court.gov.cn）网站被列为失信被执行人，不得为“中国政府采购网”（www.ccgp.gov.cn）政府采购严重违法失信行为记录名单中被财政部门禁止参加政府采购活动的供应商（提供相关网站查询截图）；</w:t>
      </w:r>
    </w:p>
    <w:p w14:paraId="3AD2938F">
      <w:pPr>
        <w:pStyle w:val="17"/>
        <w:ind w:firstLine="480"/>
        <w:rPr>
          <w:rFonts w:hint="eastAsia" w:ascii="仿宋_GB2312" w:hAnsi="仿宋_GB2312" w:eastAsia="仿宋_GB2312" w:cs="仿宋_GB2312"/>
          <w:color w:val="auto"/>
          <w:lang w:val="en-US" w:eastAsia="en-US"/>
        </w:rPr>
      </w:pPr>
      <w:r>
        <w:rPr>
          <w:rFonts w:hint="eastAsia" w:ascii="仿宋_GB2312" w:hAnsi="仿宋_GB2312" w:eastAsia="仿宋_GB2312" w:cs="仿宋_GB2312"/>
          <w:color w:val="auto"/>
          <w:lang w:val="en-US" w:eastAsia="zh-CN"/>
        </w:rPr>
        <w:t>7</w:t>
      </w:r>
      <w:r>
        <w:rPr>
          <w:rFonts w:hint="eastAsia" w:ascii="仿宋_GB2312" w:hAnsi="仿宋_GB2312" w:eastAsia="仿宋_GB2312" w:cs="仿宋_GB2312"/>
          <w:color w:val="auto"/>
          <w:lang w:val="en-US" w:eastAsia="en-US"/>
        </w:rPr>
        <w:t>、书面声明：供应商参加政府采购活动前三年内，在经营活动中没有重大违法记录的书面声明（提供承诺书）；</w:t>
      </w:r>
    </w:p>
    <w:p w14:paraId="19A1DCEF">
      <w:pPr>
        <w:pStyle w:val="17"/>
        <w:ind w:firstLine="480"/>
        <w:rPr>
          <w:rFonts w:hint="eastAsia"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8</w:t>
      </w:r>
      <w:r>
        <w:rPr>
          <w:rFonts w:hint="eastAsia" w:ascii="仿宋_GB2312" w:hAnsi="仿宋_GB2312" w:eastAsia="仿宋_GB2312" w:cs="仿宋_GB2312"/>
          <w:color w:val="auto"/>
          <w:lang w:val="en-US" w:eastAsia="en-US"/>
        </w:rPr>
        <w:t>、承诺书：供应商须提供具有履行合同所必需的设备和专业技术能力的承诺（提供承诺书）</w:t>
      </w:r>
      <w:r>
        <w:rPr>
          <w:rFonts w:hint="eastAsia" w:ascii="仿宋_GB2312" w:hAnsi="仿宋_GB2312" w:eastAsia="仿宋_GB2312" w:cs="仿宋_GB2312"/>
          <w:color w:val="auto"/>
          <w:lang w:val="en-US" w:eastAsia="zh-CN"/>
        </w:rPr>
        <w:t>；</w:t>
      </w:r>
    </w:p>
    <w:p w14:paraId="3BD71B90">
      <w:pPr>
        <w:pStyle w:val="17"/>
        <w:ind w:firstLine="480"/>
        <w:rPr>
          <w:rFonts w:hint="eastAsia"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9</w:t>
      </w:r>
      <w:r>
        <w:rPr>
          <w:rFonts w:hint="eastAsia" w:ascii="仿宋_GB2312" w:hAnsi="仿宋_GB2312" w:eastAsia="仿宋_GB2312" w:cs="仿宋_GB2312"/>
          <w:color w:val="auto"/>
          <w:lang w:val="en-US" w:eastAsia="en-US"/>
        </w:rPr>
        <w:t>、非联合体承诺书：本项目不接受联合体</w:t>
      </w:r>
      <w:r>
        <w:rPr>
          <w:rFonts w:hint="eastAsia" w:ascii="仿宋_GB2312" w:hAnsi="仿宋_GB2312" w:eastAsia="仿宋_GB2312" w:cs="仿宋_GB2312"/>
          <w:color w:val="auto"/>
          <w:lang w:val="en-US" w:eastAsia="zh-CN"/>
        </w:rPr>
        <w:t>投标</w:t>
      </w:r>
      <w:r>
        <w:rPr>
          <w:rFonts w:hint="eastAsia" w:ascii="仿宋_GB2312" w:hAnsi="仿宋_GB2312" w:eastAsia="仿宋_GB2312" w:cs="仿宋_GB2312"/>
          <w:color w:val="auto"/>
          <w:lang w:val="en-US" w:eastAsia="en-US"/>
        </w:rPr>
        <w:t>（提供承诺书）</w:t>
      </w:r>
      <w:r>
        <w:rPr>
          <w:rFonts w:hint="eastAsia" w:ascii="仿宋_GB2312" w:hAnsi="仿宋_GB2312" w:eastAsia="仿宋_GB2312" w:cs="仿宋_GB2312"/>
          <w:color w:val="auto"/>
          <w:lang w:val="en-US" w:eastAsia="zh-CN"/>
        </w:rPr>
        <w:t>；</w:t>
      </w:r>
    </w:p>
    <w:p w14:paraId="0DDCA52A">
      <w:pPr>
        <w:pStyle w:val="17"/>
        <w:ind w:firstLine="400" w:firstLineChars="200"/>
        <w:rPr>
          <w:rFonts w:hint="eastAsia" w:ascii="仿宋" w:hAnsi="仿宋" w:eastAsia="仿宋" w:cs="仿宋"/>
          <w:color w:val="auto"/>
        </w:rPr>
      </w:pPr>
      <w:r>
        <w:rPr>
          <w:rFonts w:hint="eastAsia" w:ascii="仿宋" w:hAnsi="仿宋" w:eastAsia="仿宋" w:cs="仿宋"/>
          <w:color w:val="auto"/>
        </w:rPr>
        <w:t>1</w:t>
      </w:r>
      <w:r>
        <w:rPr>
          <w:rFonts w:hint="eastAsia" w:ascii="仿宋" w:hAnsi="仿宋" w:eastAsia="仿宋" w:cs="仿宋"/>
          <w:color w:val="auto"/>
          <w:lang w:val="en-US" w:eastAsia="zh-CN"/>
        </w:rPr>
        <w:t>0</w:t>
      </w:r>
      <w:r>
        <w:rPr>
          <w:rFonts w:hint="eastAsia" w:ascii="仿宋" w:hAnsi="仿宋" w:eastAsia="仿宋" w:cs="仿宋"/>
          <w:color w:val="auto"/>
        </w:rPr>
        <w:t>、关联声明：单位负责人为同</w:t>
      </w:r>
      <w:bookmarkStart w:id="0" w:name="_GoBack"/>
      <w:bookmarkEnd w:id="0"/>
      <w:r>
        <w:rPr>
          <w:rFonts w:hint="eastAsia" w:ascii="仿宋" w:hAnsi="仿宋" w:eastAsia="仿宋" w:cs="仿宋"/>
          <w:color w:val="auto"/>
        </w:rPr>
        <w:t>一人或者存在直接控股、管理关系的不同供应商，不得同时参加本项目采购活动（提供承诺书）。</w:t>
      </w:r>
    </w:p>
    <w:p w14:paraId="19391BD2">
      <w:pPr>
        <w:rPr>
          <w:rFonts w:hint="eastAsia" w:ascii="仿宋" w:hAnsi="仿宋" w:eastAsia="仿宋" w:cs="仿宋"/>
          <w:color w:val="auto"/>
        </w:rPr>
      </w:pPr>
    </w:p>
    <w:p w14:paraId="3F538932">
      <w:pPr>
        <w:pStyle w:val="17"/>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color w:val="auto"/>
          <w:sz w:val="24"/>
          <w:szCs w:val="24"/>
          <w:lang w:eastAsia="zh-CN"/>
        </w:rPr>
      </w:pPr>
    </w:p>
    <w:p w14:paraId="4363F1E6">
      <w:pPr>
        <w:pStyle w:val="17"/>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i w:val="0"/>
          <w:iCs w:val="0"/>
          <w:caps w:val="0"/>
          <w:color w:val="auto"/>
          <w:spacing w:val="0"/>
          <w:sz w:val="24"/>
          <w:szCs w:val="24"/>
          <w:highlight w:val="none"/>
          <w:shd w:val="clear" w:color="auto" w:fill="FFFFFF"/>
          <w:lang w:val="en-US" w:eastAsia="zh-CN"/>
        </w:rPr>
      </w:pPr>
      <w:r>
        <w:rPr>
          <w:rFonts w:hint="eastAsia" w:ascii="仿宋" w:hAnsi="仿宋" w:eastAsia="仿宋" w:cs="仿宋"/>
          <w:i w:val="0"/>
          <w:iCs w:val="0"/>
          <w:caps w:val="0"/>
          <w:color w:val="auto"/>
          <w:spacing w:val="0"/>
          <w:sz w:val="24"/>
          <w:szCs w:val="24"/>
          <w:highlight w:val="none"/>
          <w:shd w:val="clear" w:color="auto" w:fill="FFFFFF"/>
          <w:lang w:val="en-US" w:eastAsia="zh-CN"/>
        </w:rPr>
        <w:t>注：以上有格式参照格式，无格式自行编写。</w:t>
      </w:r>
    </w:p>
    <w:p w14:paraId="5CCAF913">
      <w:pPr>
        <w:jc w:val="both"/>
        <w:rPr>
          <w:rFonts w:hint="eastAsia" w:ascii="仿宋" w:hAnsi="仿宋" w:eastAsia="仿宋" w:cs="仿宋"/>
          <w:b/>
          <w:bCs/>
          <w:color w:val="auto"/>
          <w:sz w:val="24"/>
          <w:szCs w:val="24"/>
          <w:highlight w:val="none"/>
        </w:rPr>
      </w:pPr>
    </w:p>
    <w:p w14:paraId="48048272">
      <w:pPr>
        <w:jc w:val="both"/>
        <w:rPr>
          <w:rFonts w:hint="eastAsia" w:ascii="仿宋" w:hAnsi="仿宋" w:eastAsia="仿宋" w:cs="仿宋"/>
          <w:b/>
          <w:bCs/>
          <w:color w:val="auto"/>
          <w:sz w:val="24"/>
          <w:szCs w:val="24"/>
          <w:highlight w:val="none"/>
        </w:rPr>
      </w:pPr>
    </w:p>
    <w:p w14:paraId="6DC2A214">
      <w:pPr>
        <w:jc w:val="both"/>
        <w:rPr>
          <w:rFonts w:hint="eastAsia" w:ascii="仿宋" w:hAnsi="仿宋" w:eastAsia="仿宋" w:cs="仿宋"/>
          <w:b/>
          <w:bCs/>
          <w:color w:val="auto"/>
          <w:sz w:val="24"/>
          <w:szCs w:val="24"/>
          <w:highlight w:val="none"/>
        </w:rPr>
      </w:pPr>
    </w:p>
    <w:p w14:paraId="520CA9AC">
      <w:pPr>
        <w:jc w:val="both"/>
        <w:rPr>
          <w:rFonts w:hint="eastAsia" w:ascii="仿宋" w:hAnsi="仿宋" w:eastAsia="仿宋" w:cs="仿宋"/>
          <w:b/>
          <w:bCs/>
          <w:color w:val="auto"/>
          <w:sz w:val="24"/>
          <w:szCs w:val="24"/>
          <w:highlight w:val="none"/>
        </w:rPr>
      </w:pPr>
    </w:p>
    <w:p w14:paraId="2F761AC1">
      <w:pPr>
        <w:jc w:val="both"/>
        <w:rPr>
          <w:rFonts w:hint="eastAsia" w:ascii="仿宋" w:hAnsi="仿宋" w:eastAsia="仿宋" w:cs="仿宋"/>
          <w:b/>
          <w:bCs/>
          <w:color w:val="auto"/>
          <w:sz w:val="24"/>
          <w:szCs w:val="24"/>
          <w:highlight w:val="none"/>
        </w:rPr>
      </w:pPr>
    </w:p>
    <w:p w14:paraId="35C65C96">
      <w:pPr>
        <w:jc w:val="both"/>
        <w:rPr>
          <w:rFonts w:hint="eastAsia" w:ascii="仿宋" w:hAnsi="仿宋" w:eastAsia="仿宋" w:cs="仿宋"/>
          <w:b/>
          <w:bCs/>
          <w:color w:val="auto"/>
          <w:sz w:val="24"/>
          <w:szCs w:val="24"/>
          <w:highlight w:val="none"/>
        </w:rPr>
      </w:pPr>
    </w:p>
    <w:p w14:paraId="13D8E987">
      <w:pPr>
        <w:jc w:val="both"/>
        <w:rPr>
          <w:rFonts w:hint="eastAsia" w:ascii="仿宋" w:hAnsi="仿宋" w:eastAsia="仿宋" w:cs="仿宋"/>
          <w:b/>
          <w:bCs/>
          <w:color w:val="auto"/>
          <w:sz w:val="24"/>
          <w:szCs w:val="24"/>
          <w:highlight w:val="none"/>
        </w:rPr>
      </w:pPr>
    </w:p>
    <w:p w14:paraId="335FF0C4">
      <w:pPr>
        <w:jc w:val="both"/>
        <w:rPr>
          <w:rFonts w:hint="eastAsia" w:ascii="仿宋" w:hAnsi="仿宋" w:eastAsia="仿宋" w:cs="仿宋"/>
          <w:b/>
          <w:bCs/>
          <w:color w:val="auto"/>
          <w:sz w:val="24"/>
          <w:szCs w:val="24"/>
          <w:highlight w:val="none"/>
        </w:rPr>
      </w:pPr>
    </w:p>
    <w:p w14:paraId="6EEB8082">
      <w:pPr>
        <w:jc w:val="both"/>
        <w:rPr>
          <w:rFonts w:hint="eastAsia" w:ascii="仿宋" w:hAnsi="仿宋" w:eastAsia="仿宋" w:cs="仿宋"/>
          <w:b/>
          <w:bCs/>
          <w:color w:val="auto"/>
          <w:sz w:val="24"/>
          <w:szCs w:val="24"/>
          <w:highlight w:val="none"/>
        </w:rPr>
      </w:pPr>
    </w:p>
    <w:p w14:paraId="4B9E0771">
      <w:pPr>
        <w:jc w:val="both"/>
        <w:rPr>
          <w:rFonts w:hint="eastAsia" w:ascii="仿宋" w:hAnsi="仿宋" w:eastAsia="仿宋" w:cs="仿宋"/>
          <w:b/>
          <w:bCs/>
          <w:color w:val="auto"/>
          <w:sz w:val="24"/>
          <w:szCs w:val="24"/>
          <w:highlight w:val="none"/>
        </w:rPr>
      </w:pPr>
    </w:p>
    <w:p w14:paraId="04DFBF37">
      <w:pPr>
        <w:jc w:val="both"/>
        <w:rPr>
          <w:rFonts w:hint="eastAsia" w:ascii="仿宋" w:hAnsi="仿宋" w:eastAsia="仿宋" w:cs="仿宋"/>
          <w:b/>
          <w:bCs/>
          <w:color w:val="auto"/>
          <w:sz w:val="24"/>
          <w:szCs w:val="24"/>
          <w:highlight w:val="none"/>
        </w:rPr>
      </w:pPr>
    </w:p>
    <w:p w14:paraId="5AC058F2">
      <w:pPr>
        <w:pStyle w:val="2"/>
        <w:rPr>
          <w:rFonts w:hint="eastAsia"/>
          <w:color w:val="auto"/>
        </w:rPr>
      </w:pPr>
    </w:p>
    <w:p w14:paraId="5F7BD6B1">
      <w:pPr>
        <w:jc w:val="center"/>
        <w:rPr>
          <w:rFonts w:hint="eastAsia" w:ascii="仿宋" w:hAnsi="仿宋" w:eastAsia="仿宋" w:cs="仿宋"/>
          <w:b/>
          <w:bCs/>
          <w:color w:val="auto"/>
          <w:sz w:val="24"/>
          <w:szCs w:val="24"/>
          <w:highlight w:val="none"/>
        </w:rPr>
      </w:pPr>
    </w:p>
    <w:p w14:paraId="214AB1E8">
      <w:pPr>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法定代表人证明书（格式）</w:t>
      </w:r>
    </w:p>
    <w:tbl>
      <w:tblPr>
        <w:tblStyle w:val="12"/>
        <w:tblW w:w="9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24C62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00A44AEE">
            <w:pPr>
              <w:tabs>
                <w:tab w:val="left" w:pos="210"/>
              </w:tabs>
              <w:spacing w:line="36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致：</w:t>
            </w:r>
            <w:r>
              <w:rPr>
                <w:rFonts w:hint="eastAsia" w:ascii="仿宋" w:hAnsi="仿宋" w:eastAsia="仿宋" w:cs="仿宋"/>
                <w:i w:val="0"/>
                <w:iCs w:val="0"/>
                <w:caps w:val="0"/>
                <w:color w:val="auto"/>
                <w:spacing w:val="0"/>
                <w:sz w:val="24"/>
                <w:szCs w:val="24"/>
                <w:highlight w:val="none"/>
                <w:shd w:val="clear" w:color="auto" w:fill="FFFFFF"/>
                <w:lang w:val="en-US" w:eastAsia="zh-CN"/>
              </w:rPr>
              <w:t>中鸿建（陕西）建设项目管理有限公司</w:t>
            </w:r>
          </w:p>
        </w:tc>
      </w:tr>
      <w:tr w14:paraId="2A197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3C78DA97">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企</w:t>
            </w:r>
          </w:p>
          <w:p w14:paraId="7950734F">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业</w:t>
            </w:r>
          </w:p>
          <w:p w14:paraId="36965D94">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法</w:t>
            </w:r>
          </w:p>
          <w:p w14:paraId="593A696B">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人</w:t>
            </w:r>
          </w:p>
        </w:tc>
        <w:tc>
          <w:tcPr>
            <w:tcW w:w="2160" w:type="dxa"/>
            <w:noWrap w:val="0"/>
            <w:vAlign w:val="center"/>
          </w:tcPr>
          <w:p w14:paraId="3DF44B93">
            <w:pPr>
              <w:tabs>
                <w:tab w:val="left" w:pos="210"/>
              </w:tabs>
              <w:spacing w:line="360" w:lineRule="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企业名称</w:t>
            </w:r>
          </w:p>
        </w:tc>
        <w:tc>
          <w:tcPr>
            <w:tcW w:w="6656" w:type="dxa"/>
            <w:gridSpan w:val="4"/>
            <w:noWrap w:val="0"/>
            <w:vAlign w:val="center"/>
          </w:tcPr>
          <w:p w14:paraId="607A62AC">
            <w:pPr>
              <w:tabs>
                <w:tab w:val="left" w:pos="210"/>
              </w:tabs>
              <w:spacing w:line="360" w:lineRule="auto"/>
              <w:jc w:val="left"/>
              <w:rPr>
                <w:rFonts w:hint="eastAsia" w:ascii="仿宋" w:hAnsi="仿宋" w:eastAsia="仿宋" w:cs="仿宋"/>
                <w:color w:val="auto"/>
                <w:kern w:val="0"/>
                <w:sz w:val="24"/>
                <w:szCs w:val="24"/>
                <w:highlight w:val="none"/>
              </w:rPr>
            </w:pPr>
          </w:p>
        </w:tc>
      </w:tr>
      <w:tr w14:paraId="4F7C4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299C264">
            <w:pPr>
              <w:tabs>
                <w:tab w:val="left" w:pos="210"/>
              </w:tabs>
              <w:spacing w:line="360" w:lineRule="auto"/>
              <w:ind w:firstLine="480" w:firstLineChars="200"/>
              <w:jc w:val="center"/>
              <w:rPr>
                <w:rFonts w:hint="eastAsia" w:ascii="仿宋" w:hAnsi="仿宋" w:eastAsia="仿宋" w:cs="仿宋"/>
                <w:color w:val="auto"/>
                <w:kern w:val="0"/>
                <w:sz w:val="24"/>
                <w:szCs w:val="24"/>
                <w:highlight w:val="none"/>
              </w:rPr>
            </w:pPr>
          </w:p>
        </w:tc>
        <w:tc>
          <w:tcPr>
            <w:tcW w:w="2160" w:type="dxa"/>
            <w:noWrap w:val="0"/>
            <w:vAlign w:val="center"/>
          </w:tcPr>
          <w:p w14:paraId="314AB253">
            <w:pPr>
              <w:tabs>
                <w:tab w:val="left" w:pos="210"/>
              </w:tabs>
              <w:spacing w:line="360" w:lineRule="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法定地址</w:t>
            </w:r>
          </w:p>
        </w:tc>
        <w:tc>
          <w:tcPr>
            <w:tcW w:w="6656" w:type="dxa"/>
            <w:gridSpan w:val="4"/>
            <w:noWrap w:val="0"/>
            <w:vAlign w:val="center"/>
          </w:tcPr>
          <w:p w14:paraId="0A730D20">
            <w:pPr>
              <w:tabs>
                <w:tab w:val="left" w:pos="210"/>
              </w:tabs>
              <w:spacing w:line="360" w:lineRule="auto"/>
              <w:jc w:val="left"/>
              <w:rPr>
                <w:rFonts w:hint="eastAsia" w:ascii="仿宋" w:hAnsi="仿宋" w:eastAsia="仿宋" w:cs="仿宋"/>
                <w:color w:val="auto"/>
                <w:kern w:val="0"/>
                <w:sz w:val="24"/>
                <w:szCs w:val="24"/>
                <w:highlight w:val="none"/>
              </w:rPr>
            </w:pPr>
          </w:p>
        </w:tc>
      </w:tr>
      <w:tr w14:paraId="43ABA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213DA5D">
            <w:pPr>
              <w:tabs>
                <w:tab w:val="left" w:pos="210"/>
              </w:tabs>
              <w:spacing w:line="360" w:lineRule="auto"/>
              <w:ind w:firstLine="480" w:firstLineChars="200"/>
              <w:jc w:val="center"/>
              <w:rPr>
                <w:rFonts w:hint="eastAsia" w:ascii="仿宋" w:hAnsi="仿宋" w:eastAsia="仿宋" w:cs="仿宋"/>
                <w:color w:val="auto"/>
                <w:kern w:val="0"/>
                <w:sz w:val="24"/>
                <w:szCs w:val="24"/>
                <w:highlight w:val="none"/>
              </w:rPr>
            </w:pPr>
          </w:p>
        </w:tc>
        <w:tc>
          <w:tcPr>
            <w:tcW w:w="2160" w:type="dxa"/>
            <w:noWrap w:val="0"/>
            <w:vAlign w:val="center"/>
          </w:tcPr>
          <w:p w14:paraId="0886DACE">
            <w:pPr>
              <w:tabs>
                <w:tab w:val="left" w:pos="210"/>
              </w:tabs>
              <w:spacing w:line="360" w:lineRule="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邮政编码</w:t>
            </w:r>
          </w:p>
        </w:tc>
        <w:tc>
          <w:tcPr>
            <w:tcW w:w="6656" w:type="dxa"/>
            <w:gridSpan w:val="4"/>
            <w:noWrap w:val="0"/>
            <w:vAlign w:val="center"/>
          </w:tcPr>
          <w:p w14:paraId="5F55FD02">
            <w:pPr>
              <w:tabs>
                <w:tab w:val="left" w:pos="210"/>
              </w:tabs>
              <w:spacing w:line="360" w:lineRule="auto"/>
              <w:jc w:val="left"/>
              <w:rPr>
                <w:rFonts w:hint="eastAsia" w:ascii="仿宋" w:hAnsi="仿宋" w:eastAsia="仿宋" w:cs="仿宋"/>
                <w:color w:val="auto"/>
                <w:kern w:val="0"/>
                <w:sz w:val="24"/>
                <w:szCs w:val="24"/>
                <w:highlight w:val="none"/>
              </w:rPr>
            </w:pPr>
          </w:p>
        </w:tc>
      </w:tr>
      <w:tr w14:paraId="6AA55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561A6140">
            <w:pPr>
              <w:tabs>
                <w:tab w:val="left" w:pos="210"/>
              </w:tabs>
              <w:spacing w:line="360" w:lineRule="auto"/>
              <w:ind w:firstLine="480" w:firstLineChars="200"/>
              <w:jc w:val="center"/>
              <w:rPr>
                <w:rFonts w:hint="eastAsia" w:ascii="仿宋" w:hAnsi="仿宋" w:eastAsia="仿宋" w:cs="仿宋"/>
                <w:color w:val="auto"/>
                <w:kern w:val="0"/>
                <w:sz w:val="24"/>
                <w:szCs w:val="24"/>
                <w:highlight w:val="none"/>
              </w:rPr>
            </w:pPr>
          </w:p>
        </w:tc>
        <w:tc>
          <w:tcPr>
            <w:tcW w:w="2160" w:type="dxa"/>
            <w:noWrap w:val="0"/>
            <w:vAlign w:val="center"/>
          </w:tcPr>
          <w:p w14:paraId="56F878B8">
            <w:pPr>
              <w:tabs>
                <w:tab w:val="left" w:pos="210"/>
              </w:tabs>
              <w:spacing w:line="360" w:lineRule="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工商登记机关</w:t>
            </w:r>
          </w:p>
        </w:tc>
        <w:tc>
          <w:tcPr>
            <w:tcW w:w="6656" w:type="dxa"/>
            <w:gridSpan w:val="4"/>
            <w:noWrap w:val="0"/>
            <w:vAlign w:val="center"/>
          </w:tcPr>
          <w:p w14:paraId="505DCE87">
            <w:pPr>
              <w:tabs>
                <w:tab w:val="left" w:pos="210"/>
              </w:tabs>
              <w:spacing w:line="360" w:lineRule="auto"/>
              <w:jc w:val="left"/>
              <w:rPr>
                <w:rFonts w:hint="eastAsia" w:ascii="仿宋" w:hAnsi="仿宋" w:eastAsia="仿宋" w:cs="仿宋"/>
                <w:color w:val="auto"/>
                <w:kern w:val="0"/>
                <w:sz w:val="24"/>
                <w:szCs w:val="24"/>
                <w:highlight w:val="none"/>
              </w:rPr>
            </w:pPr>
          </w:p>
        </w:tc>
      </w:tr>
      <w:tr w14:paraId="7553A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1B34D1D4">
            <w:pPr>
              <w:tabs>
                <w:tab w:val="left" w:pos="210"/>
              </w:tabs>
              <w:spacing w:line="360" w:lineRule="auto"/>
              <w:ind w:firstLine="480" w:firstLineChars="200"/>
              <w:jc w:val="center"/>
              <w:rPr>
                <w:rFonts w:hint="eastAsia" w:ascii="仿宋" w:hAnsi="仿宋" w:eastAsia="仿宋" w:cs="仿宋"/>
                <w:color w:val="auto"/>
                <w:kern w:val="0"/>
                <w:sz w:val="24"/>
                <w:szCs w:val="24"/>
                <w:highlight w:val="none"/>
              </w:rPr>
            </w:pPr>
          </w:p>
        </w:tc>
        <w:tc>
          <w:tcPr>
            <w:tcW w:w="2160" w:type="dxa"/>
            <w:noWrap w:val="0"/>
            <w:vAlign w:val="center"/>
          </w:tcPr>
          <w:p w14:paraId="12E179D5">
            <w:pPr>
              <w:tabs>
                <w:tab w:val="left" w:pos="210"/>
              </w:tabs>
              <w:spacing w:line="360" w:lineRule="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统一社会信用代码</w:t>
            </w:r>
          </w:p>
        </w:tc>
        <w:tc>
          <w:tcPr>
            <w:tcW w:w="6656" w:type="dxa"/>
            <w:gridSpan w:val="4"/>
            <w:noWrap w:val="0"/>
            <w:vAlign w:val="center"/>
          </w:tcPr>
          <w:p w14:paraId="751A76E7">
            <w:pPr>
              <w:tabs>
                <w:tab w:val="left" w:pos="210"/>
              </w:tabs>
              <w:spacing w:line="360" w:lineRule="auto"/>
              <w:jc w:val="left"/>
              <w:rPr>
                <w:rFonts w:hint="eastAsia" w:ascii="仿宋" w:hAnsi="仿宋" w:eastAsia="仿宋" w:cs="仿宋"/>
                <w:color w:val="auto"/>
                <w:kern w:val="0"/>
                <w:sz w:val="24"/>
                <w:szCs w:val="24"/>
                <w:highlight w:val="none"/>
              </w:rPr>
            </w:pPr>
          </w:p>
        </w:tc>
      </w:tr>
      <w:tr w14:paraId="2B517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71806527">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法</w:t>
            </w:r>
          </w:p>
          <w:p w14:paraId="6757972A">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定</w:t>
            </w:r>
          </w:p>
          <w:p w14:paraId="78533030">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代</w:t>
            </w:r>
          </w:p>
          <w:p w14:paraId="04093B56">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表</w:t>
            </w:r>
          </w:p>
          <w:p w14:paraId="489CF119">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人</w:t>
            </w:r>
          </w:p>
        </w:tc>
        <w:tc>
          <w:tcPr>
            <w:tcW w:w="2160" w:type="dxa"/>
            <w:noWrap w:val="0"/>
            <w:vAlign w:val="center"/>
          </w:tcPr>
          <w:p w14:paraId="77984429">
            <w:pPr>
              <w:tabs>
                <w:tab w:val="left" w:pos="210"/>
              </w:tabs>
              <w:spacing w:line="360" w:lineRule="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p>
        </w:tc>
        <w:tc>
          <w:tcPr>
            <w:tcW w:w="2340" w:type="dxa"/>
            <w:gridSpan w:val="2"/>
            <w:noWrap w:val="0"/>
            <w:vAlign w:val="center"/>
          </w:tcPr>
          <w:p w14:paraId="6F1EF1BB">
            <w:pPr>
              <w:tabs>
                <w:tab w:val="left" w:pos="210"/>
              </w:tabs>
              <w:spacing w:line="360" w:lineRule="auto"/>
              <w:ind w:firstLine="480" w:firstLineChars="200"/>
              <w:jc w:val="left"/>
              <w:rPr>
                <w:rFonts w:hint="eastAsia" w:ascii="仿宋" w:hAnsi="仿宋" w:eastAsia="仿宋" w:cs="仿宋"/>
                <w:color w:val="auto"/>
                <w:kern w:val="0"/>
                <w:sz w:val="24"/>
                <w:szCs w:val="24"/>
                <w:highlight w:val="none"/>
              </w:rPr>
            </w:pPr>
          </w:p>
        </w:tc>
        <w:tc>
          <w:tcPr>
            <w:tcW w:w="2156" w:type="dxa"/>
            <w:noWrap w:val="0"/>
            <w:vAlign w:val="center"/>
          </w:tcPr>
          <w:p w14:paraId="795A8143">
            <w:pPr>
              <w:tabs>
                <w:tab w:val="left" w:pos="210"/>
              </w:tabs>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性别</w:t>
            </w:r>
          </w:p>
        </w:tc>
        <w:tc>
          <w:tcPr>
            <w:tcW w:w="2160" w:type="dxa"/>
            <w:noWrap w:val="0"/>
            <w:vAlign w:val="center"/>
          </w:tcPr>
          <w:p w14:paraId="7F494E24">
            <w:pPr>
              <w:tabs>
                <w:tab w:val="left" w:pos="210"/>
              </w:tabs>
              <w:spacing w:line="360" w:lineRule="auto"/>
              <w:ind w:firstLine="480" w:firstLineChars="200"/>
              <w:jc w:val="left"/>
              <w:rPr>
                <w:rFonts w:hint="eastAsia" w:ascii="仿宋" w:hAnsi="仿宋" w:eastAsia="仿宋" w:cs="仿宋"/>
                <w:color w:val="auto"/>
                <w:kern w:val="0"/>
                <w:sz w:val="24"/>
                <w:szCs w:val="24"/>
                <w:highlight w:val="none"/>
              </w:rPr>
            </w:pPr>
          </w:p>
        </w:tc>
      </w:tr>
      <w:tr w14:paraId="40D05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BA720A4">
            <w:pPr>
              <w:tabs>
                <w:tab w:val="left" w:pos="210"/>
              </w:tabs>
              <w:spacing w:line="360" w:lineRule="auto"/>
              <w:ind w:firstLine="480" w:firstLineChars="200"/>
              <w:jc w:val="center"/>
              <w:rPr>
                <w:rFonts w:hint="eastAsia" w:ascii="仿宋" w:hAnsi="仿宋" w:eastAsia="仿宋" w:cs="仿宋"/>
                <w:color w:val="auto"/>
                <w:kern w:val="0"/>
                <w:sz w:val="24"/>
                <w:szCs w:val="24"/>
                <w:highlight w:val="none"/>
              </w:rPr>
            </w:pPr>
          </w:p>
        </w:tc>
        <w:tc>
          <w:tcPr>
            <w:tcW w:w="2160" w:type="dxa"/>
            <w:noWrap w:val="0"/>
            <w:vAlign w:val="center"/>
          </w:tcPr>
          <w:p w14:paraId="530F2A6C">
            <w:pPr>
              <w:tabs>
                <w:tab w:val="left" w:pos="210"/>
              </w:tabs>
              <w:spacing w:line="360" w:lineRule="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职务</w:t>
            </w:r>
          </w:p>
        </w:tc>
        <w:tc>
          <w:tcPr>
            <w:tcW w:w="2340" w:type="dxa"/>
            <w:gridSpan w:val="2"/>
            <w:noWrap w:val="0"/>
            <w:vAlign w:val="center"/>
          </w:tcPr>
          <w:p w14:paraId="3609F388">
            <w:pPr>
              <w:tabs>
                <w:tab w:val="left" w:pos="210"/>
              </w:tabs>
              <w:spacing w:line="360" w:lineRule="auto"/>
              <w:jc w:val="left"/>
              <w:rPr>
                <w:rFonts w:hint="eastAsia" w:ascii="仿宋" w:hAnsi="仿宋" w:eastAsia="仿宋" w:cs="仿宋"/>
                <w:color w:val="auto"/>
                <w:kern w:val="0"/>
                <w:sz w:val="24"/>
                <w:szCs w:val="24"/>
                <w:highlight w:val="none"/>
              </w:rPr>
            </w:pPr>
          </w:p>
        </w:tc>
        <w:tc>
          <w:tcPr>
            <w:tcW w:w="2156" w:type="dxa"/>
            <w:noWrap w:val="0"/>
            <w:vAlign w:val="center"/>
          </w:tcPr>
          <w:p w14:paraId="56A06D05">
            <w:pPr>
              <w:tabs>
                <w:tab w:val="left" w:pos="210"/>
              </w:tabs>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联系电话</w:t>
            </w:r>
          </w:p>
        </w:tc>
        <w:tc>
          <w:tcPr>
            <w:tcW w:w="2160" w:type="dxa"/>
            <w:noWrap w:val="0"/>
            <w:vAlign w:val="center"/>
          </w:tcPr>
          <w:p w14:paraId="6F311629">
            <w:pPr>
              <w:tabs>
                <w:tab w:val="left" w:pos="210"/>
              </w:tabs>
              <w:spacing w:line="360" w:lineRule="auto"/>
              <w:ind w:firstLine="480" w:firstLineChars="200"/>
              <w:jc w:val="left"/>
              <w:rPr>
                <w:rFonts w:hint="eastAsia" w:ascii="仿宋" w:hAnsi="仿宋" w:eastAsia="仿宋" w:cs="仿宋"/>
                <w:color w:val="auto"/>
                <w:kern w:val="0"/>
                <w:sz w:val="24"/>
                <w:szCs w:val="24"/>
                <w:highlight w:val="none"/>
              </w:rPr>
            </w:pPr>
          </w:p>
        </w:tc>
      </w:tr>
      <w:tr w14:paraId="3D273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03D537AB">
            <w:pPr>
              <w:tabs>
                <w:tab w:val="left" w:pos="210"/>
              </w:tabs>
              <w:spacing w:line="360" w:lineRule="auto"/>
              <w:ind w:firstLine="480" w:firstLineChars="200"/>
              <w:jc w:val="center"/>
              <w:rPr>
                <w:rFonts w:hint="eastAsia" w:ascii="仿宋" w:hAnsi="仿宋" w:eastAsia="仿宋" w:cs="仿宋"/>
                <w:color w:val="auto"/>
                <w:kern w:val="0"/>
                <w:sz w:val="24"/>
                <w:szCs w:val="24"/>
                <w:highlight w:val="none"/>
              </w:rPr>
            </w:pPr>
          </w:p>
        </w:tc>
        <w:tc>
          <w:tcPr>
            <w:tcW w:w="2160" w:type="dxa"/>
            <w:noWrap w:val="0"/>
            <w:vAlign w:val="center"/>
          </w:tcPr>
          <w:p w14:paraId="666DDD72">
            <w:pPr>
              <w:tabs>
                <w:tab w:val="left" w:pos="210"/>
              </w:tabs>
              <w:spacing w:line="360" w:lineRule="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传真</w:t>
            </w:r>
          </w:p>
        </w:tc>
        <w:tc>
          <w:tcPr>
            <w:tcW w:w="6656" w:type="dxa"/>
            <w:gridSpan w:val="4"/>
            <w:noWrap w:val="0"/>
            <w:vAlign w:val="center"/>
          </w:tcPr>
          <w:p w14:paraId="623A8D78">
            <w:pPr>
              <w:tabs>
                <w:tab w:val="left" w:pos="210"/>
              </w:tabs>
              <w:spacing w:line="360" w:lineRule="auto"/>
              <w:jc w:val="left"/>
              <w:rPr>
                <w:rFonts w:hint="eastAsia" w:ascii="仿宋" w:hAnsi="仿宋" w:eastAsia="仿宋" w:cs="仿宋"/>
                <w:color w:val="auto"/>
                <w:kern w:val="0"/>
                <w:sz w:val="24"/>
                <w:szCs w:val="24"/>
                <w:highlight w:val="none"/>
              </w:rPr>
            </w:pPr>
          </w:p>
        </w:tc>
      </w:tr>
      <w:tr w14:paraId="55C7F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6A0FCFFB">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法</w:t>
            </w:r>
          </w:p>
          <w:p w14:paraId="7BB5BE4D">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定</w:t>
            </w:r>
          </w:p>
          <w:p w14:paraId="79E64310">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代</w:t>
            </w:r>
          </w:p>
          <w:p w14:paraId="6A6CC1B8">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表</w:t>
            </w:r>
          </w:p>
          <w:p w14:paraId="2ACF6082">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人</w:t>
            </w:r>
          </w:p>
          <w:p w14:paraId="2671FB65">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身</w:t>
            </w:r>
          </w:p>
          <w:p w14:paraId="2E812368">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份</w:t>
            </w:r>
          </w:p>
          <w:p w14:paraId="39BBC686">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证</w:t>
            </w:r>
          </w:p>
          <w:p w14:paraId="0AF3AC35">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复</w:t>
            </w:r>
          </w:p>
          <w:p w14:paraId="7C69710D">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印</w:t>
            </w:r>
          </w:p>
          <w:p w14:paraId="7993D0E7">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件</w:t>
            </w:r>
          </w:p>
        </w:tc>
        <w:tc>
          <w:tcPr>
            <w:tcW w:w="4316" w:type="dxa"/>
            <w:gridSpan w:val="2"/>
            <w:vMerge w:val="restart"/>
            <w:noWrap w:val="0"/>
            <w:vAlign w:val="center"/>
          </w:tcPr>
          <w:p w14:paraId="136EDAE5">
            <w:pPr>
              <w:tabs>
                <w:tab w:val="left" w:pos="210"/>
              </w:tabs>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（正反面）</w:t>
            </w:r>
          </w:p>
        </w:tc>
        <w:tc>
          <w:tcPr>
            <w:tcW w:w="4500" w:type="dxa"/>
            <w:gridSpan w:val="3"/>
            <w:noWrap w:val="0"/>
            <w:vAlign w:val="center"/>
          </w:tcPr>
          <w:p w14:paraId="1CC34735">
            <w:pPr>
              <w:tabs>
                <w:tab w:val="left" w:pos="210"/>
              </w:tabs>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法定代表人（签字或盖章）</w:t>
            </w:r>
          </w:p>
        </w:tc>
      </w:tr>
      <w:tr w14:paraId="2714B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52F60E6E">
            <w:pPr>
              <w:tabs>
                <w:tab w:val="left" w:pos="210"/>
              </w:tabs>
              <w:spacing w:line="360" w:lineRule="auto"/>
              <w:ind w:firstLine="480" w:firstLineChars="200"/>
              <w:jc w:val="left"/>
              <w:rPr>
                <w:rFonts w:hint="eastAsia" w:ascii="仿宋" w:hAnsi="仿宋" w:eastAsia="仿宋" w:cs="仿宋"/>
                <w:color w:val="auto"/>
                <w:kern w:val="0"/>
                <w:sz w:val="24"/>
                <w:szCs w:val="24"/>
                <w:highlight w:val="none"/>
              </w:rPr>
            </w:pPr>
          </w:p>
        </w:tc>
        <w:tc>
          <w:tcPr>
            <w:tcW w:w="4316" w:type="dxa"/>
            <w:gridSpan w:val="2"/>
            <w:vMerge w:val="continue"/>
            <w:noWrap w:val="0"/>
            <w:vAlign w:val="center"/>
          </w:tcPr>
          <w:p w14:paraId="3F9485C2">
            <w:pPr>
              <w:tabs>
                <w:tab w:val="left" w:pos="210"/>
              </w:tabs>
              <w:spacing w:line="360" w:lineRule="auto"/>
              <w:ind w:firstLine="480" w:firstLineChars="200"/>
              <w:jc w:val="left"/>
              <w:rPr>
                <w:rFonts w:hint="eastAsia" w:ascii="仿宋" w:hAnsi="仿宋" w:eastAsia="仿宋" w:cs="仿宋"/>
                <w:color w:val="auto"/>
                <w:kern w:val="0"/>
                <w:sz w:val="24"/>
                <w:szCs w:val="24"/>
                <w:highlight w:val="none"/>
              </w:rPr>
            </w:pPr>
          </w:p>
        </w:tc>
        <w:tc>
          <w:tcPr>
            <w:tcW w:w="4500" w:type="dxa"/>
            <w:gridSpan w:val="3"/>
            <w:noWrap w:val="0"/>
            <w:vAlign w:val="bottom"/>
          </w:tcPr>
          <w:p w14:paraId="3435FCBB">
            <w:pPr>
              <w:tabs>
                <w:tab w:val="left" w:pos="210"/>
              </w:tabs>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（公章）</w:t>
            </w:r>
          </w:p>
          <w:p w14:paraId="57950312">
            <w:pPr>
              <w:tabs>
                <w:tab w:val="left" w:pos="210"/>
              </w:tabs>
              <w:spacing w:line="360" w:lineRule="auto"/>
              <w:jc w:val="left"/>
              <w:rPr>
                <w:rFonts w:hint="eastAsia" w:ascii="仿宋" w:hAnsi="仿宋" w:eastAsia="仿宋" w:cs="仿宋"/>
                <w:color w:val="auto"/>
                <w:kern w:val="0"/>
                <w:sz w:val="24"/>
                <w:szCs w:val="24"/>
                <w:highlight w:val="none"/>
              </w:rPr>
            </w:pPr>
          </w:p>
          <w:p w14:paraId="5F272646">
            <w:pPr>
              <w:tabs>
                <w:tab w:val="left" w:pos="210"/>
              </w:tabs>
              <w:spacing w:line="360" w:lineRule="auto"/>
              <w:jc w:val="left"/>
              <w:rPr>
                <w:rFonts w:hint="eastAsia" w:ascii="仿宋" w:hAnsi="仿宋" w:eastAsia="仿宋" w:cs="仿宋"/>
                <w:color w:val="auto"/>
                <w:kern w:val="0"/>
                <w:sz w:val="24"/>
                <w:szCs w:val="24"/>
                <w:highlight w:val="none"/>
              </w:rPr>
            </w:pPr>
          </w:p>
          <w:p w14:paraId="5F38FA80">
            <w:pPr>
              <w:tabs>
                <w:tab w:val="left" w:pos="210"/>
              </w:tabs>
              <w:spacing w:line="360" w:lineRule="auto"/>
              <w:jc w:val="left"/>
              <w:rPr>
                <w:rFonts w:hint="eastAsia" w:ascii="仿宋" w:hAnsi="仿宋" w:eastAsia="仿宋" w:cs="仿宋"/>
                <w:color w:val="auto"/>
                <w:kern w:val="0"/>
                <w:sz w:val="24"/>
                <w:szCs w:val="24"/>
                <w:highlight w:val="none"/>
              </w:rPr>
            </w:pPr>
          </w:p>
          <w:p w14:paraId="3910EF2F">
            <w:pPr>
              <w:adjustRightInd w:val="0"/>
              <w:snapToGrid w:val="0"/>
              <w:spacing w:line="480" w:lineRule="auto"/>
              <w:ind w:firstLine="480" w:firstLineChars="200"/>
              <w:jc w:val="right"/>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_________年______月 _____日</w:t>
            </w:r>
          </w:p>
        </w:tc>
      </w:tr>
    </w:tbl>
    <w:p w14:paraId="2C159D7E">
      <w:pPr>
        <w:adjustRightInd w:val="0"/>
        <w:snapToGrid w:val="0"/>
        <w:spacing w:line="480" w:lineRule="auto"/>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br w:type="page"/>
      </w:r>
    </w:p>
    <w:p w14:paraId="41E3BB1F">
      <w:pPr>
        <w:pStyle w:val="8"/>
        <w:spacing w:line="500" w:lineRule="exact"/>
        <w:jc w:val="center"/>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lang w:val="en-US" w:eastAsia="zh-CN"/>
        </w:rPr>
        <w:t xml:space="preserve"> </w:t>
      </w:r>
      <w:r>
        <w:rPr>
          <w:rFonts w:hint="eastAsia" w:ascii="仿宋" w:hAnsi="仿宋" w:eastAsia="仿宋" w:cs="仿宋"/>
          <w:b/>
          <w:color w:val="auto"/>
          <w:sz w:val="24"/>
          <w:szCs w:val="24"/>
          <w:highlight w:val="none"/>
        </w:rPr>
        <w:t>法定代表人授权书（格式）</w:t>
      </w:r>
    </w:p>
    <w:p w14:paraId="67E1F55B">
      <w:pPr>
        <w:pStyle w:val="8"/>
        <w:spacing w:line="500" w:lineRule="exact"/>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中鸿建（陕西）建设项目管理有限公司</w:t>
      </w:r>
      <w:r>
        <w:rPr>
          <w:rFonts w:hint="eastAsia" w:ascii="仿宋" w:hAnsi="仿宋" w:eastAsia="仿宋" w:cs="仿宋"/>
          <w:color w:val="auto"/>
          <w:sz w:val="24"/>
          <w:szCs w:val="24"/>
          <w:highlight w:val="none"/>
        </w:rPr>
        <w:t>：</w:t>
      </w:r>
    </w:p>
    <w:p w14:paraId="7F7AA185">
      <w:pPr>
        <w:tabs>
          <w:tab w:val="left" w:pos="8820"/>
        </w:tabs>
        <w:spacing w:line="360" w:lineRule="auto"/>
        <w:ind w:firstLine="57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本授权委托书声明：我</w:t>
      </w:r>
      <w:r>
        <w:rPr>
          <w:rFonts w:hint="eastAsia" w:ascii="仿宋" w:hAnsi="仿宋" w:eastAsia="仿宋" w:cs="仿宋"/>
          <w:color w:val="auto"/>
          <w:sz w:val="24"/>
          <w:szCs w:val="24"/>
          <w:highlight w:val="none"/>
          <w:u w:val="single"/>
        </w:rPr>
        <w:t xml:space="preserve">（法定代表人姓名）   </w:t>
      </w:r>
      <w:r>
        <w:rPr>
          <w:rFonts w:hint="eastAsia" w:ascii="仿宋" w:hAnsi="仿宋" w:eastAsia="仿宋" w:cs="仿宋"/>
          <w:color w:val="auto"/>
          <w:sz w:val="24"/>
          <w:szCs w:val="24"/>
          <w:highlight w:val="none"/>
        </w:rPr>
        <w:t>系注册于</w:t>
      </w:r>
      <w:r>
        <w:rPr>
          <w:rFonts w:hint="eastAsia" w:ascii="仿宋" w:hAnsi="仿宋" w:eastAsia="仿宋" w:cs="仿宋"/>
          <w:color w:val="auto"/>
          <w:sz w:val="24"/>
          <w:szCs w:val="24"/>
          <w:highlight w:val="none"/>
          <w:u w:val="single"/>
        </w:rPr>
        <w:t xml:space="preserve">  （供应商地址）     </w:t>
      </w:r>
      <w:r>
        <w:rPr>
          <w:rFonts w:hint="eastAsia" w:ascii="仿宋" w:hAnsi="仿宋" w:eastAsia="仿宋" w:cs="仿宋"/>
          <w:color w:val="auto"/>
          <w:sz w:val="24"/>
          <w:szCs w:val="24"/>
          <w:highlight w:val="none"/>
        </w:rPr>
        <w:t>的</w:t>
      </w:r>
      <w:r>
        <w:rPr>
          <w:rFonts w:hint="eastAsia" w:ascii="仿宋" w:hAnsi="仿宋" w:eastAsia="仿宋" w:cs="仿宋"/>
          <w:color w:val="auto"/>
          <w:sz w:val="24"/>
          <w:szCs w:val="24"/>
          <w:highlight w:val="none"/>
          <w:u w:val="single"/>
        </w:rPr>
        <w:t xml:space="preserve">（供应商名称）  </w:t>
      </w:r>
      <w:r>
        <w:rPr>
          <w:rFonts w:hint="eastAsia" w:ascii="仿宋" w:hAnsi="仿宋" w:eastAsia="仿宋" w:cs="仿宋"/>
          <w:color w:val="auto"/>
          <w:sz w:val="24"/>
          <w:szCs w:val="24"/>
          <w:highlight w:val="none"/>
        </w:rPr>
        <w:t>的法定代表人，现代表公司授权</w:t>
      </w:r>
      <w:r>
        <w:rPr>
          <w:rFonts w:hint="eastAsia" w:ascii="仿宋" w:hAnsi="仿宋" w:eastAsia="仿宋" w:cs="仿宋"/>
          <w:color w:val="auto"/>
          <w:sz w:val="24"/>
          <w:szCs w:val="24"/>
          <w:highlight w:val="none"/>
          <w:u w:val="single"/>
        </w:rPr>
        <w:t xml:space="preserve">（被授权人的姓名、职务）   </w:t>
      </w:r>
      <w:r>
        <w:rPr>
          <w:rFonts w:hint="eastAsia" w:ascii="仿宋" w:hAnsi="仿宋" w:eastAsia="仿宋" w:cs="仿宋"/>
          <w:color w:val="auto"/>
          <w:sz w:val="24"/>
          <w:szCs w:val="24"/>
          <w:highlight w:val="none"/>
        </w:rPr>
        <w:t>为我公司合法代理人，代表本公司参加</w:t>
      </w:r>
      <w:r>
        <w:rPr>
          <w:rFonts w:hint="eastAsia" w:ascii="仿宋" w:hAnsi="仿宋" w:eastAsia="仿宋" w:cs="仿宋"/>
          <w:color w:val="auto"/>
          <w:sz w:val="24"/>
          <w:szCs w:val="24"/>
          <w:highlight w:val="none"/>
          <w:u w:val="single"/>
        </w:rPr>
        <w:t xml:space="preserve">  （项目名称） （项目编号）</w:t>
      </w:r>
      <w:r>
        <w:rPr>
          <w:rFonts w:hint="eastAsia" w:ascii="仿宋" w:hAnsi="仿宋" w:eastAsia="仿宋" w:cs="仿宋"/>
          <w:color w:val="auto"/>
          <w:sz w:val="24"/>
          <w:szCs w:val="24"/>
          <w:highlight w:val="none"/>
        </w:rPr>
        <w:t>的采购活动。以我方名义全权处理该项目有关</w:t>
      </w:r>
      <w:r>
        <w:rPr>
          <w:rFonts w:hint="eastAsia" w:ascii="仿宋" w:hAnsi="仿宋" w:eastAsia="仿宋" w:cs="仿宋"/>
          <w:color w:val="auto"/>
          <w:sz w:val="24"/>
          <w:szCs w:val="24"/>
          <w:highlight w:val="none"/>
          <w:lang w:val="en-US" w:eastAsia="zh-CN"/>
        </w:rPr>
        <w:t>招投标</w:t>
      </w:r>
      <w:r>
        <w:rPr>
          <w:rFonts w:hint="eastAsia" w:ascii="仿宋" w:hAnsi="仿宋" w:eastAsia="仿宋" w:cs="仿宋"/>
          <w:color w:val="auto"/>
          <w:sz w:val="24"/>
          <w:szCs w:val="24"/>
          <w:highlight w:val="none"/>
        </w:rPr>
        <w:t>、签订合同以及执行合同等一切事宜。</w:t>
      </w:r>
    </w:p>
    <w:p w14:paraId="386A6BB0">
      <w:pPr>
        <w:spacing w:line="360" w:lineRule="auto"/>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本授权书自</w:t>
      </w:r>
      <w:r>
        <w:rPr>
          <w:rFonts w:hint="eastAsia" w:ascii="仿宋" w:hAnsi="仿宋" w:eastAsia="仿宋" w:cs="仿宋"/>
          <w:b/>
          <w:bCs/>
          <w:color w:val="auto"/>
          <w:sz w:val="24"/>
          <w:szCs w:val="24"/>
          <w:highlight w:val="none"/>
          <w:lang w:val="en-US" w:eastAsia="zh-CN"/>
        </w:rPr>
        <w:t>投标</w:t>
      </w:r>
      <w:r>
        <w:rPr>
          <w:rFonts w:hint="eastAsia" w:ascii="仿宋" w:hAnsi="仿宋" w:eastAsia="仿宋" w:cs="仿宋"/>
          <w:b/>
          <w:bCs/>
          <w:color w:val="auto"/>
          <w:sz w:val="24"/>
          <w:szCs w:val="24"/>
          <w:highlight w:val="none"/>
        </w:rPr>
        <w:t>文件递交截止之日起生效，有效期与</w:t>
      </w:r>
      <w:r>
        <w:rPr>
          <w:rFonts w:hint="eastAsia" w:ascii="仿宋" w:hAnsi="仿宋" w:eastAsia="仿宋" w:cs="仿宋"/>
          <w:b/>
          <w:bCs/>
          <w:color w:val="auto"/>
          <w:sz w:val="24"/>
          <w:szCs w:val="24"/>
          <w:highlight w:val="none"/>
          <w:lang w:val="en-US" w:eastAsia="zh-CN"/>
        </w:rPr>
        <w:t>投标</w:t>
      </w:r>
      <w:r>
        <w:rPr>
          <w:rFonts w:hint="eastAsia" w:ascii="仿宋" w:hAnsi="仿宋" w:eastAsia="仿宋" w:cs="仿宋"/>
          <w:b/>
          <w:bCs/>
          <w:color w:val="auto"/>
          <w:sz w:val="24"/>
          <w:szCs w:val="24"/>
          <w:highlight w:val="none"/>
        </w:rPr>
        <w:t>文件有效期一致，特此声明。</w:t>
      </w:r>
    </w:p>
    <w:p w14:paraId="2DC1A467">
      <w:pPr>
        <w:pStyle w:val="8"/>
        <w:spacing w:line="5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供应商（单位名称及公章）：__________________</w:t>
      </w:r>
    </w:p>
    <w:p w14:paraId="706E18AF">
      <w:pPr>
        <w:pStyle w:val="8"/>
        <w:spacing w:line="5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法定代表人（签字或盖章）： __________________</w:t>
      </w:r>
    </w:p>
    <w:p w14:paraId="65CA05C0">
      <w:pPr>
        <w:pStyle w:val="8"/>
        <w:spacing w:line="500" w:lineRule="exact"/>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被授权人：_____________性别：____________职务：_________</w:t>
      </w:r>
    </w:p>
    <w:p w14:paraId="416A5754">
      <w:pPr>
        <w:pStyle w:val="8"/>
        <w:spacing w:line="500" w:lineRule="exact"/>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联系地址：  ________________</w:t>
      </w:r>
    </w:p>
    <w:p w14:paraId="5B8962D8">
      <w:pPr>
        <w:pStyle w:val="8"/>
        <w:spacing w:line="500" w:lineRule="exact"/>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联系电话：________________</w:t>
      </w:r>
    </w:p>
    <w:p w14:paraId="67BB9415">
      <w:pPr>
        <w:pStyle w:val="8"/>
        <w:spacing w:line="5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法定代表人及被授权人身份证复印件</w:t>
      </w:r>
      <w:r>
        <w:rPr>
          <w:rFonts w:hint="eastAsia" w:ascii="仿宋" w:hAnsi="仿宋" w:eastAsia="仿宋" w:cs="仿宋"/>
          <w:color w:val="auto"/>
          <w:sz w:val="24"/>
          <w:szCs w:val="24"/>
          <w:highlight w:val="none"/>
          <w:lang w:eastAsia="zh-CN"/>
        </w:rPr>
        <w:t>或</w:t>
      </w:r>
      <w:r>
        <w:rPr>
          <w:rFonts w:hint="eastAsia" w:ascii="仿宋" w:hAnsi="仿宋" w:eastAsia="仿宋" w:cs="仿宋"/>
          <w:color w:val="auto"/>
          <w:sz w:val="24"/>
          <w:szCs w:val="24"/>
          <w:highlight w:val="none"/>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2DFB8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2970DA65">
            <w:pPr>
              <w:pStyle w:val="8"/>
              <w:spacing w:line="500" w:lineRule="exact"/>
              <w:jc w:val="left"/>
              <w:rPr>
                <w:rFonts w:hint="eastAsia" w:ascii="仿宋" w:hAnsi="仿宋" w:eastAsia="仿宋" w:cs="仿宋"/>
                <w:color w:val="auto"/>
                <w:sz w:val="24"/>
                <w:szCs w:val="24"/>
                <w:highlight w:val="none"/>
                <w:shd w:val="pct10" w:color="auto" w:fill="FFFFFF"/>
              </w:rPr>
            </w:pPr>
            <w:r>
              <w:rPr>
                <w:rFonts w:hint="eastAsia" w:ascii="仿宋" w:hAnsi="仿宋" w:eastAsia="仿宋" w:cs="仿宋"/>
                <w:color w:val="auto"/>
                <w:sz w:val="24"/>
                <w:szCs w:val="24"/>
                <w:highlight w:val="none"/>
                <w:shd w:val="pct10" w:color="auto" w:fill="FFFFFF"/>
              </w:rPr>
              <w:t>法定代表人身份证复印件（正反面）</w:t>
            </w:r>
          </w:p>
          <w:p w14:paraId="188E06B9">
            <w:pPr>
              <w:pStyle w:val="8"/>
              <w:spacing w:line="500" w:lineRule="exact"/>
              <w:jc w:val="left"/>
              <w:rPr>
                <w:rFonts w:hint="eastAsia" w:ascii="仿宋" w:hAnsi="仿宋" w:eastAsia="仿宋" w:cs="仿宋"/>
                <w:color w:val="auto"/>
                <w:sz w:val="24"/>
                <w:szCs w:val="24"/>
                <w:highlight w:val="none"/>
                <w:shd w:val="pct10" w:color="auto" w:fill="FFFFFF"/>
              </w:rPr>
            </w:pPr>
          </w:p>
        </w:tc>
        <w:tc>
          <w:tcPr>
            <w:tcW w:w="4546" w:type="dxa"/>
            <w:shd w:val="clear" w:color="auto" w:fill="D9D9D9"/>
            <w:noWrap w:val="0"/>
            <w:vAlign w:val="center"/>
          </w:tcPr>
          <w:p w14:paraId="76932B86">
            <w:pPr>
              <w:pStyle w:val="8"/>
              <w:spacing w:line="500" w:lineRule="exact"/>
              <w:ind w:firstLine="480" w:firstLineChars="200"/>
              <w:jc w:val="left"/>
              <w:rPr>
                <w:rFonts w:hint="eastAsia" w:ascii="仿宋" w:hAnsi="仿宋" w:eastAsia="仿宋" w:cs="仿宋"/>
                <w:color w:val="auto"/>
                <w:sz w:val="24"/>
                <w:szCs w:val="24"/>
                <w:highlight w:val="none"/>
                <w:shd w:val="pct10" w:color="auto" w:fill="FFFFFF"/>
              </w:rPr>
            </w:pPr>
            <w:r>
              <w:rPr>
                <w:rFonts w:hint="eastAsia" w:ascii="仿宋" w:hAnsi="仿宋" w:eastAsia="仿宋" w:cs="仿宋"/>
                <w:color w:val="auto"/>
                <w:sz w:val="24"/>
                <w:szCs w:val="24"/>
                <w:highlight w:val="none"/>
                <w:shd w:val="pct10" w:color="auto" w:fill="FFFFFF"/>
              </w:rPr>
              <w:t>被授权人身份证复印件（正反面）</w:t>
            </w:r>
          </w:p>
          <w:p w14:paraId="5CC6F1FC">
            <w:pPr>
              <w:pStyle w:val="8"/>
              <w:spacing w:line="500" w:lineRule="exact"/>
              <w:ind w:firstLine="480" w:firstLineChars="200"/>
              <w:jc w:val="left"/>
              <w:rPr>
                <w:rFonts w:hint="eastAsia" w:ascii="仿宋" w:hAnsi="仿宋" w:eastAsia="仿宋" w:cs="仿宋"/>
                <w:color w:val="auto"/>
                <w:sz w:val="24"/>
                <w:szCs w:val="24"/>
                <w:highlight w:val="none"/>
                <w:shd w:val="pct10" w:color="auto" w:fill="FFFFFF"/>
              </w:rPr>
            </w:pPr>
          </w:p>
        </w:tc>
      </w:tr>
    </w:tbl>
    <w:p w14:paraId="751DD0A1">
      <w:pPr>
        <w:keepNext/>
        <w:keepLines/>
        <w:numPr>
          <w:ilvl w:val="0"/>
          <w:numId w:val="0"/>
        </w:numPr>
        <w:spacing w:line="413" w:lineRule="auto"/>
        <w:ind w:leftChars="0"/>
        <w:jc w:val="left"/>
        <w:rPr>
          <w:rFonts w:hint="eastAsia" w:ascii="仿宋" w:hAnsi="仿宋" w:eastAsia="仿宋" w:cs="仿宋"/>
          <w:i w:val="0"/>
          <w:iCs w:val="0"/>
          <w:caps w:val="0"/>
          <w:color w:val="auto"/>
          <w:spacing w:val="0"/>
          <w:sz w:val="21"/>
          <w:szCs w:val="21"/>
          <w:highlight w:val="none"/>
          <w:shd w:val="clear" w:color="auto" w:fill="FFFFFF"/>
          <w:lang w:val="en-US" w:eastAsia="zh-CN"/>
        </w:rPr>
      </w:pPr>
    </w:p>
    <w:p w14:paraId="23CF83AE">
      <w:pPr>
        <w:keepNext/>
        <w:keepLines/>
        <w:spacing w:line="413" w:lineRule="auto"/>
        <w:jc w:val="center"/>
        <w:rPr>
          <w:rFonts w:hint="eastAsia" w:ascii="仿宋" w:hAnsi="仿宋" w:eastAsia="仿宋" w:cs="仿宋"/>
          <w:b/>
          <w:bCs/>
          <w:color w:val="auto"/>
          <w:sz w:val="24"/>
          <w:szCs w:val="24"/>
          <w:highlight w:val="none"/>
        </w:rPr>
      </w:pPr>
    </w:p>
    <w:p w14:paraId="5B6A697B">
      <w:pPr>
        <w:keepNext/>
        <w:keepLines/>
        <w:spacing w:line="413" w:lineRule="auto"/>
        <w:jc w:val="center"/>
        <w:rPr>
          <w:rFonts w:hint="eastAsia" w:ascii="仿宋" w:hAnsi="仿宋" w:eastAsia="仿宋" w:cs="仿宋"/>
          <w:b/>
          <w:bCs/>
          <w:color w:val="auto"/>
          <w:sz w:val="24"/>
          <w:szCs w:val="24"/>
          <w:highlight w:val="none"/>
        </w:rPr>
      </w:pPr>
    </w:p>
    <w:p w14:paraId="5A8288DD">
      <w:pP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br w:type="page"/>
      </w:r>
    </w:p>
    <w:p w14:paraId="72AF04D3">
      <w:pPr>
        <w:keepNext/>
        <w:keepLines/>
        <w:spacing w:line="413"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无重大违法记录声明（格式）</w:t>
      </w:r>
    </w:p>
    <w:p w14:paraId="06EEECA0">
      <w:pPr>
        <w:rPr>
          <w:rFonts w:hint="eastAsia" w:ascii="仿宋" w:hAnsi="仿宋" w:eastAsia="仿宋" w:cs="仿宋"/>
          <w:color w:val="auto"/>
          <w:sz w:val="24"/>
          <w:szCs w:val="24"/>
          <w:highlight w:val="none"/>
        </w:rPr>
      </w:pPr>
    </w:p>
    <w:p w14:paraId="2F93E069">
      <w:pPr>
        <w:widowControl w:val="0"/>
        <w:wordWrap/>
        <w:topLinePunct w:val="0"/>
        <w:spacing w:line="480" w:lineRule="auto"/>
        <w:outlineLvl w:val="9"/>
        <w:rPr>
          <w:rFonts w:hint="eastAsia" w:ascii="仿宋" w:hAnsi="仿宋" w:eastAsia="仿宋" w:cs="仿宋"/>
          <w:color w:val="auto"/>
          <w:spacing w:val="4"/>
          <w:kern w:val="2"/>
          <w:sz w:val="24"/>
          <w:szCs w:val="24"/>
          <w:u w:val="single"/>
          <w:lang w:eastAsia="zh-CN" w:bidi="ar-SA"/>
        </w:rPr>
      </w:pPr>
      <w:r>
        <w:rPr>
          <w:rFonts w:hint="eastAsia" w:ascii="仿宋" w:hAnsi="仿宋" w:eastAsia="仿宋" w:cs="仿宋"/>
          <w:color w:val="auto"/>
          <w:spacing w:val="4"/>
          <w:kern w:val="2"/>
          <w:sz w:val="24"/>
          <w:szCs w:val="24"/>
          <w:u w:val="none"/>
          <w:lang w:eastAsia="zh-CN" w:bidi="ar-SA"/>
        </w:rPr>
        <w:t>致：</w:t>
      </w:r>
      <w:r>
        <w:rPr>
          <w:rFonts w:hint="eastAsia" w:ascii="仿宋" w:hAnsi="仿宋" w:eastAsia="仿宋" w:cs="仿宋"/>
          <w:color w:val="auto"/>
          <w:spacing w:val="4"/>
          <w:kern w:val="2"/>
          <w:sz w:val="24"/>
          <w:szCs w:val="24"/>
          <w:u w:val="single"/>
          <w:lang w:eastAsia="zh-CN" w:bidi="ar-SA"/>
        </w:rPr>
        <w:t xml:space="preserve">     （采购人名称）    ：</w:t>
      </w:r>
    </w:p>
    <w:p w14:paraId="19EB3058">
      <w:pPr>
        <w:widowControl/>
        <w:snapToGrid w:val="0"/>
        <w:spacing w:line="48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我单位参与</w:t>
      </w:r>
      <w:r>
        <w:rPr>
          <w:rFonts w:hint="eastAsia" w:ascii="仿宋" w:hAnsi="仿宋" w:eastAsia="仿宋" w:cs="仿宋"/>
          <w:color w:val="auto"/>
          <w:kern w:val="0"/>
          <w:sz w:val="24"/>
          <w:szCs w:val="24"/>
          <w:highlight w:val="none"/>
          <w:lang w:eastAsia="zh-CN"/>
        </w:rPr>
        <w:t>中鸿建（陕西）建设项目管理有限公司</w:t>
      </w:r>
      <w:r>
        <w:rPr>
          <w:rFonts w:hint="eastAsia" w:ascii="仿宋" w:hAnsi="仿宋" w:eastAsia="仿宋" w:cs="仿宋"/>
          <w:color w:val="auto"/>
          <w:kern w:val="0"/>
          <w:sz w:val="24"/>
          <w:szCs w:val="24"/>
          <w:highlight w:val="none"/>
        </w:rPr>
        <w:t>组织的__________(项目名称)</w:t>
      </w:r>
      <w:r>
        <w:rPr>
          <w:rFonts w:hint="eastAsia" w:ascii="仿宋" w:hAnsi="仿宋" w:eastAsia="仿宋" w:cs="仿宋"/>
          <w:color w:val="auto"/>
          <w:kern w:val="0"/>
          <w:sz w:val="24"/>
          <w:szCs w:val="24"/>
          <w:highlight w:val="none"/>
          <w:lang w:val="en-US" w:eastAsia="zh-CN"/>
        </w:rPr>
        <w:t>公开招标活动</w:t>
      </w:r>
      <w:r>
        <w:rPr>
          <w:rFonts w:hint="eastAsia" w:ascii="仿宋" w:hAnsi="仿宋" w:eastAsia="仿宋" w:cs="仿宋"/>
          <w:color w:val="auto"/>
          <w:kern w:val="0"/>
          <w:sz w:val="24"/>
          <w:szCs w:val="24"/>
          <w:highlight w:val="none"/>
        </w:rPr>
        <w:t>，我单位郑重声明：我方参加</w:t>
      </w:r>
      <w:r>
        <w:rPr>
          <w:rFonts w:hint="eastAsia" w:ascii="仿宋" w:hAnsi="仿宋" w:eastAsia="仿宋" w:cs="仿宋"/>
          <w:color w:val="auto"/>
          <w:kern w:val="0"/>
          <w:sz w:val="24"/>
          <w:szCs w:val="24"/>
          <w:highlight w:val="none"/>
          <w:lang w:eastAsia="zh-CN"/>
        </w:rPr>
        <w:t>政府采购活动前3年内</w:t>
      </w:r>
      <w:r>
        <w:rPr>
          <w:rFonts w:hint="eastAsia" w:ascii="仿宋" w:hAnsi="仿宋" w:eastAsia="仿宋" w:cs="仿宋"/>
          <w:color w:val="auto"/>
          <w:kern w:val="0"/>
          <w:sz w:val="24"/>
          <w:szCs w:val="24"/>
          <w:highlight w:val="none"/>
          <w:lang w:val="en-US" w:eastAsia="zh-CN"/>
        </w:rPr>
        <w:t>在</w:t>
      </w:r>
      <w:r>
        <w:rPr>
          <w:rFonts w:hint="eastAsia" w:ascii="仿宋" w:hAnsi="仿宋" w:eastAsia="仿宋" w:cs="仿宋"/>
          <w:color w:val="auto"/>
          <w:kern w:val="0"/>
          <w:sz w:val="24"/>
          <w:szCs w:val="24"/>
          <w:highlight w:val="none"/>
          <w:lang w:eastAsia="zh-CN"/>
        </w:rPr>
        <w:t>经营活动中</w:t>
      </w:r>
      <w:r>
        <w:rPr>
          <w:rFonts w:hint="eastAsia" w:ascii="仿宋" w:hAnsi="仿宋" w:eastAsia="仿宋" w:cs="仿宋"/>
          <w:color w:val="auto"/>
          <w:kern w:val="0"/>
          <w:sz w:val="24"/>
          <w:szCs w:val="24"/>
          <w:highlight w:val="none"/>
        </w:rPr>
        <w:t>无重大违法活动记录，符合《中华人民共和国政府采购法》规定的供应商资格条件，我方对此声明负全部法律责任。</w:t>
      </w:r>
    </w:p>
    <w:p w14:paraId="3D3F2AF7">
      <w:pPr>
        <w:widowControl/>
        <w:snapToGrid w:val="0"/>
        <w:spacing w:line="48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特此声明。</w:t>
      </w:r>
    </w:p>
    <w:p w14:paraId="756C7EFF">
      <w:pPr>
        <w:pStyle w:val="8"/>
        <w:spacing w:line="500" w:lineRule="exact"/>
        <w:jc w:val="left"/>
        <w:rPr>
          <w:rFonts w:hint="eastAsia" w:ascii="仿宋" w:hAnsi="仿宋" w:eastAsia="仿宋" w:cs="仿宋"/>
          <w:color w:val="auto"/>
          <w:sz w:val="24"/>
          <w:szCs w:val="24"/>
          <w:highlight w:val="none"/>
        </w:rPr>
      </w:pPr>
    </w:p>
    <w:p w14:paraId="47AACFC1">
      <w:pPr>
        <w:pStyle w:val="8"/>
        <w:spacing w:line="480" w:lineRule="auto"/>
        <w:jc w:val="left"/>
        <w:rPr>
          <w:rFonts w:hint="eastAsia" w:ascii="仿宋" w:hAnsi="仿宋" w:eastAsia="仿宋" w:cs="仿宋"/>
          <w:color w:val="auto"/>
          <w:sz w:val="24"/>
          <w:szCs w:val="24"/>
          <w:highlight w:val="none"/>
        </w:rPr>
      </w:pPr>
    </w:p>
    <w:p w14:paraId="4AF63BA8">
      <w:pPr>
        <w:pStyle w:val="8"/>
        <w:spacing w:line="48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供应商（单位名称及公章）：______________________</w:t>
      </w:r>
    </w:p>
    <w:p w14:paraId="1476148E">
      <w:pPr>
        <w:pStyle w:val="8"/>
        <w:spacing w:line="48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法定代表人或被授权人（签字或盖章）：______________________</w:t>
      </w:r>
    </w:p>
    <w:p w14:paraId="2CDAFBB9">
      <w:pPr>
        <w:adjustRightInd w:val="0"/>
        <w:snapToGrid w:val="0"/>
        <w:spacing w:line="480" w:lineRule="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日    期：</w:t>
      </w:r>
      <w:r>
        <w:rPr>
          <w:rFonts w:hint="eastAsia" w:ascii="仿宋" w:hAnsi="仿宋" w:eastAsia="仿宋" w:cs="仿宋"/>
          <w:color w:val="auto"/>
          <w:sz w:val="24"/>
          <w:szCs w:val="24"/>
          <w:highlight w:val="none"/>
        </w:rPr>
        <w:t>______________________</w:t>
      </w:r>
    </w:p>
    <w:p w14:paraId="572ED549">
      <w:pPr>
        <w:jc w:val="center"/>
        <w:rPr>
          <w:rFonts w:hint="eastAsia" w:ascii="仿宋" w:hAnsi="仿宋" w:eastAsia="仿宋" w:cs="仿宋"/>
          <w:color w:val="auto"/>
          <w:sz w:val="24"/>
          <w:szCs w:val="24"/>
          <w:highlight w:val="none"/>
          <w:lang w:val="en-US" w:eastAsia="zh-CN"/>
        </w:rPr>
        <w:sectPr>
          <w:pgSz w:w="11906" w:h="16838"/>
          <w:pgMar w:top="1440" w:right="1803" w:bottom="1440" w:left="1803" w:header="851" w:footer="992" w:gutter="0"/>
          <w:pgNumType w:fmt="decimal"/>
          <w:cols w:space="720" w:num="1"/>
          <w:docGrid w:type="lines" w:linePitch="319" w:charSpace="0"/>
        </w:sectPr>
      </w:pPr>
    </w:p>
    <w:p w14:paraId="08686024">
      <w:pPr>
        <w:keepNext/>
        <w:keepLines/>
        <w:numPr>
          <w:ilvl w:val="0"/>
          <w:numId w:val="0"/>
        </w:numPr>
        <w:spacing w:line="413" w:lineRule="auto"/>
        <w:ind w:leftChars="0"/>
        <w:jc w:val="both"/>
        <w:rPr>
          <w:rFonts w:hint="eastAsia" w:ascii="仿宋" w:hAnsi="仿宋" w:eastAsia="仿宋" w:cs="仿宋"/>
          <w:color w:val="auto"/>
          <w:sz w:val="24"/>
          <w:szCs w:val="24"/>
          <w:highlight w:val="none"/>
        </w:rPr>
      </w:pPr>
    </w:p>
    <w:p w14:paraId="7952E9D0">
      <w:pPr>
        <w:keepNext/>
        <w:keepLines/>
        <w:numPr>
          <w:ilvl w:val="0"/>
          <w:numId w:val="0"/>
        </w:numPr>
        <w:spacing w:line="413" w:lineRule="auto"/>
        <w:ind w:leftChars="0"/>
        <w:jc w:val="center"/>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rPr>
        <w:t>履行合同所必需的设备和专业技术能力</w:t>
      </w:r>
      <w:r>
        <w:rPr>
          <w:rFonts w:hint="eastAsia" w:ascii="仿宋" w:hAnsi="仿宋" w:eastAsia="仿宋" w:cs="仿宋"/>
          <w:b/>
          <w:bCs/>
          <w:i w:val="0"/>
          <w:iCs w:val="0"/>
          <w:caps w:val="0"/>
          <w:color w:val="auto"/>
          <w:spacing w:val="0"/>
          <w:sz w:val="24"/>
          <w:szCs w:val="24"/>
          <w:highlight w:val="none"/>
          <w:shd w:val="clear" w:color="auto" w:fill="FFFFFF"/>
        </w:rPr>
        <w:t>的承诺</w:t>
      </w:r>
      <w:r>
        <w:rPr>
          <w:rFonts w:hint="eastAsia" w:ascii="仿宋" w:hAnsi="仿宋" w:eastAsia="仿宋" w:cs="仿宋"/>
          <w:b/>
          <w:bCs/>
          <w:i w:val="0"/>
          <w:iCs w:val="0"/>
          <w:caps w:val="0"/>
          <w:color w:val="auto"/>
          <w:spacing w:val="0"/>
          <w:sz w:val="24"/>
          <w:szCs w:val="24"/>
          <w:highlight w:val="none"/>
          <w:shd w:val="clear" w:color="auto" w:fill="FFFFFF"/>
          <w:lang w:eastAsia="zh-CN"/>
        </w:rPr>
        <w:t>（</w:t>
      </w:r>
      <w:r>
        <w:rPr>
          <w:rFonts w:hint="eastAsia" w:ascii="仿宋" w:hAnsi="仿宋" w:eastAsia="仿宋" w:cs="仿宋"/>
          <w:b/>
          <w:bCs/>
          <w:i w:val="0"/>
          <w:iCs w:val="0"/>
          <w:caps w:val="0"/>
          <w:color w:val="auto"/>
          <w:spacing w:val="0"/>
          <w:sz w:val="24"/>
          <w:szCs w:val="24"/>
          <w:highlight w:val="none"/>
          <w:shd w:val="clear" w:color="auto" w:fill="FFFFFF"/>
          <w:lang w:val="en-US" w:eastAsia="zh-CN"/>
        </w:rPr>
        <w:t>格式）</w:t>
      </w:r>
    </w:p>
    <w:p w14:paraId="06C25491">
      <w:pPr>
        <w:rPr>
          <w:rFonts w:hint="eastAsia" w:ascii="仿宋" w:hAnsi="仿宋" w:eastAsia="仿宋" w:cs="仿宋"/>
          <w:color w:val="auto"/>
          <w:sz w:val="24"/>
          <w:szCs w:val="24"/>
          <w:highlight w:val="none"/>
        </w:rPr>
      </w:pPr>
    </w:p>
    <w:p w14:paraId="58324CE8">
      <w:pPr>
        <w:widowControl w:val="0"/>
        <w:wordWrap/>
        <w:topLinePunct w:val="0"/>
        <w:spacing w:line="480" w:lineRule="auto"/>
        <w:outlineLvl w:val="9"/>
        <w:rPr>
          <w:rFonts w:hint="eastAsia" w:ascii="仿宋" w:hAnsi="仿宋" w:eastAsia="仿宋" w:cs="仿宋"/>
          <w:color w:val="auto"/>
          <w:spacing w:val="4"/>
          <w:kern w:val="2"/>
          <w:sz w:val="24"/>
          <w:szCs w:val="24"/>
          <w:u w:val="single"/>
          <w:lang w:eastAsia="zh-CN" w:bidi="ar-SA"/>
        </w:rPr>
      </w:pPr>
      <w:r>
        <w:rPr>
          <w:rFonts w:hint="eastAsia" w:ascii="仿宋" w:hAnsi="仿宋" w:eastAsia="仿宋" w:cs="仿宋"/>
          <w:color w:val="auto"/>
          <w:spacing w:val="4"/>
          <w:kern w:val="2"/>
          <w:sz w:val="24"/>
          <w:szCs w:val="24"/>
          <w:u w:val="none"/>
          <w:lang w:eastAsia="zh-CN" w:bidi="ar-SA"/>
        </w:rPr>
        <w:t>致：</w:t>
      </w:r>
      <w:r>
        <w:rPr>
          <w:rFonts w:hint="eastAsia" w:ascii="仿宋" w:hAnsi="仿宋" w:eastAsia="仿宋" w:cs="仿宋"/>
          <w:color w:val="auto"/>
          <w:spacing w:val="4"/>
          <w:kern w:val="2"/>
          <w:sz w:val="24"/>
          <w:szCs w:val="24"/>
          <w:u w:val="single"/>
          <w:lang w:eastAsia="zh-CN" w:bidi="ar-SA"/>
        </w:rPr>
        <w:t xml:space="preserve">     （采购人名称）    ：</w:t>
      </w:r>
    </w:p>
    <w:p w14:paraId="11526280">
      <w:pPr>
        <w:widowControl/>
        <w:snapToGrid w:val="0"/>
        <w:spacing w:line="480" w:lineRule="auto"/>
        <w:ind w:firstLine="720" w:firstLineChars="3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我单位参与</w:t>
      </w:r>
      <w:r>
        <w:rPr>
          <w:rFonts w:hint="eastAsia" w:ascii="仿宋" w:hAnsi="仿宋" w:eastAsia="仿宋" w:cs="仿宋"/>
          <w:color w:val="auto"/>
          <w:kern w:val="0"/>
          <w:sz w:val="24"/>
          <w:szCs w:val="24"/>
          <w:highlight w:val="none"/>
          <w:lang w:eastAsia="zh-CN"/>
        </w:rPr>
        <w:t>中鸿建（陕西）建设项目管理有限公司</w:t>
      </w:r>
      <w:r>
        <w:rPr>
          <w:rFonts w:hint="eastAsia" w:ascii="仿宋" w:hAnsi="仿宋" w:eastAsia="仿宋" w:cs="仿宋"/>
          <w:color w:val="auto"/>
          <w:kern w:val="0"/>
          <w:sz w:val="24"/>
          <w:szCs w:val="24"/>
          <w:highlight w:val="none"/>
        </w:rPr>
        <w:t>组织的____________________(项目名称)，我单位郑重声明：我方</w:t>
      </w:r>
      <w:r>
        <w:rPr>
          <w:rFonts w:hint="eastAsia" w:ascii="仿宋" w:hAnsi="仿宋" w:eastAsia="仿宋" w:cs="仿宋"/>
          <w:b/>
          <w:bCs/>
          <w:color w:val="auto"/>
          <w:sz w:val="24"/>
          <w:szCs w:val="24"/>
          <w:highlight w:val="none"/>
        </w:rPr>
        <w:t>具有履行合同所必需的设备和专业技术能力</w:t>
      </w:r>
      <w:r>
        <w:rPr>
          <w:rFonts w:hint="eastAsia" w:ascii="仿宋" w:hAnsi="仿宋" w:eastAsia="仿宋" w:cs="仿宋"/>
          <w:color w:val="auto"/>
          <w:kern w:val="0"/>
          <w:sz w:val="24"/>
          <w:szCs w:val="24"/>
          <w:highlight w:val="none"/>
        </w:rPr>
        <w:t>，符合《中华人民共和国政府采购法》规定的供应商资格条件，我方对此声明负全部法律责任。</w:t>
      </w:r>
    </w:p>
    <w:p w14:paraId="7E92DB3C">
      <w:pPr>
        <w:widowControl/>
        <w:snapToGrid w:val="0"/>
        <w:spacing w:line="48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特此声明。</w:t>
      </w:r>
    </w:p>
    <w:p w14:paraId="22FA1B80">
      <w:pPr>
        <w:pStyle w:val="8"/>
        <w:spacing w:line="500" w:lineRule="exact"/>
        <w:jc w:val="left"/>
        <w:rPr>
          <w:rFonts w:hint="eastAsia" w:ascii="仿宋" w:hAnsi="仿宋" w:eastAsia="仿宋" w:cs="仿宋"/>
          <w:color w:val="auto"/>
          <w:sz w:val="24"/>
          <w:szCs w:val="24"/>
          <w:highlight w:val="none"/>
        </w:rPr>
      </w:pPr>
    </w:p>
    <w:p w14:paraId="09FA20CA">
      <w:pPr>
        <w:pStyle w:val="8"/>
        <w:spacing w:line="480" w:lineRule="auto"/>
        <w:jc w:val="left"/>
        <w:rPr>
          <w:rFonts w:hint="eastAsia" w:ascii="仿宋" w:hAnsi="仿宋" w:eastAsia="仿宋" w:cs="仿宋"/>
          <w:color w:val="auto"/>
          <w:sz w:val="24"/>
          <w:szCs w:val="24"/>
          <w:highlight w:val="none"/>
        </w:rPr>
      </w:pPr>
    </w:p>
    <w:p w14:paraId="6BBE745A">
      <w:pPr>
        <w:pStyle w:val="8"/>
        <w:spacing w:line="48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供应商（单位名称及公章）：______________________</w:t>
      </w:r>
    </w:p>
    <w:p w14:paraId="4297236A">
      <w:pPr>
        <w:pStyle w:val="8"/>
        <w:spacing w:line="48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法定代表人或被授权人（签字或盖章）：______________________</w:t>
      </w:r>
    </w:p>
    <w:p w14:paraId="65F1CE4A">
      <w:pPr>
        <w:adjustRightInd w:val="0"/>
        <w:snapToGrid w:val="0"/>
        <w:spacing w:line="480" w:lineRule="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日    期：</w:t>
      </w:r>
      <w:r>
        <w:rPr>
          <w:rFonts w:hint="eastAsia" w:ascii="仿宋" w:hAnsi="仿宋" w:eastAsia="仿宋" w:cs="仿宋"/>
          <w:color w:val="auto"/>
          <w:sz w:val="24"/>
          <w:szCs w:val="24"/>
          <w:highlight w:val="none"/>
        </w:rPr>
        <w:t>______________________</w:t>
      </w:r>
    </w:p>
    <w:p w14:paraId="5512D389">
      <w:pPr>
        <w:spacing w:line="360" w:lineRule="auto"/>
        <w:ind w:firstLine="480" w:firstLineChars="200"/>
        <w:rPr>
          <w:rFonts w:hint="eastAsia" w:ascii="仿宋" w:hAnsi="仿宋" w:eastAsia="仿宋" w:cs="仿宋"/>
          <w:color w:val="auto"/>
          <w:sz w:val="24"/>
          <w:szCs w:val="24"/>
          <w:highlight w:val="none"/>
        </w:rPr>
        <w:sectPr>
          <w:headerReference r:id="rId3" w:type="default"/>
          <w:pgSz w:w="11906" w:h="16838"/>
          <w:pgMar w:top="1440" w:right="1803" w:bottom="1440" w:left="1803" w:header="851" w:footer="992" w:gutter="0"/>
          <w:pgNumType w:fmt="decimal"/>
          <w:cols w:space="720" w:num="1"/>
          <w:docGrid w:type="lines" w:linePitch="319" w:charSpace="0"/>
        </w:sectPr>
      </w:pPr>
    </w:p>
    <w:p w14:paraId="008FDFC5">
      <w:pPr>
        <w:keepNext/>
        <w:keepLines/>
        <w:spacing w:line="413" w:lineRule="auto"/>
        <w:jc w:val="both"/>
        <w:rPr>
          <w:rFonts w:hint="eastAsia" w:ascii="仿宋" w:hAnsi="仿宋" w:eastAsia="仿宋" w:cs="仿宋"/>
          <w:color w:val="auto"/>
          <w:sz w:val="24"/>
          <w:szCs w:val="24"/>
          <w:highlight w:val="none"/>
          <w:lang w:val="en-US" w:eastAsia="zh-CN"/>
        </w:rPr>
      </w:pPr>
    </w:p>
    <w:p w14:paraId="36638FC0">
      <w:pPr>
        <w:bidi w:val="0"/>
        <w:rPr>
          <w:rFonts w:hint="eastAsia" w:ascii="仿宋" w:hAnsi="仿宋" w:eastAsia="仿宋" w:cs="仿宋"/>
          <w:color w:val="auto"/>
          <w:kern w:val="2"/>
          <w:sz w:val="21"/>
          <w:szCs w:val="22"/>
          <w:highlight w:val="none"/>
          <w:lang w:val="en-US" w:eastAsia="zh-CN" w:bidi="ar-SA"/>
        </w:rPr>
      </w:pPr>
    </w:p>
    <w:p w14:paraId="70053A96">
      <w:pPr>
        <w:jc w:val="center"/>
        <w:rPr>
          <w:rFonts w:hint="eastAsia" w:ascii="仿宋" w:hAnsi="仿宋" w:eastAsia="仿宋" w:cs="仿宋"/>
          <w:b/>
          <w:bCs/>
          <w:color w:val="auto"/>
          <w:kern w:val="0"/>
          <w:sz w:val="24"/>
          <w:szCs w:val="24"/>
          <w:highlight w:val="none"/>
          <w:lang w:val="en-US" w:eastAsia="zh-CN"/>
        </w:rPr>
      </w:pPr>
      <w:r>
        <w:rPr>
          <w:rFonts w:hint="eastAsia" w:ascii="仿宋" w:hAnsi="仿宋" w:eastAsia="仿宋" w:cs="仿宋"/>
          <w:b/>
          <w:bCs/>
          <w:color w:val="auto"/>
          <w:kern w:val="0"/>
          <w:sz w:val="24"/>
          <w:szCs w:val="24"/>
          <w:highlight w:val="none"/>
          <w:lang w:val="en-US" w:eastAsia="zh-CN"/>
        </w:rPr>
        <w:t>非联合体承诺书（格式）</w:t>
      </w:r>
    </w:p>
    <w:p w14:paraId="70F78778">
      <w:pPr>
        <w:pStyle w:val="5"/>
        <w:ind w:left="420" w:leftChars="200" w:firstLine="0"/>
        <w:rPr>
          <w:rFonts w:hint="eastAsia" w:ascii="仿宋" w:hAnsi="仿宋" w:eastAsia="仿宋" w:cs="仿宋"/>
          <w:color w:val="auto"/>
          <w:sz w:val="24"/>
          <w:szCs w:val="24"/>
          <w:highlight w:val="none"/>
        </w:rPr>
      </w:pPr>
    </w:p>
    <w:p w14:paraId="452C22E3">
      <w:pPr>
        <w:widowControl w:val="0"/>
        <w:wordWrap/>
        <w:topLinePunct w:val="0"/>
        <w:spacing w:line="480" w:lineRule="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spacing w:val="4"/>
          <w:kern w:val="2"/>
          <w:sz w:val="24"/>
          <w:szCs w:val="24"/>
          <w:u w:val="none"/>
          <w:lang w:eastAsia="zh-CN" w:bidi="ar-SA"/>
        </w:rPr>
        <w:t>致：</w:t>
      </w:r>
      <w:r>
        <w:rPr>
          <w:rFonts w:hint="eastAsia" w:ascii="仿宋" w:hAnsi="仿宋" w:eastAsia="仿宋" w:cs="仿宋"/>
          <w:color w:val="auto"/>
          <w:spacing w:val="4"/>
          <w:kern w:val="2"/>
          <w:sz w:val="24"/>
          <w:szCs w:val="24"/>
          <w:u w:val="single"/>
          <w:lang w:eastAsia="zh-CN" w:bidi="ar-SA"/>
        </w:rPr>
        <w:t xml:space="preserve">     （采购人名称）    ：</w:t>
      </w:r>
    </w:p>
    <w:p w14:paraId="27951CDE">
      <w:pPr>
        <w:widowControl/>
        <w:spacing w:line="360" w:lineRule="auto"/>
        <w:ind w:firstLine="48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我单位参与</w:t>
      </w:r>
      <w:r>
        <w:rPr>
          <w:rFonts w:hint="eastAsia" w:ascii="仿宋" w:hAnsi="仿宋" w:eastAsia="仿宋" w:cs="仿宋"/>
          <w:color w:val="auto"/>
          <w:kern w:val="0"/>
          <w:sz w:val="24"/>
          <w:szCs w:val="24"/>
          <w:highlight w:val="none"/>
          <w:lang w:eastAsia="zh-CN"/>
        </w:rPr>
        <w:t>中鸿建（陕西）建设项目管理有限公司</w:t>
      </w:r>
      <w:r>
        <w:rPr>
          <w:rFonts w:hint="eastAsia" w:ascii="仿宋" w:hAnsi="仿宋" w:eastAsia="仿宋" w:cs="仿宋"/>
          <w:color w:val="auto"/>
          <w:kern w:val="0"/>
          <w:sz w:val="24"/>
          <w:szCs w:val="24"/>
          <w:highlight w:val="none"/>
        </w:rPr>
        <w:t>组织的____________(项目名称)，我单位郑重声明：我方</w:t>
      </w:r>
      <w:r>
        <w:rPr>
          <w:rFonts w:hint="eastAsia" w:ascii="仿宋" w:hAnsi="仿宋" w:eastAsia="仿宋" w:cs="仿宋"/>
          <w:color w:val="auto"/>
          <w:kern w:val="0"/>
          <w:sz w:val="24"/>
          <w:szCs w:val="24"/>
          <w:highlight w:val="none"/>
          <w:lang w:val="en-US" w:eastAsia="zh-CN"/>
        </w:rPr>
        <w:t>为</w:t>
      </w:r>
      <w:r>
        <w:rPr>
          <w:rFonts w:hint="eastAsia" w:ascii="仿宋" w:hAnsi="仿宋" w:eastAsia="仿宋" w:cs="仿宋"/>
          <w:color w:val="auto"/>
          <w:kern w:val="0"/>
          <w:sz w:val="24"/>
          <w:szCs w:val="24"/>
          <w:highlight w:val="none"/>
        </w:rPr>
        <w:t>非联合体</w:t>
      </w:r>
      <w:r>
        <w:rPr>
          <w:rFonts w:hint="eastAsia" w:ascii="仿宋" w:hAnsi="仿宋" w:eastAsia="仿宋" w:cs="仿宋"/>
          <w:color w:val="auto"/>
          <w:kern w:val="0"/>
          <w:sz w:val="24"/>
          <w:szCs w:val="24"/>
          <w:highlight w:val="none"/>
          <w:lang w:val="en-US" w:eastAsia="zh-CN"/>
        </w:rPr>
        <w:t>投标</w:t>
      </w:r>
      <w:r>
        <w:rPr>
          <w:rFonts w:hint="eastAsia" w:ascii="仿宋" w:hAnsi="仿宋" w:eastAsia="仿宋" w:cs="仿宋"/>
          <w:color w:val="auto"/>
          <w:kern w:val="0"/>
          <w:sz w:val="24"/>
          <w:szCs w:val="24"/>
          <w:highlight w:val="none"/>
        </w:rPr>
        <w:t>，如有虚假，承担相应责任。</w:t>
      </w:r>
    </w:p>
    <w:p w14:paraId="3275BD1E">
      <w:pPr>
        <w:widowControl/>
        <w:spacing w:line="360" w:lineRule="auto"/>
        <w:ind w:firstLine="48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特此声明！</w:t>
      </w:r>
    </w:p>
    <w:p w14:paraId="1EF11E26">
      <w:pPr>
        <w:rPr>
          <w:rFonts w:hint="eastAsia" w:ascii="仿宋" w:hAnsi="仿宋" w:eastAsia="仿宋" w:cs="仿宋"/>
          <w:color w:val="auto"/>
          <w:sz w:val="24"/>
          <w:szCs w:val="24"/>
          <w:highlight w:val="none"/>
        </w:rPr>
      </w:pPr>
    </w:p>
    <w:p w14:paraId="682DC711">
      <w:pPr>
        <w:pStyle w:val="5"/>
        <w:rPr>
          <w:rFonts w:hint="eastAsia" w:ascii="仿宋" w:hAnsi="仿宋" w:eastAsia="仿宋" w:cs="仿宋"/>
          <w:color w:val="auto"/>
          <w:sz w:val="24"/>
          <w:szCs w:val="24"/>
          <w:highlight w:val="none"/>
        </w:rPr>
      </w:pPr>
    </w:p>
    <w:p w14:paraId="6B88F84E">
      <w:pPr>
        <w:pStyle w:val="5"/>
        <w:rPr>
          <w:rFonts w:hint="eastAsia" w:ascii="仿宋" w:hAnsi="仿宋" w:eastAsia="仿宋" w:cs="仿宋"/>
          <w:color w:val="auto"/>
          <w:sz w:val="24"/>
          <w:szCs w:val="24"/>
          <w:highlight w:val="none"/>
        </w:rPr>
      </w:pPr>
    </w:p>
    <w:p w14:paraId="5A293DBF">
      <w:pPr>
        <w:pStyle w:val="5"/>
        <w:rPr>
          <w:rFonts w:hint="eastAsia" w:ascii="仿宋" w:hAnsi="仿宋" w:eastAsia="仿宋" w:cs="仿宋"/>
          <w:color w:val="auto"/>
          <w:sz w:val="24"/>
          <w:szCs w:val="24"/>
          <w:highlight w:val="none"/>
        </w:rPr>
      </w:pPr>
    </w:p>
    <w:p w14:paraId="781FD60A">
      <w:pPr>
        <w:pStyle w:val="5"/>
        <w:rPr>
          <w:rFonts w:hint="eastAsia" w:ascii="仿宋" w:hAnsi="仿宋" w:eastAsia="仿宋" w:cs="仿宋"/>
          <w:color w:val="auto"/>
          <w:sz w:val="24"/>
          <w:szCs w:val="24"/>
          <w:highlight w:val="none"/>
        </w:rPr>
      </w:pPr>
    </w:p>
    <w:p w14:paraId="44233BD9">
      <w:pPr>
        <w:pStyle w:val="5"/>
        <w:rPr>
          <w:rFonts w:hint="eastAsia" w:ascii="仿宋" w:hAnsi="仿宋" w:eastAsia="仿宋" w:cs="仿宋"/>
          <w:color w:val="auto"/>
          <w:sz w:val="24"/>
          <w:szCs w:val="24"/>
          <w:highlight w:val="none"/>
        </w:rPr>
      </w:pPr>
    </w:p>
    <w:p w14:paraId="7C38D02E">
      <w:pPr>
        <w:pStyle w:val="5"/>
        <w:rPr>
          <w:rFonts w:hint="eastAsia" w:ascii="仿宋" w:hAnsi="仿宋" w:eastAsia="仿宋" w:cs="仿宋"/>
          <w:color w:val="auto"/>
          <w:sz w:val="24"/>
          <w:szCs w:val="24"/>
          <w:highlight w:val="none"/>
        </w:rPr>
      </w:pPr>
    </w:p>
    <w:p w14:paraId="2A5FD979">
      <w:pPr>
        <w:pStyle w:val="8"/>
        <w:spacing w:line="48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供应商（单位名称及公章）：______________________</w:t>
      </w:r>
    </w:p>
    <w:p w14:paraId="3B8489B5">
      <w:pPr>
        <w:pStyle w:val="8"/>
        <w:spacing w:line="48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法定代表人或被授权人（签字或盖章）：______________________</w:t>
      </w:r>
    </w:p>
    <w:p w14:paraId="571BE347">
      <w:pP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日    期：</w:t>
      </w:r>
      <w:r>
        <w:rPr>
          <w:rFonts w:hint="eastAsia" w:ascii="仿宋" w:hAnsi="仿宋" w:eastAsia="仿宋" w:cs="仿宋"/>
          <w:color w:val="auto"/>
          <w:sz w:val="24"/>
          <w:szCs w:val="24"/>
          <w:highlight w:val="none"/>
        </w:rPr>
        <w:t>____________________</w:t>
      </w:r>
    </w:p>
    <w:p w14:paraId="77C4A73D">
      <w:pPr>
        <w:rPr>
          <w:rFonts w:hint="eastAsia" w:ascii="仿宋" w:hAnsi="仿宋" w:eastAsia="仿宋" w:cs="仿宋"/>
          <w:color w:val="auto"/>
          <w:sz w:val="24"/>
          <w:szCs w:val="24"/>
          <w:highlight w:val="none"/>
        </w:rPr>
      </w:pPr>
    </w:p>
    <w:p w14:paraId="5B09596C">
      <w:pPr>
        <w:rPr>
          <w:rFonts w:hint="eastAsia" w:ascii="仿宋" w:hAnsi="仿宋" w:eastAsia="仿宋" w:cs="仿宋"/>
          <w:color w:val="auto"/>
          <w:sz w:val="24"/>
          <w:szCs w:val="24"/>
          <w:highlight w:val="none"/>
        </w:rPr>
      </w:pPr>
    </w:p>
    <w:p w14:paraId="60B0B36B">
      <w:pPr>
        <w:rPr>
          <w:rFonts w:hint="eastAsia" w:ascii="仿宋" w:hAnsi="仿宋" w:eastAsia="仿宋" w:cs="仿宋"/>
          <w:color w:val="auto"/>
          <w:sz w:val="24"/>
          <w:szCs w:val="24"/>
          <w:highlight w:val="none"/>
        </w:rPr>
      </w:pPr>
    </w:p>
    <w:p w14:paraId="30C68E83">
      <w:pPr>
        <w:rPr>
          <w:rFonts w:hint="eastAsia" w:ascii="仿宋" w:hAnsi="仿宋" w:eastAsia="仿宋" w:cs="仿宋"/>
          <w:color w:val="auto"/>
          <w:sz w:val="24"/>
          <w:szCs w:val="24"/>
          <w:highlight w:val="none"/>
        </w:rPr>
      </w:pPr>
    </w:p>
    <w:p w14:paraId="004CA79D">
      <w:pPr>
        <w:rPr>
          <w:rFonts w:hint="eastAsia" w:ascii="仿宋" w:hAnsi="仿宋" w:eastAsia="仿宋" w:cs="仿宋"/>
          <w:color w:val="auto"/>
          <w:sz w:val="24"/>
          <w:szCs w:val="24"/>
          <w:highlight w:val="none"/>
        </w:rPr>
      </w:pPr>
    </w:p>
    <w:p w14:paraId="1AC7DA0B">
      <w:pPr>
        <w:rPr>
          <w:rFonts w:hint="eastAsia" w:ascii="仿宋" w:hAnsi="仿宋" w:eastAsia="仿宋" w:cs="仿宋"/>
          <w:color w:val="auto"/>
          <w:sz w:val="24"/>
          <w:szCs w:val="24"/>
          <w:highlight w:val="none"/>
        </w:rPr>
      </w:pPr>
    </w:p>
    <w:p w14:paraId="4ED3B395">
      <w:pPr>
        <w:rPr>
          <w:rFonts w:hint="eastAsia" w:ascii="仿宋" w:hAnsi="仿宋" w:eastAsia="仿宋" w:cs="仿宋"/>
          <w:color w:val="auto"/>
          <w:sz w:val="24"/>
          <w:szCs w:val="24"/>
          <w:highlight w:val="none"/>
        </w:rPr>
      </w:pPr>
    </w:p>
    <w:p w14:paraId="1C2EE709">
      <w:pPr>
        <w:rPr>
          <w:rFonts w:hint="eastAsia" w:ascii="仿宋" w:hAnsi="仿宋" w:eastAsia="仿宋" w:cs="仿宋"/>
          <w:color w:val="auto"/>
          <w:sz w:val="24"/>
          <w:szCs w:val="24"/>
          <w:highlight w:val="none"/>
        </w:rPr>
      </w:pPr>
    </w:p>
    <w:p w14:paraId="24438529">
      <w:pPr>
        <w:rPr>
          <w:rFonts w:hint="eastAsia" w:ascii="仿宋" w:hAnsi="仿宋" w:eastAsia="仿宋" w:cs="仿宋"/>
          <w:color w:val="auto"/>
          <w:sz w:val="24"/>
          <w:szCs w:val="24"/>
          <w:highlight w:val="none"/>
        </w:rPr>
      </w:pPr>
    </w:p>
    <w:p w14:paraId="514CEC36">
      <w:pPr>
        <w:rPr>
          <w:rFonts w:hint="eastAsia" w:ascii="仿宋" w:hAnsi="仿宋" w:eastAsia="仿宋" w:cs="仿宋"/>
          <w:color w:val="auto"/>
          <w:sz w:val="24"/>
          <w:szCs w:val="24"/>
          <w:highlight w:val="none"/>
        </w:rPr>
      </w:pPr>
    </w:p>
    <w:p w14:paraId="047123F1">
      <w:pPr>
        <w:rPr>
          <w:rFonts w:hint="eastAsia" w:ascii="仿宋" w:hAnsi="仿宋" w:eastAsia="仿宋" w:cs="仿宋"/>
          <w:color w:val="auto"/>
          <w:sz w:val="24"/>
          <w:szCs w:val="24"/>
          <w:highlight w:val="none"/>
        </w:rPr>
      </w:pPr>
    </w:p>
    <w:p w14:paraId="2165B625">
      <w:pPr>
        <w:rPr>
          <w:rFonts w:hint="eastAsia" w:ascii="仿宋" w:hAnsi="仿宋" w:eastAsia="仿宋" w:cs="仿宋"/>
          <w:color w:val="auto"/>
          <w:sz w:val="24"/>
          <w:szCs w:val="24"/>
          <w:highlight w:val="none"/>
        </w:rPr>
      </w:pPr>
    </w:p>
    <w:p w14:paraId="699FAE70">
      <w:pPr>
        <w:rPr>
          <w:rFonts w:hint="eastAsia" w:ascii="仿宋" w:hAnsi="仿宋" w:eastAsia="仿宋" w:cs="仿宋"/>
          <w:color w:val="auto"/>
          <w:sz w:val="24"/>
          <w:szCs w:val="24"/>
          <w:highlight w:val="none"/>
        </w:rPr>
      </w:pPr>
    </w:p>
    <w:p w14:paraId="3BC114FF">
      <w:pPr>
        <w:rPr>
          <w:rFonts w:hint="eastAsia" w:ascii="仿宋" w:hAnsi="仿宋" w:eastAsia="仿宋" w:cs="仿宋"/>
          <w:color w:val="auto"/>
          <w:sz w:val="24"/>
          <w:szCs w:val="24"/>
          <w:highlight w:val="none"/>
        </w:rPr>
      </w:pPr>
    </w:p>
    <w:p w14:paraId="2812FC87">
      <w:pPr>
        <w:rPr>
          <w:rFonts w:hint="eastAsia" w:ascii="仿宋" w:hAnsi="仿宋" w:eastAsia="仿宋" w:cs="仿宋"/>
          <w:color w:val="auto"/>
          <w:sz w:val="24"/>
          <w:szCs w:val="24"/>
          <w:highlight w:val="none"/>
        </w:rPr>
      </w:pPr>
    </w:p>
    <w:p w14:paraId="4B29C8B8">
      <w:pPr>
        <w:rPr>
          <w:rFonts w:hint="eastAsia" w:ascii="仿宋" w:hAnsi="仿宋" w:eastAsia="仿宋" w:cs="仿宋"/>
          <w:color w:val="auto"/>
          <w:sz w:val="24"/>
          <w:szCs w:val="24"/>
          <w:highlight w:val="none"/>
        </w:rPr>
      </w:pPr>
    </w:p>
    <w:p w14:paraId="0048719E">
      <w:pPr>
        <w:rPr>
          <w:rFonts w:hint="eastAsia" w:ascii="仿宋" w:hAnsi="仿宋" w:eastAsia="仿宋" w:cs="仿宋"/>
          <w:color w:val="auto"/>
          <w:sz w:val="24"/>
          <w:szCs w:val="24"/>
          <w:highlight w:val="none"/>
        </w:rPr>
      </w:pPr>
    </w:p>
    <w:p w14:paraId="320A0D89">
      <w:pPr>
        <w:rPr>
          <w:rFonts w:hint="eastAsia" w:ascii="仿宋" w:hAnsi="仿宋" w:eastAsia="仿宋" w:cs="仿宋"/>
          <w:color w:val="auto"/>
          <w:sz w:val="24"/>
          <w:szCs w:val="24"/>
          <w:highlight w:val="none"/>
        </w:rPr>
      </w:pPr>
    </w:p>
    <w:p w14:paraId="36EA4EE0">
      <w:pPr>
        <w:rPr>
          <w:rFonts w:hint="eastAsia" w:ascii="仿宋" w:hAnsi="仿宋" w:eastAsia="仿宋" w:cs="仿宋"/>
          <w:color w:val="auto"/>
          <w:sz w:val="24"/>
          <w:szCs w:val="24"/>
          <w:highlight w:val="none"/>
        </w:rPr>
      </w:pPr>
    </w:p>
    <w:p w14:paraId="087AA11A">
      <w:pPr>
        <w:pStyle w:val="2"/>
        <w:rPr>
          <w:rFonts w:hint="eastAsia" w:ascii="仿宋" w:hAnsi="仿宋" w:eastAsia="仿宋" w:cs="仿宋"/>
          <w:color w:val="auto"/>
          <w:sz w:val="24"/>
          <w:szCs w:val="24"/>
          <w:highlight w:val="none"/>
        </w:rPr>
      </w:pPr>
    </w:p>
    <w:p w14:paraId="2FA93F3C">
      <w:pPr>
        <w:pStyle w:val="2"/>
        <w:rPr>
          <w:rFonts w:hint="eastAsia" w:ascii="仿宋" w:hAnsi="仿宋" w:eastAsia="仿宋" w:cs="仿宋"/>
          <w:color w:val="auto"/>
          <w:sz w:val="24"/>
          <w:szCs w:val="24"/>
          <w:highlight w:val="none"/>
        </w:rPr>
      </w:pPr>
    </w:p>
    <w:p w14:paraId="1F9A6242">
      <w:pPr>
        <w:pStyle w:val="18"/>
        <w:spacing w:line="360" w:lineRule="auto"/>
        <w:ind w:firstLine="0" w:firstLineChars="0"/>
        <w:jc w:val="center"/>
        <w:rPr>
          <w:rFonts w:hint="eastAsia" w:ascii="仿宋" w:hAnsi="仿宋" w:eastAsia="仿宋" w:cs="仿宋"/>
          <w:b/>
          <w:bCs/>
          <w:snapToGrid w:val="0"/>
          <w:color w:val="auto"/>
          <w:spacing w:val="0"/>
          <w:kern w:val="0"/>
          <w:position w:val="0"/>
          <w:sz w:val="24"/>
          <w:szCs w:val="24"/>
          <w:lang w:val="zh-CN"/>
        </w:rPr>
      </w:pPr>
      <w:r>
        <w:rPr>
          <w:rFonts w:hint="eastAsia" w:ascii="仿宋" w:hAnsi="仿宋" w:eastAsia="仿宋" w:cs="仿宋"/>
          <w:b/>
          <w:bCs/>
          <w:snapToGrid w:val="0"/>
          <w:color w:val="auto"/>
          <w:spacing w:val="0"/>
          <w:kern w:val="0"/>
          <w:position w:val="0"/>
          <w:sz w:val="24"/>
          <w:szCs w:val="24"/>
          <w:lang w:val="zh-CN"/>
        </w:rPr>
        <w:t>企业关系关联承诺书（</w:t>
      </w:r>
      <w:r>
        <w:rPr>
          <w:rFonts w:hint="eastAsia" w:ascii="仿宋" w:hAnsi="仿宋" w:eastAsia="仿宋" w:cs="仿宋"/>
          <w:b/>
          <w:bCs/>
          <w:snapToGrid w:val="0"/>
          <w:color w:val="auto"/>
          <w:spacing w:val="0"/>
          <w:kern w:val="0"/>
          <w:position w:val="0"/>
          <w:sz w:val="24"/>
          <w:szCs w:val="24"/>
          <w:lang w:val="en-US" w:eastAsia="zh-CN"/>
        </w:rPr>
        <w:t>格式</w:t>
      </w:r>
      <w:r>
        <w:rPr>
          <w:rFonts w:hint="eastAsia" w:ascii="仿宋" w:hAnsi="仿宋" w:eastAsia="仿宋" w:cs="仿宋"/>
          <w:b/>
          <w:bCs/>
          <w:snapToGrid w:val="0"/>
          <w:color w:val="auto"/>
          <w:spacing w:val="0"/>
          <w:kern w:val="0"/>
          <w:position w:val="0"/>
          <w:sz w:val="24"/>
          <w:szCs w:val="24"/>
          <w:lang w:val="zh-CN"/>
        </w:rPr>
        <w:t>）</w:t>
      </w:r>
    </w:p>
    <w:p w14:paraId="1F838CB3">
      <w:pPr>
        <w:pStyle w:val="18"/>
        <w:spacing w:line="360" w:lineRule="auto"/>
        <w:ind w:firstLine="0" w:firstLineChars="0"/>
        <w:jc w:val="center"/>
        <w:rPr>
          <w:rFonts w:hint="eastAsia" w:ascii="仿宋" w:hAnsi="仿宋" w:eastAsia="仿宋" w:cs="仿宋"/>
          <w:b/>
          <w:bCs/>
          <w:snapToGrid w:val="0"/>
          <w:color w:val="auto"/>
          <w:spacing w:val="0"/>
          <w:kern w:val="0"/>
          <w:position w:val="0"/>
          <w:sz w:val="24"/>
          <w:szCs w:val="24"/>
          <w:lang w:val="zh-CN"/>
        </w:rPr>
      </w:pPr>
    </w:p>
    <w:p w14:paraId="0FE65675">
      <w:pPr>
        <w:spacing w:line="360" w:lineRule="auto"/>
        <w:ind w:firstLine="480" w:firstLineChars="200"/>
        <w:rPr>
          <w:rFonts w:hint="eastAsia" w:ascii="仿宋" w:hAnsi="仿宋" w:eastAsia="仿宋" w:cs="仿宋"/>
          <w:snapToGrid w:val="0"/>
          <w:color w:val="auto"/>
          <w:spacing w:val="0"/>
          <w:kern w:val="0"/>
          <w:position w:val="0"/>
          <w:sz w:val="24"/>
          <w:szCs w:val="24"/>
        </w:rPr>
      </w:pPr>
      <w:r>
        <w:rPr>
          <w:rFonts w:hint="eastAsia" w:ascii="仿宋" w:hAnsi="仿宋" w:eastAsia="仿宋" w:cs="仿宋"/>
          <w:snapToGrid w:val="0"/>
          <w:color w:val="auto"/>
          <w:spacing w:val="0"/>
          <w:kern w:val="0"/>
          <w:position w:val="0"/>
          <w:sz w:val="24"/>
          <w:szCs w:val="24"/>
        </w:rPr>
        <w:t>1.供应商在本项目</w:t>
      </w:r>
      <w:r>
        <w:rPr>
          <w:rFonts w:hint="eastAsia" w:ascii="仿宋" w:hAnsi="仿宋" w:eastAsia="仿宋" w:cs="仿宋"/>
          <w:snapToGrid w:val="0"/>
          <w:color w:val="auto"/>
          <w:spacing w:val="0"/>
          <w:kern w:val="0"/>
          <w:position w:val="0"/>
          <w:sz w:val="24"/>
          <w:szCs w:val="24"/>
          <w:lang w:val="en-US" w:eastAsia="zh-CN"/>
        </w:rPr>
        <w:t>投标</w:t>
      </w:r>
      <w:r>
        <w:rPr>
          <w:rFonts w:hint="eastAsia" w:ascii="仿宋" w:hAnsi="仿宋" w:eastAsia="仿宋" w:cs="仿宋"/>
          <w:snapToGrid w:val="0"/>
          <w:color w:val="auto"/>
          <w:spacing w:val="0"/>
          <w:kern w:val="0"/>
          <w:position w:val="0"/>
          <w:sz w:val="24"/>
          <w:szCs w:val="24"/>
        </w:rPr>
        <w:t>中，不存在与其他供应商负责人为同一人，有控股、管理等关联关系承诺：</w:t>
      </w:r>
    </w:p>
    <w:p w14:paraId="7CBFAB4B">
      <w:pPr>
        <w:spacing w:line="360" w:lineRule="auto"/>
        <w:ind w:firstLine="480" w:firstLineChars="200"/>
        <w:rPr>
          <w:rFonts w:hint="eastAsia" w:ascii="仿宋" w:hAnsi="仿宋" w:eastAsia="仿宋" w:cs="仿宋"/>
          <w:snapToGrid w:val="0"/>
          <w:color w:val="auto"/>
          <w:spacing w:val="0"/>
          <w:kern w:val="0"/>
          <w:position w:val="0"/>
          <w:sz w:val="24"/>
          <w:szCs w:val="24"/>
        </w:rPr>
      </w:pPr>
      <w:r>
        <w:rPr>
          <w:rFonts w:hint="eastAsia" w:ascii="仿宋" w:hAnsi="仿宋" w:eastAsia="仿宋" w:cs="仿宋"/>
          <w:snapToGrid w:val="0"/>
          <w:color w:val="auto"/>
          <w:spacing w:val="0"/>
          <w:kern w:val="0"/>
          <w:position w:val="0"/>
          <w:sz w:val="24"/>
          <w:szCs w:val="24"/>
        </w:rPr>
        <w:t>1.1管理关系说明：</w:t>
      </w:r>
    </w:p>
    <w:p w14:paraId="252F2A91">
      <w:pPr>
        <w:spacing w:line="360" w:lineRule="auto"/>
        <w:ind w:firstLine="480" w:firstLineChars="200"/>
        <w:rPr>
          <w:rFonts w:hint="eastAsia" w:ascii="仿宋" w:hAnsi="仿宋" w:eastAsia="仿宋" w:cs="仿宋"/>
          <w:snapToGrid w:val="0"/>
          <w:color w:val="auto"/>
          <w:spacing w:val="0"/>
          <w:kern w:val="0"/>
          <w:position w:val="0"/>
          <w:sz w:val="24"/>
          <w:szCs w:val="24"/>
        </w:rPr>
      </w:pPr>
      <w:r>
        <w:rPr>
          <w:rFonts w:hint="eastAsia" w:ascii="仿宋" w:hAnsi="仿宋" w:eastAsia="仿宋" w:cs="仿宋"/>
          <w:snapToGrid w:val="0"/>
          <w:color w:val="auto"/>
          <w:spacing w:val="0"/>
          <w:kern w:val="0"/>
          <w:position w:val="0"/>
          <w:sz w:val="24"/>
          <w:szCs w:val="24"/>
        </w:rPr>
        <w:t>我单位管理的具有独立法人的下属单位有</w:t>
      </w:r>
      <w:r>
        <w:rPr>
          <w:rFonts w:hint="eastAsia" w:ascii="仿宋" w:hAnsi="仿宋" w:eastAsia="仿宋" w:cs="仿宋"/>
          <w:snapToGrid w:val="0"/>
          <w:color w:val="auto"/>
          <w:spacing w:val="0"/>
          <w:kern w:val="0"/>
          <w:position w:val="0"/>
          <w:sz w:val="24"/>
          <w:szCs w:val="24"/>
          <w:u w:val="single"/>
        </w:rPr>
        <w:t xml:space="preserve">：                </w:t>
      </w:r>
      <w:r>
        <w:rPr>
          <w:rFonts w:hint="eastAsia" w:ascii="仿宋" w:hAnsi="仿宋" w:eastAsia="仿宋" w:cs="仿宋"/>
          <w:snapToGrid w:val="0"/>
          <w:color w:val="auto"/>
          <w:spacing w:val="0"/>
          <w:kern w:val="0"/>
          <w:position w:val="0"/>
          <w:sz w:val="24"/>
          <w:szCs w:val="24"/>
        </w:rPr>
        <w:t>。</w:t>
      </w:r>
    </w:p>
    <w:p w14:paraId="51CED314">
      <w:pPr>
        <w:spacing w:line="360" w:lineRule="auto"/>
        <w:ind w:firstLine="480" w:firstLineChars="200"/>
        <w:rPr>
          <w:rFonts w:hint="eastAsia" w:ascii="仿宋" w:hAnsi="仿宋" w:eastAsia="仿宋" w:cs="仿宋"/>
          <w:snapToGrid w:val="0"/>
          <w:color w:val="auto"/>
          <w:spacing w:val="0"/>
          <w:kern w:val="0"/>
          <w:position w:val="0"/>
          <w:sz w:val="24"/>
          <w:szCs w:val="24"/>
        </w:rPr>
      </w:pPr>
      <w:r>
        <w:rPr>
          <w:rFonts w:hint="eastAsia" w:ascii="仿宋" w:hAnsi="仿宋" w:eastAsia="仿宋" w:cs="仿宋"/>
          <w:snapToGrid w:val="0"/>
          <w:color w:val="auto"/>
          <w:spacing w:val="0"/>
          <w:kern w:val="0"/>
          <w:position w:val="0"/>
          <w:sz w:val="24"/>
          <w:szCs w:val="24"/>
        </w:rPr>
        <w:t>我单位的上级管理单位有</w:t>
      </w:r>
      <w:r>
        <w:rPr>
          <w:rFonts w:hint="eastAsia" w:ascii="仿宋" w:hAnsi="仿宋" w:eastAsia="仿宋" w:cs="仿宋"/>
          <w:snapToGrid w:val="0"/>
          <w:color w:val="auto"/>
          <w:spacing w:val="0"/>
          <w:kern w:val="0"/>
          <w:position w:val="0"/>
          <w:sz w:val="24"/>
          <w:szCs w:val="24"/>
          <w:u w:val="single"/>
        </w:rPr>
        <w:t xml:space="preserve">              </w:t>
      </w:r>
      <w:r>
        <w:rPr>
          <w:rFonts w:hint="eastAsia" w:ascii="仿宋" w:hAnsi="仿宋" w:eastAsia="仿宋" w:cs="仿宋"/>
          <w:snapToGrid w:val="0"/>
          <w:color w:val="auto"/>
          <w:spacing w:val="0"/>
          <w:kern w:val="0"/>
          <w:position w:val="0"/>
          <w:sz w:val="24"/>
          <w:szCs w:val="24"/>
        </w:rPr>
        <w:t>。</w:t>
      </w:r>
    </w:p>
    <w:p w14:paraId="320DF1C5">
      <w:pPr>
        <w:spacing w:line="360" w:lineRule="auto"/>
        <w:ind w:firstLine="480" w:firstLineChars="200"/>
        <w:rPr>
          <w:rFonts w:hint="eastAsia" w:ascii="仿宋" w:hAnsi="仿宋" w:eastAsia="仿宋" w:cs="仿宋"/>
          <w:snapToGrid w:val="0"/>
          <w:color w:val="auto"/>
          <w:spacing w:val="0"/>
          <w:kern w:val="0"/>
          <w:position w:val="0"/>
          <w:sz w:val="24"/>
          <w:szCs w:val="24"/>
        </w:rPr>
      </w:pPr>
      <w:r>
        <w:rPr>
          <w:rFonts w:hint="eastAsia" w:ascii="仿宋" w:hAnsi="仿宋" w:eastAsia="仿宋" w:cs="仿宋"/>
          <w:snapToGrid w:val="0"/>
          <w:color w:val="auto"/>
          <w:spacing w:val="0"/>
          <w:kern w:val="0"/>
          <w:position w:val="0"/>
          <w:sz w:val="24"/>
          <w:szCs w:val="24"/>
        </w:rPr>
        <w:t>1.2股权关系说明：</w:t>
      </w:r>
    </w:p>
    <w:p w14:paraId="18296C00">
      <w:pPr>
        <w:spacing w:line="360" w:lineRule="auto"/>
        <w:ind w:firstLine="480" w:firstLineChars="200"/>
        <w:rPr>
          <w:rFonts w:hint="eastAsia" w:ascii="仿宋" w:hAnsi="仿宋" w:eastAsia="仿宋" w:cs="仿宋"/>
          <w:snapToGrid w:val="0"/>
          <w:color w:val="auto"/>
          <w:spacing w:val="0"/>
          <w:kern w:val="0"/>
          <w:position w:val="0"/>
          <w:sz w:val="24"/>
          <w:szCs w:val="24"/>
        </w:rPr>
      </w:pPr>
      <w:r>
        <w:rPr>
          <w:rFonts w:hint="eastAsia" w:ascii="仿宋" w:hAnsi="仿宋" w:eastAsia="仿宋" w:cs="仿宋"/>
          <w:snapToGrid w:val="0"/>
          <w:color w:val="auto"/>
          <w:spacing w:val="0"/>
          <w:kern w:val="0"/>
          <w:position w:val="0"/>
          <w:sz w:val="24"/>
          <w:szCs w:val="24"/>
        </w:rPr>
        <w:t>我单位控股的单位有</w:t>
      </w:r>
      <w:r>
        <w:rPr>
          <w:rFonts w:hint="eastAsia" w:ascii="仿宋" w:hAnsi="仿宋" w:eastAsia="仿宋" w:cs="仿宋"/>
          <w:snapToGrid w:val="0"/>
          <w:color w:val="auto"/>
          <w:spacing w:val="0"/>
          <w:kern w:val="0"/>
          <w:position w:val="0"/>
          <w:sz w:val="24"/>
          <w:szCs w:val="24"/>
          <w:u w:val="single"/>
        </w:rPr>
        <w:t xml:space="preserve">           </w:t>
      </w:r>
      <w:r>
        <w:rPr>
          <w:rFonts w:hint="eastAsia" w:ascii="仿宋" w:hAnsi="仿宋" w:eastAsia="仿宋" w:cs="仿宋"/>
          <w:snapToGrid w:val="0"/>
          <w:color w:val="auto"/>
          <w:spacing w:val="0"/>
          <w:kern w:val="0"/>
          <w:position w:val="0"/>
          <w:sz w:val="24"/>
          <w:szCs w:val="24"/>
        </w:rPr>
        <w:t>。</w:t>
      </w:r>
    </w:p>
    <w:p w14:paraId="020483BE">
      <w:pPr>
        <w:spacing w:line="360" w:lineRule="auto"/>
        <w:ind w:firstLine="480" w:firstLineChars="200"/>
        <w:rPr>
          <w:rFonts w:hint="eastAsia" w:ascii="仿宋" w:hAnsi="仿宋" w:eastAsia="仿宋" w:cs="仿宋"/>
          <w:snapToGrid w:val="0"/>
          <w:color w:val="auto"/>
          <w:spacing w:val="0"/>
          <w:kern w:val="0"/>
          <w:position w:val="0"/>
          <w:sz w:val="24"/>
          <w:szCs w:val="24"/>
        </w:rPr>
      </w:pPr>
      <w:r>
        <w:rPr>
          <w:rFonts w:hint="eastAsia" w:ascii="仿宋" w:hAnsi="仿宋" w:eastAsia="仿宋" w:cs="仿宋"/>
          <w:snapToGrid w:val="0"/>
          <w:color w:val="auto"/>
          <w:spacing w:val="0"/>
          <w:kern w:val="0"/>
          <w:position w:val="0"/>
          <w:sz w:val="24"/>
          <w:szCs w:val="24"/>
        </w:rPr>
        <w:t>我单位被</w:t>
      </w:r>
      <w:r>
        <w:rPr>
          <w:rFonts w:hint="eastAsia" w:ascii="仿宋" w:hAnsi="仿宋" w:eastAsia="仿宋" w:cs="仿宋"/>
          <w:snapToGrid w:val="0"/>
          <w:color w:val="auto"/>
          <w:spacing w:val="0"/>
          <w:kern w:val="0"/>
          <w:position w:val="0"/>
          <w:sz w:val="24"/>
          <w:szCs w:val="24"/>
          <w:u w:val="single"/>
        </w:rPr>
        <w:t xml:space="preserve">              </w:t>
      </w:r>
      <w:r>
        <w:rPr>
          <w:rFonts w:hint="eastAsia" w:ascii="仿宋" w:hAnsi="仿宋" w:eastAsia="仿宋" w:cs="仿宋"/>
          <w:snapToGrid w:val="0"/>
          <w:color w:val="auto"/>
          <w:spacing w:val="0"/>
          <w:kern w:val="0"/>
          <w:position w:val="0"/>
          <w:sz w:val="24"/>
          <w:szCs w:val="24"/>
        </w:rPr>
        <w:t>单位控股。</w:t>
      </w:r>
    </w:p>
    <w:p w14:paraId="08D939DA">
      <w:pPr>
        <w:spacing w:line="360" w:lineRule="auto"/>
        <w:ind w:firstLine="480" w:firstLineChars="200"/>
        <w:rPr>
          <w:rFonts w:hint="eastAsia" w:ascii="仿宋" w:hAnsi="仿宋" w:eastAsia="仿宋" w:cs="仿宋"/>
          <w:snapToGrid w:val="0"/>
          <w:color w:val="auto"/>
          <w:spacing w:val="0"/>
          <w:kern w:val="0"/>
          <w:position w:val="0"/>
          <w:sz w:val="24"/>
          <w:szCs w:val="24"/>
          <w:u w:val="single"/>
        </w:rPr>
      </w:pPr>
      <w:r>
        <w:rPr>
          <w:rFonts w:hint="eastAsia" w:ascii="仿宋" w:hAnsi="仿宋" w:eastAsia="仿宋" w:cs="仿宋"/>
          <w:snapToGrid w:val="0"/>
          <w:color w:val="auto"/>
          <w:spacing w:val="0"/>
          <w:kern w:val="0"/>
          <w:position w:val="0"/>
          <w:sz w:val="24"/>
          <w:szCs w:val="24"/>
        </w:rPr>
        <w:t>1.3单位负责人：</w:t>
      </w:r>
      <w:r>
        <w:rPr>
          <w:rFonts w:hint="eastAsia" w:ascii="仿宋" w:hAnsi="仿宋" w:eastAsia="仿宋" w:cs="仿宋"/>
          <w:snapToGrid w:val="0"/>
          <w:color w:val="auto"/>
          <w:spacing w:val="0"/>
          <w:kern w:val="0"/>
          <w:position w:val="0"/>
          <w:sz w:val="24"/>
          <w:szCs w:val="24"/>
          <w:u w:val="single"/>
        </w:rPr>
        <w:t xml:space="preserve">                </w:t>
      </w:r>
    </w:p>
    <w:p w14:paraId="5560535D">
      <w:pPr>
        <w:spacing w:line="360" w:lineRule="auto"/>
        <w:ind w:firstLine="480" w:firstLineChars="200"/>
        <w:rPr>
          <w:rFonts w:hint="eastAsia" w:ascii="仿宋" w:hAnsi="仿宋" w:eastAsia="仿宋" w:cs="仿宋"/>
          <w:snapToGrid w:val="0"/>
          <w:color w:val="auto"/>
          <w:spacing w:val="0"/>
          <w:kern w:val="0"/>
          <w:position w:val="0"/>
          <w:sz w:val="24"/>
          <w:szCs w:val="24"/>
        </w:rPr>
      </w:pPr>
      <w:r>
        <w:rPr>
          <w:rFonts w:hint="eastAsia" w:ascii="仿宋" w:hAnsi="仿宋" w:eastAsia="仿宋" w:cs="仿宋"/>
          <w:snapToGrid w:val="0"/>
          <w:color w:val="auto"/>
          <w:spacing w:val="0"/>
          <w:kern w:val="0"/>
          <w:position w:val="0"/>
          <w:sz w:val="24"/>
          <w:szCs w:val="24"/>
        </w:rPr>
        <w:t>2.</w:t>
      </w:r>
      <w:r>
        <w:rPr>
          <w:rFonts w:hint="eastAsia" w:ascii="仿宋" w:hAnsi="仿宋" w:eastAsia="仿宋" w:cs="仿宋"/>
          <w:snapToGrid w:val="0"/>
          <w:color w:val="auto"/>
          <w:spacing w:val="0"/>
          <w:kern w:val="0"/>
          <w:position w:val="0"/>
          <w:sz w:val="24"/>
          <w:szCs w:val="24"/>
          <w:u w:val="single"/>
        </w:rPr>
        <w:t xml:space="preserve">              </w:t>
      </w:r>
      <w:r>
        <w:rPr>
          <w:rFonts w:hint="eastAsia" w:ascii="仿宋" w:hAnsi="仿宋" w:eastAsia="仿宋" w:cs="仿宋"/>
          <w:snapToGrid w:val="0"/>
          <w:color w:val="auto"/>
          <w:spacing w:val="0"/>
          <w:kern w:val="0"/>
          <w:position w:val="0"/>
          <w:sz w:val="24"/>
          <w:szCs w:val="24"/>
        </w:rPr>
        <w:t>（是或否，没有填否）为采购项目提供整体设计、规范编制或者项目管理、监理、检测等服务的供应商。</w:t>
      </w:r>
    </w:p>
    <w:p w14:paraId="50D19B28">
      <w:pPr>
        <w:spacing w:line="360" w:lineRule="auto"/>
        <w:ind w:firstLine="480" w:firstLineChars="200"/>
        <w:rPr>
          <w:rFonts w:hint="eastAsia" w:ascii="仿宋" w:hAnsi="仿宋" w:eastAsia="仿宋" w:cs="仿宋"/>
          <w:snapToGrid w:val="0"/>
          <w:color w:val="auto"/>
          <w:spacing w:val="0"/>
          <w:kern w:val="0"/>
          <w:position w:val="0"/>
          <w:sz w:val="24"/>
          <w:szCs w:val="24"/>
          <w:u w:val="single"/>
        </w:rPr>
      </w:pPr>
      <w:r>
        <w:rPr>
          <w:rFonts w:hint="eastAsia" w:ascii="仿宋" w:hAnsi="仿宋" w:eastAsia="仿宋" w:cs="仿宋"/>
          <w:snapToGrid w:val="0"/>
          <w:color w:val="auto"/>
          <w:spacing w:val="0"/>
          <w:kern w:val="0"/>
          <w:position w:val="0"/>
          <w:sz w:val="24"/>
          <w:szCs w:val="24"/>
        </w:rPr>
        <w:t>3.其他与本项目有关的利害关系说明：</w:t>
      </w:r>
      <w:r>
        <w:rPr>
          <w:rFonts w:hint="eastAsia" w:ascii="仿宋" w:hAnsi="仿宋" w:eastAsia="仿宋" w:cs="仿宋"/>
          <w:snapToGrid w:val="0"/>
          <w:color w:val="auto"/>
          <w:spacing w:val="0"/>
          <w:kern w:val="0"/>
          <w:position w:val="0"/>
          <w:sz w:val="24"/>
          <w:szCs w:val="24"/>
          <w:u w:val="single"/>
        </w:rPr>
        <w:t xml:space="preserve">                               </w:t>
      </w:r>
    </w:p>
    <w:p w14:paraId="0EBC2B65">
      <w:pPr>
        <w:spacing w:line="360" w:lineRule="auto"/>
        <w:ind w:firstLine="480" w:firstLineChars="200"/>
        <w:rPr>
          <w:rFonts w:hint="eastAsia" w:ascii="仿宋" w:hAnsi="仿宋" w:eastAsia="仿宋" w:cs="仿宋"/>
          <w:snapToGrid w:val="0"/>
          <w:color w:val="auto"/>
          <w:spacing w:val="0"/>
          <w:kern w:val="0"/>
          <w:position w:val="0"/>
          <w:sz w:val="24"/>
          <w:szCs w:val="24"/>
        </w:rPr>
      </w:pPr>
    </w:p>
    <w:p w14:paraId="0FCAFD17">
      <w:pPr>
        <w:spacing w:line="360" w:lineRule="auto"/>
        <w:ind w:firstLine="480" w:firstLineChars="200"/>
        <w:rPr>
          <w:rFonts w:hint="eastAsia" w:ascii="仿宋" w:hAnsi="仿宋" w:eastAsia="仿宋" w:cs="仿宋"/>
          <w:snapToGrid w:val="0"/>
          <w:color w:val="auto"/>
          <w:spacing w:val="0"/>
          <w:kern w:val="0"/>
          <w:position w:val="0"/>
          <w:sz w:val="24"/>
          <w:szCs w:val="24"/>
        </w:rPr>
      </w:pPr>
      <w:r>
        <w:rPr>
          <w:rFonts w:hint="eastAsia" w:ascii="仿宋" w:hAnsi="仿宋" w:eastAsia="仿宋" w:cs="仿宋"/>
          <w:snapToGrid w:val="0"/>
          <w:color w:val="auto"/>
          <w:spacing w:val="0"/>
          <w:kern w:val="0"/>
          <w:position w:val="0"/>
          <w:sz w:val="24"/>
          <w:szCs w:val="24"/>
        </w:rPr>
        <w:t>我单位承诺以上说明真实有效，无虚假内容或隐瞒。</w:t>
      </w:r>
    </w:p>
    <w:p w14:paraId="1AEEAD15">
      <w:pPr>
        <w:spacing w:line="360" w:lineRule="auto"/>
        <w:ind w:firstLine="420" w:firstLineChars="200"/>
        <w:rPr>
          <w:rFonts w:hint="eastAsia" w:ascii="仿宋" w:hAnsi="仿宋" w:eastAsia="仿宋" w:cs="仿宋"/>
          <w:snapToGrid w:val="0"/>
          <w:color w:val="auto"/>
          <w:spacing w:val="0"/>
          <w:kern w:val="0"/>
          <w:position w:val="0"/>
        </w:rPr>
      </w:pPr>
    </w:p>
    <w:p w14:paraId="11A5FAF1">
      <w:pPr>
        <w:pStyle w:val="2"/>
        <w:rPr>
          <w:rFonts w:hint="eastAsia" w:ascii="仿宋" w:hAnsi="仿宋" w:eastAsia="仿宋" w:cs="仿宋"/>
          <w:snapToGrid w:val="0"/>
          <w:color w:val="auto"/>
          <w:spacing w:val="0"/>
          <w:kern w:val="0"/>
          <w:position w:val="0"/>
        </w:rPr>
      </w:pPr>
    </w:p>
    <w:p w14:paraId="27C94290">
      <w:pPr>
        <w:pStyle w:val="2"/>
        <w:rPr>
          <w:rFonts w:hint="eastAsia" w:ascii="仿宋" w:hAnsi="仿宋" w:eastAsia="仿宋" w:cs="仿宋"/>
          <w:snapToGrid w:val="0"/>
          <w:color w:val="auto"/>
          <w:spacing w:val="0"/>
          <w:kern w:val="0"/>
          <w:position w:val="0"/>
        </w:rPr>
      </w:pPr>
    </w:p>
    <w:p w14:paraId="091B72DB">
      <w:pPr>
        <w:pStyle w:val="2"/>
        <w:rPr>
          <w:rFonts w:hint="eastAsia" w:ascii="仿宋" w:hAnsi="仿宋" w:eastAsia="仿宋" w:cs="仿宋"/>
          <w:snapToGrid w:val="0"/>
          <w:color w:val="auto"/>
          <w:spacing w:val="0"/>
          <w:kern w:val="0"/>
          <w:position w:val="0"/>
        </w:rPr>
      </w:pPr>
    </w:p>
    <w:p w14:paraId="16C4E45C">
      <w:pPr>
        <w:pStyle w:val="8"/>
        <w:spacing w:line="48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供应商（单位名称及公章）：______________________</w:t>
      </w:r>
    </w:p>
    <w:p w14:paraId="641E1BD8">
      <w:pPr>
        <w:pStyle w:val="8"/>
        <w:spacing w:line="48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法定代表人或被授权人（签字或盖章）：______________________</w:t>
      </w:r>
    </w:p>
    <w:p w14:paraId="42995045">
      <w:pP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日    期：</w:t>
      </w:r>
      <w:r>
        <w:rPr>
          <w:rFonts w:hint="eastAsia" w:ascii="仿宋" w:hAnsi="仿宋" w:eastAsia="仿宋" w:cs="仿宋"/>
          <w:color w:val="auto"/>
          <w:sz w:val="24"/>
          <w:szCs w:val="24"/>
          <w:highlight w:val="none"/>
        </w:rPr>
        <w:t>____________________</w:t>
      </w:r>
    </w:p>
    <w:p w14:paraId="53D37150">
      <w:pPr>
        <w:rPr>
          <w:rFonts w:hint="eastAsia" w:ascii="仿宋" w:hAnsi="仿宋" w:eastAsia="仿宋" w:cs="仿宋"/>
          <w:color w:val="auto"/>
          <w:sz w:val="24"/>
          <w:szCs w:val="24"/>
          <w:highlight w:val="none"/>
        </w:rPr>
      </w:pPr>
    </w:p>
    <w:p w14:paraId="1F63F1FD">
      <w:pPr>
        <w:rPr>
          <w:rFonts w:hint="eastAsia" w:ascii="仿宋" w:hAnsi="仿宋" w:eastAsia="仿宋" w:cs="仿宋"/>
          <w:color w:val="auto"/>
          <w:sz w:val="24"/>
          <w:szCs w:val="24"/>
          <w:highlight w:val="none"/>
        </w:rPr>
      </w:pPr>
    </w:p>
    <w:p w14:paraId="1701FF40">
      <w:pPr>
        <w:pStyle w:val="2"/>
        <w:rPr>
          <w:rFonts w:hint="eastAsia" w:ascii="仿宋" w:hAnsi="仿宋" w:eastAsia="仿宋" w:cs="仿宋"/>
          <w:b/>
          <w:bCs/>
          <w:color w:val="auto"/>
          <w:sz w:val="24"/>
          <w:szCs w:val="24"/>
          <w:highlight w:val="none"/>
        </w:rPr>
      </w:pPr>
    </w:p>
    <w:p w14:paraId="02132B51">
      <w:pPr>
        <w:rPr>
          <w:rFonts w:hint="eastAsia" w:ascii="仿宋" w:hAnsi="仿宋" w:eastAsia="仿宋" w:cs="仿宋"/>
          <w:color w:val="auto"/>
          <w:sz w:val="24"/>
          <w:szCs w:val="24"/>
          <w:highlight w:val="none"/>
        </w:rPr>
      </w:pPr>
    </w:p>
    <w:p w14:paraId="4A584522">
      <w:pPr>
        <w:rPr>
          <w:rFonts w:hint="eastAsia" w:ascii="仿宋" w:hAnsi="仿宋" w:eastAsia="仿宋" w:cs="仿宋"/>
          <w:color w:val="auto"/>
          <w:sz w:val="24"/>
          <w:szCs w:val="24"/>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7FE87">
    <w:pPr>
      <w:pStyle w:val="9"/>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NjMzc1OTI0NjVhZGEyNWFkNDc1ZmMwNmU0NTUzZGUifQ=="/>
  </w:docVars>
  <w:rsids>
    <w:rsidRoot w:val="77FFE8DA"/>
    <w:rsid w:val="000559B6"/>
    <w:rsid w:val="00521801"/>
    <w:rsid w:val="00B62B03"/>
    <w:rsid w:val="039B708C"/>
    <w:rsid w:val="06C3617C"/>
    <w:rsid w:val="0A7B0638"/>
    <w:rsid w:val="0FB8288A"/>
    <w:rsid w:val="113D2012"/>
    <w:rsid w:val="1A3743B9"/>
    <w:rsid w:val="1BA171D9"/>
    <w:rsid w:val="248C300E"/>
    <w:rsid w:val="2527114A"/>
    <w:rsid w:val="26571970"/>
    <w:rsid w:val="266F6CBA"/>
    <w:rsid w:val="282D044C"/>
    <w:rsid w:val="287E1436"/>
    <w:rsid w:val="2A993D98"/>
    <w:rsid w:val="2AA4037A"/>
    <w:rsid w:val="2C6621ED"/>
    <w:rsid w:val="32AF043E"/>
    <w:rsid w:val="367B2497"/>
    <w:rsid w:val="3A267238"/>
    <w:rsid w:val="3B7C43F7"/>
    <w:rsid w:val="3D8C4848"/>
    <w:rsid w:val="3EC534C3"/>
    <w:rsid w:val="3F5C0904"/>
    <w:rsid w:val="410D1152"/>
    <w:rsid w:val="41285F8B"/>
    <w:rsid w:val="42A53D61"/>
    <w:rsid w:val="464E1FF0"/>
    <w:rsid w:val="47ED3A8B"/>
    <w:rsid w:val="4C4656D1"/>
    <w:rsid w:val="4FB56C3C"/>
    <w:rsid w:val="51166C9B"/>
    <w:rsid w:val="53B33FCE"/>
    <w:rsid w:val="5C7A36E7"/>
    <w:rsid w:val="5CB14C2F"/>
    <w:rsid w:val="610D5BD8"/>
    <w:rsid w:val="64552344"/>
    <w:rsid w:val="64936AAF"/>
    <w:rsid w:val="64EF47A9"/>
    <w:rsid w:val="6FAD63DC"/>
    <w:rsid w:val="744F1F27"/>
    <w:rsid w:val="75115809"/>
    <w:rsid w:val="77FFE8DA"/>
    <w:rsid w:val="796C21B2"/>
    <w:rsid w:val="7D5B0573"/>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sz w:val="48"/>
      <w:szCs w:val="48"/>
      <w:lang w:val="en-US" w:eastAsia="zh-CN" w:bidi="ar"/>
    </w:rPr>
  </w:style>
  <w:style w:type="paragraph" w:styleId="4">
    <w:name w:val="heading 2"/>
    <w:basedOn w:val="1"/>
    <w:next w:val="1"/>
    <w:qFormat/>
    <w:uiPriority w:val="0"/>
    <w:pPr>
      <w:keepNext/>
      <w:keepLines/>
      <w:spacing w:line="413" w:lineRule="auto"/>
      <w:jc w:val="left"/>
      <w:outlineLvl w:val="1"/>
    </w:pPr>
    <w:rPr>
      <w:rFonts w:ascii="Arial" w:hAnsi="Arial" w:eastAsia="宋体"/>
      <w:b/>
      <w:sz w:val="28"/>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5">
    <w:name w:val="Normal Indent"/>
    <w:basedOn w:val="1"/>
    <w:qFormat/>
    <w:uiPriority w:val="0"/>
    <w:pPr>
      <w:ind w:firstLine="420"/>
    </w:pPr>
    <w:rPr>
      <w:szCs w:val="20"/>
    </w:rPr>
  </w:style>
  <w:style w:type="paragraph" w:styleId="6">
    <w:name w:val="annotation text"/>
    <w:basedOn w:val="1"/>
    <w:qFormat/>
    <w:uiPriority w:val="0"/>
    <w:pPr>
      <w:jc w:val="left"/>
    </w:pPr>
    <w:rPr>
      <w:rFonts w:ascii="Times New Roman" w:hAnsi="Times New Roman"/>
      <w:kern w:val="0"/>
      <w:sz w:val="18"/>
      <w:szCs w:val="18"/>
    </w:rPr>
  </w:style>
  <w:style w:type="paragraph" w:styleId="7">
    <w:name w:val="Body Text Indent"/>
    <w:basedOn w:val="1"/>
    <w:qFormat/>
    <w:uiPriority w:val="0"/>
    <w:pPr>
      <w:ind w:left="420" w:leftChars="200"/>
    </w:pPr>
  </w:style>
  <w:style w:type="paragraph" w:styleId="8">
    <w:name w:val="Plain Text"/>
    <w:basedOn w:val="1"/>
    <w:qFormat/>
    <w:uiPriority w:val="0"/>
    <w:pPr>
      <w:spacing w:line="324" w:lineRule="auto"/>
    </w:pPr>
    <w:rPr>
      <w:rFonts w:ascii="宋体" w:hAnsi="Courier New" w:cs="Courier New"/>
      <w:szCs w:val="21"/>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99"/>
    <w:pPr>
      <w:widowControl/>
      <w:spacing w:before="100" w:beforeLines="0" w:beforeAutospacing="1" w:after="100" w:afterLines="0" w:afterAutospacing="1" w:line="240" w:lineRule="auto"/>
      <w:jc w:val="left"/>
    </w:pPr>
    <w:rPr>
      <w:rFonts w:ascii="宋体" w:hAnsi="宋体" w:cs="宋体"/>
      <w:kern w:val="0"/>
      <w:sz w:val="24"/>
    </w:rPr>
  </w:style>
  <w:style w:type="paragraph" w:styleId="11">
    <w:name w:val="Body Text First Indent 2"/>
    <w:basedOn w:val="7"/>
    <w:next w:val="1"/>
    <w:unhideWhenUsed/>
    <w:qFormat/>
    <w:uiPriority w:val="0"/>
    <w:pPr>
      <w:ind w:firstLine="420" w:firstLineChars="200"/>
    </w:pPr>
    <w:rPr>
      <w:szCs w:val="20"/>
    </w:rPr>
  </w:style>
  <w:style w:type="character" w:styleId="14">
    <w:name w:val="Strong"/>
    <w:basedOn w:val="13"/>
    <w:qFormat/>
    <w:uiPriority w:val="0"/>
    <w:rPr>
      <w:b/>
    </w:rPr>
  </w:style>
  <w:style w:type="paragraph" w:customStyle="1" w:styleId="15">
    <w:name w:val="标书正文1"/>
    <w:basedOn w:val="1"/>
    <w:next w:val="2"/>
    <w:qFormat/>
    <w:uiPriority w:val="0"/>
    <w:pPr>
      <w:spacing w:line="520" w:lineRule="exact"/>
      <w:ind w:firstLine="640" w:firstLineChars="200"/>
    </w:pPr>
  </w:style>
  <w:style w:type="paragraph" w:customStyle="1" w:styleId="16">
    <w:name w:val="列表段落1"/>
    <w:basedOn w:val="1"/>
    <w:qFormat/>
    <w:uiPriority w:val="99"/>
    <w:pPr>
      <w:ind w:firstLine="420" w:firstLineChars="200"/>
    </w:pPr>
  </w:style>
  <w:style w:type="paragraph" w:customStyle="1" w:styleId="17">
    <w:name w:val="null3"/>
    <w:hidden/>
    <w:qFormat/>
    <w:uiPriority w:val="0"/>
    <w:rPr>
      <w:rFonts w:hint="eastAsia" w:asciiTheme="minorHAnsi" w:hAnsiTheme="minorHAnsi" w:eastAsiaTheme="minorEastAsia" w:cstheme="minorBidi"/>
      <w:lang w:val="en-US" w:eastAsia="zh-Hans"/>
    </w:rPr>
  </w:style>
  <w:style w:type="paragraph" w:customStyle="1" w:styleId="18">
    <w:name w:val="正文缩进1"/>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2069</Words>
  <Characters>2549</Characters>
  <Lines>1</Lines>
  <Paragraphs>1</Paragraphs>
  <TotalTime>47</TotalTime>
  <ScaleCrop>false</ScaleCrop>
  <LinksUpToDate>false</LinksUpToDate>
  <CharactersWithSpaces>2731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Air</cp:lastModifiedBy>
  <dcterms:modified xsi:type="dcterms:W3CDTF">2026-07-31T09:00:08Z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985FEC0ADA894182B7740BD83D8A1CE1_12</vt:lpwstr>
  </property>
  <property fmtid="{D5CDD505-2E9C-101B-9397-08002B2CF9AE}" pid="4" name="KSOTemplateDocerSaveRecord">
    <vt:lpwstr>eyJoZGlkIjoiYzNmZWQyNzEyZTgxNzE4NTNlMWRmMTBkMTMwZmRhOWIiLCJ1c2VySWQiOiIzNzU1MTUxMTAifQ==</vt:lpwstr>
  </property>
</Properties>
</file>