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line="360" w:lineRule="auto"/>
        <w:jc w:val="center"/>
        <w:rPr>
          <w:rFonts w:hint="eastAsia" w:ascii="仿宋" w:hAnsi="仿宋" w:eastAsia="仿宋" w:cs="仿宋"/>
          <w:b/>
          <w:sz w:val="22"/>
        </w:rPr>
      </w:pPr>
      <w:r>
        <w:rPr>
          <w:rFonts w:hint="eastAsia" w:ascii="仿宋" w:hAnsi="仿宋" w:eastAsia="仿宋" w:cs="仿宋"/>
          <w:b/>
          <w:sz w:val="22"/>
        </w:rPr>
        <w:t>（此合同仅作为参考，最终签订的合同以采购人确定的合同内容为准）</w:t>
      </w:r>
    </w:p>
    <w:p>
      <w:pPr>
        <w:spacing w:line="500" w:lineRule="exact"/>
        <w:ind w:firstLine="482" w:firstLineChars="200"/>
        <w:rPr>
          <w:rFonts w:hint="eastAsia" w:ascii="仿宋" w:hAnsi="仿宋" w:eastAsia="仿宋" w:cs="仿宋"/>
          <w:sz w:val="24"/>
        </w:rPr>
      </w:pPr>
      <w:r>
        <w:rPr>
          <w:rFonts w:hint="eastAsia" w:ascii="仿宋" w:hAnsi="仿宋" w:eastAsia="仿宋" w:cs="仿宋"/>
          <w:b/>
          <w:sz w:val="24"/>
        </w:rPr>
        <w:t xml:space="preserve"> </w:t>
      </w:r>
      <w:r>
        <w:rPr>
          <w:rFonts w:hint="eastAsia" w:ascii="仿宋" w:hAnsi="仿宋" w:eastAsia="仿宋" w:cs="仿宋"/>
          <w:sz w:val="24"/>
          <w:u w:val="single"/>
        </w:rPr>
        <w:t xml:space="preserve">         </w:t>
      </w:r>
      <w:r>
        <w:rPr>
          <w:rFonts w:hint="eastAsia" w:ascii="仿宋" w:hAnsi="仿宋" w:eastAsia="仿宋" w:cs="仿宋"/>
          <w:sz w:val="24"/>
        </w:rPr>
        <w:t>（以下简称甲方）</w:t>
      </w:r>
      <w:r>
        <w:rPr>
          <w:rFonts w:hint="eastAsia" w:ascii="仿宋" w:hAnsi="仿宋" w:eastAsia="仿宋" w:cs="仿宋"/>
          <w:sz w:val="24"/>
          <w:u w:val="single"/>
        </w:rPr>
        <w:t xml:space="preserve">         </w:t>
      </w:r>
      <w:r>
        <w:rPr>
          <w:rFonts w:hint="eastAsia" w:ascii="仿宋" w:hAnsi="仿宋" w:eastAsia="仿宋" w:cs="仿宋"/>
          <w:sz w:val="24"/>
        </w:rPr>
        <w:t>采购，由</w:t>
      </w:r>
      <w:r>
        <w:rPr>
          <w:rFonts w:hint="eastAsia" w:ascii="仿宋" w:hAnsi="仿宋" w:eastAsia="仿宋" w:cs="仿宋"/>
          <w:sz w:val="24"/>
          <w:u w:val="single"/>
        </w:rPr>
        <w:t>陕西开源招标有限公司</w:t>
      </w:r>
      <w:r>
        <w:rPr>
          <w:rFonts w:hint="eastAsia" w:ascii="仿宋" w:hAnsi="仿宋" w:eastAsia="仿宋" w:cs="仿宋"/>
          <w:sz w:val="24"/>
        </w:rPr>
        <w:t>组织采购，选定</w:t>
      </w:r>
      <w:r>
        <w:rPr>
          <w:rFonts w:hint="eastAsia" w:ascii="仿宋" w:hAnsi="仿宋" w:eastAsia="仿宋" w:cs="仿宋"/>
          <w:sz w:val="24"/>
          <w:u w:val="single"/>
        </w:rPr>
        <w:t xml:space="preserve">         </w:t>
      </w:r>
      <w:r>
        <w:rPr>
          <w:rFonts w:hint="eastAsia" w:ascii="仿宋" w:hAnsi="仿宋" w:eastAsia="仿宋" w:cs="仿宋"/>
          <w:sz w:val="24"/>
        </w:rPr>
        <w:t xml:space="preserve"> (以下简称乙方）为该项目成交供应商。</w:t>
      </w:r>
      <w:r>
        <w:rPr>
          <w:rFonts w:hint="eastAsia" w:ascii="仿宋" w:hAnsi="仿宋" w:eastAsia="仿宋" w:cs="仿宋"/>
          <w:sz w:val="24"/>
          <w:lang w:val="en-US" w:eastAsia="zh-CN"/>
        </w:rPr>
        <w:t>根据</w:t>
      </w:r>
      <w:r>
        <w:rPr>
          <w:rFonts w:hint="eastAsia" w:ascii="仿宋" w:hAnsi="仿宋" w:eastAsia="仿宋" w:cs="仿宋"/>
          <w:sz w:val="24"/>
        </w:rPr>
        <w:t>《中华人民共和国民法典》和《中华人民共和国政府采购法》，经甲、乙双方共同协商，按下述条款和条件签署本合同。</w:t>
      </w:r>
    </w:p>
    <w:p>
      <w:pPr>
        <w:spacing w:line="500" w:lineRule="exact"/>
        <w:jc w:val="left"/>
        <w:rPr>
          <w:rFonts w:hint="eastAsia" w:ascii="仿宋" w:hAnsi="仿宋" w:eastAsia="仿宋" w:cs="仿宋"/>
          <w:b/>
          <w:sz w:val="24"/>
        </w:rPr>
      </w:pPr>
      <w:r>
        <w:rPr>
          <w:rFonts w:hint="eastAsia" w:ascii="仿宋" w:hAnsi="仿宋" w:eastAsia="仿宋" w:cs="仿宋"/>
          <w:b/>
          <w:sz w:val="24"/>
        </w:rPr>
        <w:t>一、合同内容</w:t>
      </w:r>
    </w:p>
    <w:p>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乙方负责按照合同确定的项目名称、货物内容、货物要求，确保各项货物达到要求，保证甲方工作能够正常进行。</w:t>
      </w:r>
    </w:p>
    <w:p>
      <w:pPr>
        <w:spacing w:line="500" w:lineRule="exact"/>
        <w:jc w:val="left"/>
        <w:rPr>
          <w:rFonts w:hint="eastAsia" w:ascii="仿宋" w:hAnsi="仿宋" w:eastAsia="仿宋" w:cs="仿宋"/>
          <w:b/>
          <w:sz w:val="24"/>
        </w:rPr>
      </w:pPr>
      <w:r>
        <w:rPr>
          <w:rFonts w:hint="eastAsia" w:ascii="仿宋" w:hAnsi="仿宋" w:eastAsia="仿宋" w:cs="仿宋"/>
          <w:b/>
          <w:sz w:val="24"/>
        </w:rPr>
        <w:t>二、合同价格</w:t>
      </w:r>
    </w:p>
    <w:p>
      <w:pPr>
        <w:spacing w:line="500" w:lineRule="exact"/>
        <w:ind w:left="420" w:leftChars="200" w:firstLine="480" w:firstLineChars="200"/>
        <w:jc w:val="left"/>
        <w:rPr>
          <w:rFonts w:hint="eastAsia" w:ascii="仿宋" w:hAnsi="仿宋" w:eastAsia="仿宋" w:cs="仿宋"/>
          <w:sz w:val="24"/>
        </w:rPr>
      </w:pPr>
      <w:r>
        <w:rPr>
          <w:rFonts w:hint="eastAsia" w:ascii="仿宋" w:hAnsi="仿宋" w:eastAsia="仿宋" w:cs="仿宋"/>
          <w:sz w:val="24"/>
        </w:rPr>
        <w:t xml:space="preserve">本合同总价为人民币 </w:t>
      </w:r>
      <w:r>
        <w:rPr>
          <w:rFonts w:hint="eastAsia" w:ascii="仿宋" w:hAnsi="仿宋" w:eastAsia="仿宋" w:cs="仿宋"/>
          <w:sz w:val="24"/>
          <w:u w:val="single"/>
          <w:lang w:val="en-US" w:eastAsia="zh-CN"/>
        </w:rPr>
        <w:t xml:space="preserve">      </w:t>
      </w:r>
      <w:r>
        <w:rPr>
          <w:rFonts w:hint="eastAsia" w:ascii="仿宋" w:hAnsi="仿宋" w:eastAsia="仿宋" w:cs="仿宋"/>
          <w:sz w:val="24"/>
        </w:rPr>
        <w:t>（大写）元整（¥）</w:t>
      </w:r>
      <w:r>
        <w:rPr>
          <w:rFonts w:hint="eastAsia" w:ascii="仿宋" w:hAnsi="仿宋" w:eastAsia="仿宋" w:cs="仿宋"/>
          <w:sz w:val="24"/>
          <w:u w:val="single"/>
          <w:lang w:val="en-US" w:eastAsia="zh-CN"/>
        </w:rPr>
        <w:t xml:space="preserve">      </w:t>
      </w:r>
      <w:r>
        <w:rPr>
          <w:rFonts w:hint="eastAsia" w:ascii="仿宋" w:hAnsi="仿宋" w:eastAsia="仿宋" w:cs="仿宋"/>
          <w:sz w:val="24"/>
        </w:rPr>
        <w:t>，为固定总价，包含货物、运输、装卸、安装、调试、培训、税费、售后服务及合同明示或暗示的所有责任、义务和风险，不作调整。</w:t>
      </w:r>
    </w:p>
    <w:p>
      <w:pPr>
        <w:spacing w:line="500" w:lineRule="exact"/>
        <w:jc w:val="left"/>
        <w:rPr>
          <w:rFonts w:hint="eastAsia" w:ascii="仿宋" w:hAnsi="仿宋" w:eastAsia="仿宋" w:cs="仿宋"/>
          <w:b/>
          <w:sz w:val="24"/>
        </w:rPr>
      </w:pPr>
      <w:r>
        <w:rPr>
          <w:rFonts w:hint="eastAsia" w:ascii="仿宋" w:hAnsi="仿宋" w:eastAsia="仿宋" w:cs="仿宋"/>
          <w:b/>
          <w:sz w:val="24"/>
        </w:rPr>
        <w:t>三、合同款项支付</w:t>
      </w:r>
    </w:p>
    <w:p>
      <w:pPr>
        <w:spacing w:line="500" w:lineRule="exact"/>
        <w:ind w:firstLine="480" w:firstLineChars="200"/>
        <w:jc w:val="left"/>
        <w:rPr>
          <w:rFonts w:hint="eastAsia" w:ascii="仿宋" w:hAnsi="仿宋" w:eastAsia="仿宋" w:cs="仿宋"/>
          <w:sz w:val="24"/>
          <w:lang w:val="en-US" w:eastAsia="zh-CN"/>
        </w:rPr>
      </w:pPr>
      <w:r>
        <w:rPr>
          <w:rFonts w:hint="eastAsia" w:ascii="仿宋" w:hAnsi="仿宋" w:eastAsia="仿宋" w:cs="仿宋"/>
          <w:sz w:val="24"/>
          <w:lang w:val="en-US" w:eastAsia="zh-CN"/>
        </w:rPr>
        <w:t>（一）付款条件</w:t>
      </w:r>
    </w:p>
    <w:p>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所有款项支付前，成交供应商须按采购人财务要求提供合法、有效、足额的增值税发票，否则采购人有权顺延付款，且不承担违约责任。</w:t>
      </w:r>
    </w:p>
    <w:p>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付款条件说明：</w:t>
      </w:r>
      <w:r>
        <w:rPr>
          <w:rFonts w:hint="eastAsia" w:ascii="仿宋" w:hAnsi="仿宋" w:eastAsia="仿宋" w:cs="仿宋"/>
          <w:sz w:val="24"/>
          <w:lang w:eastAsia="zh-CN"/>
        </w:rPr>
        <w:t>（</w:t>
      </w:r>
      <w:r>
        <w:rPr>
          <w:rFonts w:hint="eastAsia" w:ascii="仿宋" w:hAnsi="仿宋" w:eastAsia="仿宋" w:cs="仿宋"/>
          <w:sz w:val="24"/>
          <w:lang w:val="en-US" w:eastAsia="zh-CN"/>
        </w:rPr>
        <w:t>1</w:t>
      </w:r>
      <w:r>
        <w:rPr>
          <w:rFonts w:hint="eastAsia" w:ascii="仿宋" w:hAnsi="仿宋" w:eastAsia="仿宋" w:cs="仿宋"/>
          <w:sz w:val="24"/>
          <w:lang w:eastAsia="zh-CN"/>
        </w:rPr>
        <w:t>）</w:t>
      </w:r>
      <w:r>
        <w:rPr>
          <w:rFonts w:hint="eastAsia" w:ascii="仿宋" w:hAnsi="仿宋" w:eastAsia="仿宋" w:cs="仿宋"/>
          <w:sz w:val="24"/>
        </w:rPr>
        <w:t>合同生效且成交供应商向采购人提交合同总价50%的合法有效预付款银行保函、同时提交合同总价5% 的履约保函，达到付款条件起 10个工作日内，支付合同总金额的 50 %。</w:t>
      </w:r>
    </w:p>
    <w:p>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lang w:val="en-US" w:eastAsia="zh-CN"/>
        </w:rPr>
        <w:t>2</w:t>
      </w:r>
      <w:r>
        <w:rPr>
          <w:rFonts w:hint="eastAsia" w:ascii="仿宋" w:hAnsi="仿宋" w:eastAsia="仿宋" w:cs="仿宋"/>
          <w:sz w:val="24"/>
          <w:lang w:eastAsia="zh-CN"/>
        </w:rPr>
        <w:t>）</w:t>
      </w:r>
      <w:r>
        <w:rPr>
          <w:rFonts w:hint="eastAsia" w:ascii="仿宋" w:hAnsi="仿宋" w:eastAsia="仿宋" w:cs="仿宋"/>
          <w:sz w:val="24"/>
        </w:rPr>
        <w:t>货物全部到货、安装调试完毕、系统对接正常、经采购人组织最终验收合格并出具验收报告后，达到付款条件起 10个工作日内，支付合同总金额的 50 %。</w:t>
      </w:r>
    </w:p>
    <w:p>
      <w:pPr>
        <w:spacing w:line="500" w:lineRule="exact"/>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w:t>
      </w:r>
      <w:r>
        <w:rPr>
          <w:rFonts w:hint="eastAsia" w:ascii="仿宋" w:hAnsi="仿宋" w:eastAsia="仿宋" w:cs="仿宋"/>
          <w:sz w:val="24"/>
          <w:lang w:val="en-US" w:eastAsia="zh-CN"/>
        </w:rPr>
        <w:t>二</w:t>
      </w:r>
      <w:r>
        <w:rPr>
          <w:rFonts w:hint="eastAsia" w:ascii="仿宋" w:hAnsi="仿宋" w:eastAsia="仿宋" w:cs="仿宋"/>
          <w:sz w:val="24"/>
          <w:lang w:eastAsia="zh-CN"/>
        </w:rPr>
        <w:t>）保函与退还</w:t>
      </w:r>
    </w:p>
    <w:p>
      <w:pPr>
        <w:spacing w:line="500" w:lineRule="exact"/>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预付款保函有效期自开具之日起至货物全部到货并验收合格之日止；货物验收合格后，采购人凭到货与验收证明配合办理预付款保函注销/退还，保函自动失效。</w:t>
      </w:r>
    </w:p>
    <w:p>
      <w:pPr>
        <w:spacing w:line="500" w:lineRule="exact"/>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履约保函有效期自开具之日起至质保期届满且无遗留质量问题之日止；质保期满且无争议后，采购人在15个工作日内配合办理履约保函注销 / 退还，保函自动失效。</w:t>
      </w:r>
    </w:p>
    <w:p>
      <w:pPr>
        <w:spacing w:line="500" w:lineRule="exact"/>
        <w:ind w:firstLine="480" w:firstLineChars="200"/>
        <w:jc w:val="left"/>
        <w:rPr>
          <w:rFonts w:hint="eastAsia" w:ascii="仿宋" w:hAnsi="仿宋" w:eastAsia="仿宋" w:cs="仿宋"/>
          <w:sz w:val="24"/>
          <w:lang w:eastAsia="zh-CN"/>
        </w:rPr>
      </w:pPr>
      <w:r>
        <w:rPr>
          <w:rFonts w:hint="eastAsia" w:ascii="仿宋" w:hAnsi="仿宋" w:eastAsia="仿宋" w:cs="仿宋"/>
          <w:sz w:val="24"/>
          <w:lang w:eastAsia="zh-CN"/>
        </w:rPr>
        <w:t>成交供应商提交的保函须为国有商业银行或全国性股份制商业银行出具的无条件、不可撤销、见索即付保函，抬头、金额、有效期、条款须满足采购人要求。</w:t>
      </w:r>
    </w:p>
    <w:p>
      <w:pPr>
        <w:spacing w:line="500" w:lineRule="exact"/>
        <w:jc w:val="left"/>
        <w:rPr>
          <w:rFonts w:hint="eastAsia" w:ascii="仿宋" w:hAnsi="仿宋" w:eastAsia="仿宋" w:cs="仿宋"/>
          <w:sz w:val="24"/>
        </w:rPr>
      </w:pPr>
      <w:r>
        <w:rPr>
          <w:rFonts w:hint="eastAsia" w:ascii="仿宋" w:hAnsi="仿宋" w:eastAsia="仿宋" w:cs="仿宋"/>
          <w:sz w:val="24"/>
        </w:rPr>
        <w:t>四、供货条件</w:t>
      </w:r>
    </w:p>
    <w:p>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（一）交货期：</w:t>
      </w:r>
      <w:r>
        <w:rPr>
          <w:rFonts w:hint="eastAsia" w:ascii="仿宋" w:hAnsi="仿宋" w:eastAsia="仿宋" w:cs="仿宋"/>
          <w:sz w:val="24"/>
          <w:lang w:eastAsia="zh-CN"/>
        </w:rPr>
        <w:t xml:space="preserve">合同签订之日起 </w:t>
      </w:r>
      <w:r>
        <w:rPr>
          <w:rFonts w:hint="eastAsia" w:ascii="仿宋" w:hAnsi="仿宋" w:eastAsia="仿宋" w:cs="仿宋"/>
          <w:sz w:val="24"/>
          <w:lang w:val="en-US" w:eastAsia="zh-CN"/>
        </w:rPr>
        <w:t>3</w:t>
      </w:r>
      <w:r>
        <w:rPr>
          <w:rFonts w:hint="eastAsia" w:ascii="仿宋" w:hAnsi="仿宋" w:eastAsia="仿宋" w:cs="仿宋"/>
          <w:sz w:val="24"/>
          <w:lang w:eastAsia="zh-CN"/>
        </w:rPr>
        <w:t>0日历日内完成交付</w:t>
      </w:r>
      <w:r>
        <w:rPr>
          <w:rFonts w:hint="eastAsia" w:ascii="仿宋" w:hAnsi="仿宋" w:eastAsia="仿宋" w:cs="仿宋"/>
          <w:sz w:val="24"/>
        </w:rPr>
        <w:t>、安装及调试。</w:t>
      </w:r>
    </w:p>
    <w:p>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（二）交货地点：</w:t>
      </w:r>
      <w:r>
        <w:rPr>
          <w:rFonts w:hint="eastAsia" w:ascii="仿宋" w:hAnsi="仿宋" w:eastAsia="仿宋" w:cs="仿宋"/>
          <w:sz w:val="24"/>
          <w:lang w:eastAsia="zh-CN"/>
        </w:rPr>
        <w:t>西安市第三十中学</w:t>
      </w:r>
      <w:r>
        <w:rPr>
          <w:rFonts w:hint="eastAsia" w:ascii="仿宋" w:hAnsi="仿宋" w:eastAsia="仿宋" w:cs="仿宋"/>
          <w:sz w:val="24"/>
          <w:lang w:val="en-US" w:eastAsia="zh-CN"/>
        </w:rPr>
        <w:t>指定地点</w:t>
      </w:r>
      <w:r>
        <w:rPr>
          <w:rFonts w:hint="eastAsia" w:ascii="仿宋" w:hAnsi="仿宋" w:eastAsia="仿宋" w:cs="仿宋"/>
          <w:sz w:val="24"/>
        </w:rPr>
        <w:t>。</w:t>
      </w:r>
    </w:p>
    <w:p>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（三）质保期：验收合格通过之日起</w:t>
      </w:r>
      <w:r>
        <w:rPr>
          <w:rFonts w:hint="eastAsia" w:ascii="仿宋" w:hAnsi="仿宋" w:eastAsia="仿宋" w:cs="仿宋"/>
          <w:sz w:val="24"/>
          <w:u w:val="single"/>
        </w:rPr>
        <w:t>1</w:t>
      </w:r>
      <w:r>
        <w:rPr>
          <w:rFonts w:hint="eastAsia" w:ascii="仿宋" w:hAnsi="仿宋" w:eastAsia="仿宋" w:cs="仿宋"/>
          <w:sz w:val="24"/>
        </w:rPr>
        <w:t>年。</w:t>
      </w:r>
    </w:p>
    <w:p>
      <w:pPr>
        <w:spacing w:line="500" w:lineRule="exact"/>
        <w:jc w:val="left"/>
        <w:rPr>
          <w:rFonts w:hint="eastAsia" w:ascii="仿宋" w:hAnsi="仿宋" w:eastAsia="仿宋" w:cs="仿宋"/>
          <w:b/>
          <w:sz w:val="24"/>
        </w:rPr>
      </w:pPr>
      <w:r>
        <w:rPr>
          <w:rFonts w:hint="eastAsia" w:ascii="仿宋" w:hAnsi="仿宋" w:eastAsia="仿宋" w:cs="仿宋"/>
          <w:b/>
          <w:sz w:val="24"/>
        </w:rPr>
        <w:t>五、质量保证</w:t>
      </w:r>
    </w:p>
    <w:p>
      <w:pPr>
        <w:tabs>
          <w:tab w:val="left" w:pos="426"/>
          <w:tab w:val="left" w:pos="709"/>
        </w:tabs>
        <w:spacing w:line="500" w:lineRule="exact"/>
        <w:ind w:firstLine="566" w:firstLineChars="236"/>
        <w:jc w:val="left"/>
        <w:rPr>
          <w:rFonts w:hint="eastAsia" w:ascii="仿宋" w:hAnsi="仿宋" w:eastAsia="仿宋" w:cs="仿宋"/>
          <w:sz w:val="24"/>
        </w:rPr>
      </w:pPr>
      <w:r>
        <w:rPr>
          <w:rFonts w:hint="eastAsia" w:ascii="仿宋" w:hAnsi="仿宋" w:eastAsia="仿宋" w:cs="仿宋"/>
          <w:sz w:val="24"/>
        </w:rPr>
        <w:t>（一）乙方应当保证货物内容质量完全符合合同规定的要求，并对货物内容质量问题负责。</w:t>
      </w:r>
    </w:p>
    <w:p>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（二）采购项目执行内容需要调整时，经甲方书面同意后，可以对相应的内容进行调整，并协商确定价格差额计算方法和负担办法。</w:t>
      </w:r>
    </w:p>
    <w:p>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（三）知识产权：成交供应商应保证采购人在使用项目成果时，不承担任何涉及知识产权法律诉讼的责任。</w:t>
      </w:r>
    </w:p>
    <w:p>
      <w:pPr>
        <w:spacing w:line="500" w:lineRule="exact"/>
        <w:jc w:val="left"/>
        <w:rPr>
          <w:rFonts w:hint="eastAsia" w:ascii="仿宋" w:hAnsi="仿宋" w:eastAsia="仿宋" w:cs="仿宋"/>
          <w:b/>
          <w:sz w:val="24"/>
        </w:rPr>
      </w:pPr>
      <w:r>
        <w:rPr>
          <w:rFonts w:hint="eastAsia" w:ascii="仿宋" w:hAnsi="仿宋" w:eastAsia="仿宋" w:cs="仿宋"/>
          <w:b/>
          <w:sz w:val="24"/>
        </w:rPr>
        <w:t>六、权利与义务</w:t>
      </w:r>
    </w:p>
    <w:p>
      <w:pPr>
        <w:spacing w:line="360" w:lineRule="auto"/>
        <w:ind w:firstLine="480"/>
        <w:rPr>
          <w:rFonts w:hint="eastAsia" w:ascii="仿宋" w:hAnsi="仿宋" w:eastAsia="仿宋" w:cs="仿宋"/>
          <w:sz w:val="24"/>
        </w:rPr>
      </w:pPr>
      <w:r>
        <w:rPr>
          <w:rFonts w:hint="eastAsia" w:ascii="仿宋" w:hAnsi="仿宋" w:eastAsia="仿宋" w:cs="仿宋"/>
          <w:sz w:val="24"/>
        </w:rPr>
        <w:t>（一）甲方的权利与义务</w:t>
      </w:r>
    </w:p>
    <w:p>
      <w:pPr>
        <w:spacing w:line="360" w:lineRule="auto"/>
        <w:ind w:firstLine="480"/>
        <w:rPr>
          <w:rFonts w:hint="eastAsia" w:ascii="仿宋" w:hAnsi="仿宋" w:eastAsia="仿宋" w:cs="仿宋"/>
          <w:sz w:val="24"/>
        </w:rPr>
      </w:pPr>
      <w:r>
        <w:rPr>
          <w:rFonts w:hint="eastAsia" w:ascii="仿宋" w:hAnsi="仿宋" w:eastAsia="仿宋" w:cs="仿宋"/>
          <w:sz w:val="24"/>
        </w:rPr>
        <w:t>（二）乙方的权利与义务</w:t>
      </w:r>
    </w:p>
    <w:p>
      <w:pPr>
        <w:numPr>
          <w:ilvl w:val="0"/>
          <w:numId w:val="1"/>
        </w:numPr>
        <w:spacing w:line="500" w:lineRule="exact"/>
        <w:jc w:val="left"/>
        <w:rPr>
          <w:rFonts w:hint="eastAsia" w:ascii="仿宋" w:hAnsi="仿宋" w:eastAsia="仿宋" w:cs="仿宋"/>
          <w:b/>
          <w:sz w:val="24"/>
        </w:rPr>
      </w:pPr>
      <w:r>
        <w:rPr>
          <w:rFonts w:hint="eastAsia" w:ascii="仿宋" w:hAnsi="仿宋" w:eastAsia="仿宋" w:cs="仿宋"/>
          <w:b/>
          <w:sz w:val="24"/>
        </w:rPr>
        <w:t>技术服务</w:t>
      </w:r>
    </w:p>
    <w:p>
      <w:pPr>
        <w:spacing w:line="500" w:lineRule="exact"/>
        <w:ind w:firstLine="480" w:firstLineChars="200"/>
        <w:rPr>
          <w:rFonts w:hint="eastAsia" w:ascii="仿宋" w:hAnsi="仿宋" w:eastAsia="仿宋" w:cs="仿宋"/>
          <w:sz w:val="24"/>
        </w:rPr>
      </w:pPr>
      <w:r>
        <w:rPr>
          <w:rFonts w:hint="eastAsia" w:ascii="仿宋" w:hAnsi="仿宋" w:eastAsia="仿宋" w:cs="仿宋"/>
          <w:sz w:val="24"/>
        </w:rPr>
        <w:t>（一）技术资料</w:t>
      </w:r>
    </w:p>
    <w:p>
      <w:pPr>
        <w:spacing w:line="500" w:lineRule="exact"/>
        <w:ind w:firstLine="480" w:firstLineChars="200"/>
        <w:rPr>
          <w:rFonts w:hint="eastAsia" w:ascii="仿宋" w:hAnsi="仿宋" w:eastAsia="仿宋" w:cs="仿宋"/>
          <w:sz w:val="24"/>
        </w:rPr>
      </w:pPr>
      <w:r>
        <w:rPr>
          <w:rFonts w:hint="eastAsia" w:ascii="仿宋" w:hAnsi="仿宋" w:eastAsia="仿宋" w:cs="仿宋"/>
          <w:sz w:val="24"/>
        </w:rPr>
        <w:t>（二）服务承诺</w:t>
      </w:r>
    </w:p>
    <w:p>
      <w:pPr>
        <w:spacing w:line="500" w:lineRule="exact"/>
        <w:jc w:val="left"/>
        <w:rPr>
          <w:rFonts w:hint="eastAsia" w:ascii="仿宋" w:hAnsi="仿宋" w:eastAsia="仿宋" w:cs="仿宋"/>
          <w:b/>
          <w:sz w:val="24"/>
        </w:rPr>
      </w:pPr>
      <w:r>
        <w:rPr>
          <w:rFonts w:hint="eastAsia" w:ascii="仿宋" w:hAnsi="仿宋" w:eastAsia="仿宋" w:cs="仿宋"/>
          <w:b/>
          <w:sz w:val="24"/>
        </w:rPr>
        <w:t>八、违约责任</w:t>
      </w:r>
    </w:p>
    <w:p>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（一）按《中华人民共和国民法典》中的相关条款执行。</w:t>
      </w:r>
    </w:p>
    <w:p>
      <w:pPr>
        <w:spacing w:line="500" w:lineRule="exact"/>
        <w:ind w:firstLine="480" w:firstLineChars="200"/>
        <w:rPr>
          <w:rFonts w:hint="eastAsia" w:ascii="仿宋" w:hAnsi="仿宋" w:eastAsia="仿宋" w:cs="仿宋"/>
          <w:sz w:val="24"/>
        </w:rPr>
      </w:pPr>
      <w:r>
        <w:rPr>
          <w:rFonts w:hint="eastAsia" w:ascii="仿宋" w:hAnsi="仿宋" w:eastAsia="仿宋" w:cs="仿宋"/>
          <w:sz w:val="24"/>
        </w:rPr>
        <w:t>（二）未按合同要求的提供货物或货物质量不能满足采购人要求，甲方有权终止合同，甚至对供方违约行为进行追究。</w:t>
      </w:r>
    </w:p>
    <w:p>
      <w:pPr>
        <w:spacing w:line="500" w:lineRule="exact"/>
        <w:ind w:firstLine="480" w:firstLineChars="200"/>
        <w:rPr>
          <w:rFonts w:hint="eastAsia" w:ascii="仿宋" w:hAnsi="仿宋" w:eastAsia="仿宋" w:cs="仿宋"/>
          <w:sz w:val="24"/>
        </w:rPr>
      </w:pPr>
      <w:r>
        <w:rPr>
          <w:rFonts w:hint="eastAsia" w:ascii="仿宋" w:hAnsi="仿宋" w:eastAsia="仿宋" w:cs="仿宋"/>
          <w:sz w:val="24"/>
        </w:rPr>
        <w:t>（三）如有纠纷，双方友好协商解决，协商不成时可诉讼到甲方所在地人民法院解决。</w:t>
      </w:r>
    </w:p>
    <w:p>
      <w:pPr>
        <w:spacing w:line="500" w:lineRule="exact"/>
        <w:jc w:val="left"/>
        <w:rPr>
          <w:rFonts w:hint="eastAsia" w:ascii="仿宋" w:hAnsi="仿宋" w:eastAsia="仿宋" w:cs="仿宋"/>
          <w:b/>
          <w:sz w:val="24"/>
        </w:rPr>
      </w:pPr>
      <w:r>
        <w:rPr>
          <w:rFonts w:hint="eastAsia" w:ascii="仿宋" w:hAnsi="仿宋" w:eastAsia="仿宋" w:cs="仿宋"/>
          <w:b/>
          <w:sz w:val="24"/>
        </w:rPr>
        <w:t>九、验收</w:t>
      </w:r>
    </w:p>
    <w:p>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（一）样品初验：乙方需携带一套样品至甲方指定地点，由甲方对各产品进行初验与测试，其结果应与采购需求和乙方响应内容保持一致。初验通过后，乙方可正常供货。</w:t>
      </w:r>
    </w:p>
    <w:p>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（二）货物到达甲方指定地点后，甲方根据合同要求，进行外观验收，确认品牌、规格、型号和数量。甲方、乙方双方须在约定的时间和地点共同开箱检验。</w:t>
      </w:r>
    </w:p>
    <w:p>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（三）产品安装、调试、自检正常，且可正常使用后，由乙方书面通知甲方。</w:t>
      </w:r>
    </w:p>
    <w:p>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（四）甲方核查乙方提供的产品自检正常报告后，开始进行验收。验收合格后，出具验收报告作为对货物的最终认可。</w:t>
      </w:r>
    </w:p>
    <w:p>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（五）乙方须向甲方提交货物实施过程中的所有资料，以便甲方日后管理和维护。</w:t>
      </w:r>
    </w:p>
    <w:p>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（六）验收依据：</w:t>
      </w:r>
    </w:p>
    <w:p>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1、本合同及附件文本；</w:t>
      </w:r>
    </w:p>
    <w:p>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2、国家相应的标准、规范；</w:t>
      </w:r>
    </w:p>
    <w:p>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3、竞争性谈判文件、响应文件、澄清表（函）；</w:t>
      </w:r>
    </w:p>
    <w:p>
      <w:pPr>
        <w:spacing w:line="500" w:lineRule="exact"/>
        <w:jc w:val="left"/>
        <w:rPr>
          <w:rFonts w:hint="eastAsia" w:ascii="仿宋" w:hAnsi="仿宋" w:eastAsia="仿宋" w:cs="仿宋"/>
          <w:b/>
          <w:sz w:val="24"/>
        </w:rPr>
      </w:pPr>
      <w:r>
        <w:rPr>
          <w:rFonts w:hint="eastAsia" w:ascii="仿宋" w:hAnsi="仿宋" w:eastAsia="仿宋" w:cs="仿宋"/>
          <w:b/>
          <w:sz w:val="24"/>
          <w:lang w:val="en-US" w:eastAsia="zh-CN"/>
        </w:rPr>
        <w:t>十</w:t>
      </w:r>
      <w:r>
        <w:rPr>
          <w:rFonts w:hint="eastAsia" w:ascii="仿宋" w:hAnsi="仿宋" w:eastAsia="仿宋" w:cs="仿宋"/>
          <w:b/>
          <w:sz w:val="24"/>
        </w:rPr>
        <w:t>、违约责任</w:t>
      </w:r>
    </w:p>
    <w:p>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（一）按《中华人民共和国政府采购法》、《中华人民共和国民法典》中的相关条款执行。</w:t>
      </w:r>
    </w:p>
    <w:p>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二）乙方所交的产品经甲方验收不符合合同约定或规定标准的，甲方有权拒收，乙方应当在甲方指定期限内更换，否则，甲方会将乙方的违约行为以书面形式报政府采购监管部门，根据政府采购监管部门的处理意见，甲方有权依据《中华人民共和国民法典》有关条款及合同约定解除合同，乙方应向甲方支付合同总价款30％的违约金。同时，政府采购监管部门有权依据《中华人民共和国政府采购法》及相关法律法规对乙方的违法行为进行相应的处罚。</w:t>
      </w:r>
    </w:p>
    <w:p>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三）乙方未按合同要求交货时间送达甲方指定地点的（包括返修、更换、补交等），按每逾期1日，扣除合同总金额的1%。逾期超过10个工作日，甲方有权解除合同，合同自甲方书面解除通知到达乙方时解除，且乙方应按照合同总价的30%向甲方支付违约金。如给甲方造成损失的，还应根据损失情况赔偿损失，包括但不限于律师费、诉讼费、差旅费等一切维权发生的费用。</w:t>
      </w:r>
    </w:p>
    <w:p>
      <w:pPr>
        <w:spacing w:line="500" w:lineRule="exact"/>
        <w:jc w:val="left"/>
        <w:rPr>
          <w:rFonts w:hint="eastAsia" w:ascii="仿宋" w:hAnsi="仿宋" w:eastAsia="仿宋" w:cs="仿宋"/>
          <w:b/>
          <w:sz w:val="24"/>
        </w:rPr>
      </w:pPr>
      <w:r>
        <w:rPr>
          <w:rFonts w:hint="eastAsia" w:ascii="仿宋" w:hAnsi="仿宋" w:eastAsia="仿宋" w:cs="仿宋"/>
          <w:b/>
          <w:sz w:val="24"/>
        </w:rPr>
        <w:t>十</w:t>
      </w:r>
      <w:r>
        <w:rPr>
          <w:rFonts w:hint="eastAsia" w:ascii="仿宋" w:hAnsi="仿宋" w:eastAsia="仿宋" w:cs="仿宋"/>
          <w:b/>
          <w:sz w:val="24"/>
          <w:lang w:val="en-US" w:eastAsia="zh-CN"/>
        </w:rPr>
        <w:t>一</w:t>
      </w:r>
      <w:r>
        <w:rPr>
          <w:rFonts w:hint="eastAsia" w:ascii="仿宋" w:hAnsi="仿宋" w:eastAsia="仿宋" w:cs="仿宋"/>
          <w:b/>
          <w:sz w:val="24"/>
        </w:rPr>
        <w:t>、其他事项</w:t>
      </w:r>
    </w:p>
    <w:p>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（一）在合同的履行期间以及履行期后，可以随时检查项目的执行情况，对货物标准、货物内容进行调查核实，并对发现的问题进行处理。</w:t>
      </w:r>
    </w:p>
    <w:p>
      <w:pPr>
        <w:spacing w:line="500" w:lineRule="exact"/>
        <w:ind w:left="105" w:leftChars="50" w:firstLine="360" w:firstLineChars="150"/>
        <w:jc w:val="left"/>
        <w:rPr>
          <w:rFonts w:hint="eastAsia" w:ascii="仿宋" w:hAnsi="仿宋" w:eastAsia="仿宋" w:cs="仿宋"/>
          <w:sz w:val="24"/>
        </w:rPr>
      </w:pPr>
      <w:r>
        <w:rPr>
          <w:rFonts w:hint="eastAsia" w:ascii="仿宋" w:hAnsi="仿宋" w:eastAsia="仿宋" w:cs="仿宋"/>
          <w:sz w:val="24"/>
        </w:rPr>
        <w:t>（二）本合同一式六份，甲方四份，乙方一份，采购代理机构一份，甲乙双方法定代表人或授权代表签字并盖章后生效。</w:t>
      </w:r>
    </w:p>
    <w:p>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（三）</w:t>
      </w:r>
      <w:r>
        <w:rPr>
          <w:rFonts w:hint="eastAsia" w:ascii="仿宋" w:hAnsi="仿宋" w:eastAsia="仿宋" w:cs="仿宋"/>
          <w:lang w:val="en-US" w:eastAsia="zh-CN"/>
        </w:rPr>
        <w:t>谈判</w:t>
      </w:r>
      <w:r>
        <w:rPr>
          <w:rFonts w:hint="eastAsia" w:ascii="仿宋" w:hAnsi="仿宋" w:eastAsia="仿宋" w:cs="仿宋"/>
          <w:bCs/>
          <w:sz w:val="24"/>
        </w:rPr>
        <w:t>文件、</w:t>
      </w:r>
      <w:r>
        <w:rPr>
          <w:rFonts w:hint="eastAsia" w:ascii="仿宋" w:hAnsi="仿宋" w:eastAsia="仿宋" w:cs="仿宋"/>
          <w:lang w:val="en-US" w:eastAsia="zh-CN"/>
        </w:rPr>
        <w:t>谈判</w:t>
      </w:r>
      <w:r>
        <w:rPr>
          <w:rFonts w:hint="eastAsia" w:ascii="仿宋" w:hAnsi="仿宋" w:eastAsia="仿宋" w:cs="仿宋"/>
          <w:bCs/>
          <w:sz w:val="24"/>
        </w:rPr>
        <w:t>响应文件也是合同的组成部分，合同中未约定的以</w:t>
      </w:r>
      <w:r>
        <w:rPr>
          <w:rFonts w:hint="eastAsia" w:ascii="仿宋" w:hAnsi="仿宋" w:eastAsia="仿宋" w:cs="仿宋"/>
          <w:lang w:val="en-US" w:eastAsia="zh-CN"/>
        </w:rPr>
        <w:t>谈判</w:t>
      </w:r>
      <w:r>
        <w:rPr>
          <w:rFonts w:hint="eastAsia" w:ascii="仿宋" w:hAnsi="仿宋" w:eastAsia="仿宋" w:cs="仿宋"/>
          <w:bCs/>
          <w:sz w:val="24"/>
        </w:rPr>
        <w:t>文件、</w:t>
      </w:r>
      <w:r>
        <w:rPr>
          <w:rFonts w:hint="eastAsia" w:ascii="仿宋" w:hAnsi="仿宋" w:eastAsia="仿宋" w:cs="仿宋"/>
          <w:lang w:val="en-US" w:eastAsia="zh-CN"/>
        </w:rPr>
        <w:t>谈判</w:t>
      </w:r>
      <w:r>
        <w:rPr>
          <w:rFonts w:hint="eastAsia" w:ascii="仿宋" w:hAnsi="仿宋" w:eastAsia="仿宋" w:cs="仿宋"/>
          <w:bCs/>
          <w:sz w:val="24"/>
        </w:rPr>
        <w:t>响应文件为准。</w:t>
      </w:r>
    </w:p>
    <w:p>
      <w:pPr>
        <w:spacing w:line="500" w:lineRule="exact"/>
        <w:ind w:firstLine="600" w:firstLineChars="250"/>
        <w:jc w:val="left"/>
        <w:rPr>
          <w:rFonts w:hint="eastAsia" w:ascii="仿宋" w:hAnsi="仿宋" w:eastAsia="仿宋" w:cs="仿宋"/>
          <w:sz w:val="24"/>
        </w:rPr>
      </w:pPr>
      <w:r>
        <w:rPr>
          <w:rFonts w:hint="eastAsia" w:ascii="仿宋" w:hAnsi="仿宋" w:eastAsia="仿宋" w:cs="仿宋"/>
          <w:sz w:val="24"/>
        </w:rPr>
        <w:t>（以下无正文，为合同签章页）</w:t>
      </w:r>
    </w:p>
    <w:p>
      <w:pPr>
        <w:spacing w:line="500" w:lineRule="exact"/>
        <w:jc w:val="left"/>
        <w:rPr>
          <w:rFonts w:hint="eastAsia" w:ascii="仿宋" w:hAnsi="仿宋" w:eastAsia="仿宋" w:cs="仿宋"/>
          <w:sz w:val="24"/>
        </w:rPr>
      </w:pPr>
    </w:p>
    <w:p>
      <w:pPr>
        <w:spacing w:line="500" w:lineRule="exact"/>
        <w:jc w:val="left"/>
        <w:rPr>
          <w:rFonts w:hint="eastAsia" w:ascii="仿宋" w:hAnsi="仿宋" w:eastAsia="仿宋" w:cs="仿宋"/>
          <w:sz w:val="24"/>
        </w:rPr>
      </w:pPr>
    </w:p>
    <w:p>
      <w:pPr>
        <w:spacing w:line="500" w:lineRule="exact"/>
        <w:jc w:val="left"/>
        <w:rPr>
          <w:rFonts w:hint="eastAsia" w:ascii="仿宋" w:hAnsi="仿宋" w:eastAsia="仿宋" w:cs="仿宋"/>
          <w:sz w:val="24"/>
        </w:rPr>
      </w:pPr>
      <w:r>
        <w:rPr>
          <w:rFonts w:hint="eastAsia" w:ascii="仿宋" w:hAnsi="仿宋" w:eastAsia="仿宋" w:cs="仿宋"/>
          <w:sz w:val="24"/>
        </w:rPr>
        <w:t>甲    方                             乙    方</w:t>
      </w:r>
    </w:p>
    <w:p>
      <w:pPr>
        <w:spacing w:line="500" w:lineRule="exact"/>
        <w:jc w:val="left"/>
        <w:rPr>
          <w:rFonts w:hint="eastAsia" w:ascii="仿宋" w:hAnsi="仿宋" w:eastAsia="仿宋" w:cs="仿宋"/>
          <w:sz w:val="24"/>
        </w:rPr>
      </w:pPr>
      <w:r>
        <w:rPr>
          <w:rFonts w:hint="eastAsia" w:ascii="仿宋" w:hAnsi="仿宋" w:eastAsia="仿宋" w:cs="仿宋"/>
          <w:sz w:val="24"/>
        </w:rPr>
        <w:t xml:space="preserve">单位名称：         </w:t>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 xml:space="preserve">     单位名称： </w:t>
      </w:r>
    </w:p>
    <w:p>
      <w:pPr>
        <w:spacing w:line="500" w:lineRule="exact"/>
        <w:jc w:val="left"/>
        <w:rPr>
          <w:rFonts w:hint="eastAsia" w:ascii="仿宋" w:hAnsi="仿宋" w:eastAsia="仿宋" w:cs="仿宋"/>
          <w:sz w:val="24"/>
        </w:rPr>
      </w:pPr>
      <w:r>
        <w:rPr>
          <w:rFonts w:hint="eastAsia" w:ascii="仿宋" w:hAnsi="仿宋" w:eastAsia="仿宋" w:cs="仿宋"/>
          <w:sz w:val="24"/>
        </w:rPr>
        <w:t xml:space="preserve">地   址：  </w:t>
      </w:r>
      <w:r>
        <w:rPr>
          <w:rFonts w:hint="eastAsia" w:ascii="仿宋" w:hAnsi="仿宋" w:eastAsia="仿宋" w:cs="仿宋"/>
          <w:sz w:val="24"/>
        </w:rPr>
        <w:tab/>
      </w:r>
      <w:r>
        <w:rPr>
          <w:rFonts w:hint="eastAsia" w:ascii="仿宋" w:hAnsi="仿宋" w:eastAsia="仿宋" w:cs="仿宋"/>
          <w:sz w:val="24"/>
        </w:rPr>
        <w:t xml:space="preserve">       </w:t>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 xml:space="preserve">  地    址：</w:t>
      </w:r>
    </w:p>
    <w:p>
      <w:pPr>
        <w:spacing w:line="500" w:lineRule="exact"/>
        <w:jc w:val="left"/>
        <w:rPr>
          <w:rFonts w:hint="eastAsia" w:ascii="仿宋" w:hAnsi="仿宋" w:eastAsia="仿宋" w:cs="仿宋"/>
          <w:sz w:val="24"/>
        </w:rPr>
      </w:pPr>
    </w:p>
    <w:p>
      <w:pPr>
        <w:spacing w:line="500" w:lineRule="exact"/>
        <w:jc w:val="left"/>
        <w:rPr>
          <w:rFonts w:hint="eastAsia" w:ascii="仿宋" w:hAnsi="仿宋" w:eastAsia="仿宋" w:cs="仿宋"/>
          <w:sz w:val="24"/>
        </w:rPr>
      </w:pPr>
      <w:r>
        <w:rPr>
          <w:rFonts w:hint="eastAsia" w:ascii="仿宋" w:hAnsi="仿宋" w:eastAsia="仿宋" w:cs="仿宋"/>
          <w:sz w:val="24"/>
        </w:rPr>
        <w:t xml:space="preserve">法定代表人：                         法定代表人： </w:t>
      </w:r>
    </w:p>
    <w:p>
      <w:pPr>
        <w:spacing w:line="500" w:lineRule="exact"/>
        <w:jc w:val="left"/>
        <w:rPr>
          <w:rFonts w:hint="eastAsia" w:ascii="仿宋" w:hAnsi="仿宋" w:eastAsia="仿宋" w:cs="仿宋"/>
          <w:sz w:val="24"/>
        </w:rPr>
      </w:pPr>
    </w:p>
    <w:p>
      <w:pPr>
        <w:spacing w:line="500" w:lineRule="exact"/>
        <w:jc w:val="left"/>
        <w:rPr>
          <w:rFonts w:hint="eastAsia" w:ascii="仿宋" w:hAnsi="仿宋" w:eastAsia="仿宋" w:cs="仿宋"/>
          <w:sz w:val="24"/>
        </w:rPr>
      </w:pPr>
      <w:r>
        <w:rPr>
          <w:rFonts w:hint="eastAsia" w:ascii="仿宋" w:hAnsi="仿宋" w:eastAsia="仿宋" w:cs="仿宋"/>
          <w:sz w:val="24"/>
        </w:rPr>
        <w:t xml:space="preserve">联系电话：               </w:t>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 xml:space="preserve">  联系电话： </w:t>
      </w:r>
    </w:p>
    <w:p>
      <w:pPr>
        <w:spacing w:line="500" w:lineRule="exact"/>
        <w:jc w:val="left"/>
        <w:rPr>
          <w:rFonts w:hint="eastAsia" w:ascii="仿宋" w:hAnsi="仿宋" w:eastAsia="仿宋" w:cs="仿宋"/>
          <w:sz w:val="24"/>
        </w:rPr>
      </w:pPr>
      <w:r>
        <w:rPr>
          <w:rFonts w:hint="eastAsia" w:ascii="仿宋" w:hAnsi="仿宋" w:eastAsia="仿宋" w:cs="仿宋"/>
          <w:sz w:val="24"/>
        </w:rPr>
        <w:t xml:space="preserve">开 户 行：         </w:t>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 xml:space="preserve">  开 户 行： </w:t>
      </w:r>
    </w:p>
    <w:p>
      <w:pPr>
        <w:pStyle w:val="10"/>
        <w:rPr>
          <w:rFonts w:hint="eastAsia" w:ascii="仿宋" w:hAnsi="仿宋" w:eastAsia="仿宋" w:cs="仿宋"/>
          <w:lang w:val="en-US" w:eastAsia="zh-Hans"/>
        </w:rPr>
      </w:pPr>
      <w:r>
        <w:rPr>
          <w:rFonts w:hint="eastAsia" w:ascii="仿宋" w:hAnsi="仿宋" w:eastAsia="仿宋" w:cs="仿宋"/>
          <w:sz w:val="24"/>
        </w:rPr>
        <w:t xml:space="preserve">账    号：             </w:t>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 xml:space="preserve"> </w:t>
      </w:r>
      <w:r>
        <w:rPr>
          <w:rFonts w:hint="eastAsia" w:ascii="仿宋" w:hAnsi="仿宋" w:eastAsia="仿宋" w:cs="仿宋"/>
          <w:sz w:val="24"/>
        </w:rPr>
        <w:tab/>
      </w:r>
      <w:r>
        <w:rPr>
          <w:rFonts w:hint="eastAsia" w:ascii="仿宋" w:hAnsi="仿宋" w:eastAsia="仿宋" w:cs="仿宋"/>
          <w:sz w:val="24"/>
        </w:rPr>
        <w:t xml:space="preserve">  账    号：</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85E783"/>
    <w:multiLevelType w:val="singleLevel"/>
    <w:tmpl w:val="DF85E783"/>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283A136B"/>
    <w:rsid w:val="5D267001"/>
    <w:rsid w:val="77F44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Body Text Indent 2"/>
    <w:basedOn w:val="1"/>
    <w:qFormat/>
    <w:uiPriority w:val="0"/>
    <w:pPr>
      <w:spacing w:after="120" w:line="480" w:lineRule="auto"/>
      <w:ind w:left="420" w:leftChars="200"/>
    </w:pPr>
    <w:rPr>
      <w:rFonts w:ascii="Times New Roman" w:hAnsi="Times New Roman" w:eastAsia="宋体" w:cs="Times New Roman"/>
    </w:rPr>
  </w:style>
  <w:style w:type="paragraph" w:styleId="6">
    <w:name w:val="Body Text First Indent 2"/>
    <w:basedOn w:val="4"/>
    <w:qFormat/>
    <w:uiPriority w:val="0"/>
    <w:pPr>
      <w:ind w:firstLine="420" w:firstLineChars="200"/>
    </w:pPr>
  </w:style>
  <w:style w:type="character" w:styleId="9">
    <w:name w:val="Strong"/>
    <w:basedOn w:val="8"/>
    <w:qFormat/>
    <w:uiPriority w:val="22"/>
    <w:rPr>
      <w:b/>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paragraph" w:styleId="11">
    <w:name w:val="List Paragraph"/>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5584</Words>
  <Characters>5925</Characters>
  <Lines>0</Lines>
  <Paragraphs>0</Paragraphs>
  <TotalTime>0</TotalTime>
  <ScaleCrop>false</ScaleCrop>
  <LinksUpToDate>false</LinksUpToDate>
  <CharactersWithSpaces>6110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2026-05-22T07:13:00Z</dcterms:created>
  <dc:creator>123</dc:creator>
  <cp:lastModifiedBy>小杨</cp:lastModifiedBy>
  <dcterms:modified xsi:type="dcterms:W3CDTF">2026-06-08T01:58:38Z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4B551004C8A4454DB085C10236A5444B_12</vt:lpwstr>
  </property>
</Properties>
</file>