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08E8C">
      <w:pPr>
        <w:bidi w:val="0"/>
        <w:spacing w:line="360" w:lineRule="auto"/>
        <w:jc w:val="center"/>
        <w:rPr>
          <w:rFonts w:hint="eastAsia" w:ascii="仿宋" w:hAnsi="仿宋" w:eastAsia="仿宋" w:cs="仿宋"/>
          <w:b/>
          <w:bCs/>
          <w:sz w:val="40"/>
          <w:szCs w:val="44"/>
          <w:highlight w:val="none"/>
          <w:lang w:val="en-US" w:eastAsia="zh-CN"/>
        </w:rPr>
      </w:pPr>
      <w:r>
        <w:rPr>
          <w:rFonts w:hint="eastAsia" w:ascii="仿宋" w:hAnsi="仿宋" w:eastAsia="仿宋" w:cs="仿宋"/>
          <w:b/>
          <w:bCs/>
          <w:sz w:val="40"/>
          <w:szCs w:val="44"/>
          <w:highlight w:val="none"/>
          <w:lang w:val="en-US" w:eastAsia="zh-CN"/>
        </w:rPr>
        <w:t>供应商应提交的相关资格证明材料</w:t>
      </w:r>
    </w:p>
    <w:p w14:paraId="3C05D59B">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rPr>
      </w:pPr>
      <w:r>
        <w:rPr>
          <w:rFonts w:hint="eastAsia"/>
          <w:highlight w:val="none"/>
        </w:rPr>
        <w:t>一般资格审查</w:t>
      </w:r>
    </w:p>
    <w:p w14:paraId="3941AD4C">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1.供应商应具备《中华人民共和国政府采购法》第二十二条规定的条件</w:t>
      </w:r>
    </w:p>
    <w:p w14:paraId="0DA26049">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F431D5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2.供应商应提供健全的财务会计制度的证明材料；</w:t>
      </w:r>
    </w:p>
    <w:p w14:paraId="07D7D02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E99E469">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A07AD2A">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lang w:val="en-US" w:eastAsia="zh-CN"/>
        </w:rPr>
      </w:pPr>
      <w:r>
        <w:rPr>
          <w:rFonts w:hint="eastAsia"/>
          <w:highlight w:val="none"/>
        </w:rPr>
        <w:t>特殊资格审查</w:t>
      </w:r>
    </w:p>
    <w:p w14:paraId="233EB99D">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1.主体资格：供应商为向采购人提供货物及配套服务的法人或其他组织。</w:t>
      </w:r>
    </w:p>
    <w:p w14:paraId="702D2B5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评审依据：提供营业执照或其他证明材料。</w:t>
      </w:r>
    </w:p>
    <w:p w14:paraId="16C0680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BE1479A">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评审依据：提供上述承诺书加盖单位公章，格式详见附件1。</w:t>
      </w:r>
    </w:p>
    <w:p w14:paraId="30B986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1"/>
          <w:szCs w:val="20"/>
          <w:lang w:val="en-US" w:eastAsia="zh-CN"/>
        </w:rPr>
      </w:pPr>
      <w:r>
        <w:rPr>
          <w:rFonts w:hint="eastAsia" w:ascii="仿宋" w:hAnsi="仿宋" w:eastAsia="仿宋" w:cs="仿宋"/>
          <w:sz w:val="22"/>
          <w:szCs w:val="21"/>
          <w:lang w:val="en-US" w:eastAsia="zh-CN"/>
        </w:rPr>
        <w:t>3.资质要求：</w:t>
      </w:r>
      <w:r>
        <w:rPr>
          <w:rFonts w:hint="eastAsia" w:ascii="仿宋" w:hAnsi="仿宋" w:eastAsia="仿宋" w:cs="仿宋"/>
          <w:sz w:val="21"/>
          <w:szCs w:val="20"/>
          <w:lang w:val="en-US" w:eastAsia="zh-CN"/>
        </w:rPr>
        <w:t>所投产品为进口产品的，须提供所投产品的完整授权链证明材料，同时提供全部所投产品有效医疗器械注册证或医疗器械备案凭证，同时提</w:t>
      </w:r>
      <w:bookmarkStart w:id="0" w:name="_GoBack"/>
      <w:bookmarkEnd w:id="0"/>
      <w:r>
        <w:rPr>
          <w:rFonts w:hint="eastAsia" w:ascii="仿宋" w:hAnsi="仿宋" w:eastAsia="仿宋" w:cs="仿宋"/>
          <w:sz w:val="21"/>
          <w:szCs w:val="20"/>
          <w:lang w:val="en-US" w:eastAsia="zh-CN"/>
        </w:rPr>
        <w:t>供供应商相应的医疗器械经营许可证或医疗器械经营备案凭证。</w:t>
      </w:r>
    </w:p>
    <w:p w14:paraId="537BD2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2"/>
          <w:szCs w:val="21"/>
          <w:lang w:val="en-US" w:eastAsia="zh-CN"/>
        </w:rPr>
      </w:pPr>
      <w:r>
        <w:rPr>
          <w:rFonts w:hint="eastAsia" w:ascii="仿宋" w:hAnsi="仿宋" w:eastAsia="仿宋" w:cs="仿宋"/>
          <w:sz w:val="21"/>
          <w:szCs w:val="20"/>
          <w:lang w:val="en-US" w:eastAsia="zh-CN"/>
        </w:rPr>
        <w:t xml:space="preserve">非进口产品投标的，供应商为制造厂商的应出具相应的医疗器械生产许可证或医疗器械生产备案凭证；同时须提供所投医疗器械的医疗器械备案证明材料或医疗器械注册证复印件；供应商为代理商的应出具相应的医疗器械经营许可证或医疗器械经营备案凭证，同时提供制造厂商相应的医疗器械生产许可证或医疗器械生产备案凭证及所投医疗器械的医疗器械备案证明材料或医疗器械注册证复印件； </w:t>
      </w:r>
    </w:p>
    <w:p w14:paraId="4ADD13A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评审依据：提供上述要求的证明材料；</w:t>
      </w:r>
    </w:p>
    <w:p w14:paraId="5888D294">
      <w:pPr>
        <w:bidi w:val="0"/>
        <w:rPr>
          <w:rFonts w:hint="eastAsia" w:ascii="仿宋" w:hAnsi="仿宋" w:eastAsia="仿宋" w:cs="仿宋"/>
          <w:b/>
          <w:bCs/>
          <w:sz w:val="24"/>
          <w:szCs w:val="28"/>
          <w:highlight w:val="none"/>
          <w:lang w:val="en-US" w:eastAsia="zh-CN"/>
        </w:rPr>
      </w:pPr>
    </w:p>
    <w:p w14:paraId="23AF6225">
      <w:pPr>
        <w:bidi w:val="0"/>
        <w:rPr>
          <w:rFonts w:hint="eastAsia" w:ascii="仿宋" w:hAnsi="仿宋" w:eastAsia="仿宋" w:cs="仿宋"/>
          <w:b/>
          <w:bCs/>
          <w:sz w:val="24"/>
          <w:szCs w:val="28"/>
          <w:highlight w:val="none"/>
          <w:lang w:val="en-US" w:eastAsia="zh-CN"/>
        </w:rPr>
      </w:pPr>
    </w:p>
    <w:p w14:paraId="74E2057F">
      <w:pPr>
        <w:bidi w:val="0"/>
        <w:rPr>
          <w:rFonts w:hint="eastAsia" w:ascii="仿宋" w:hAnsi="仿宋" w:eastAsia="仿宋" w:cs="仿宋"/>
          <w:b/>
          <w:bCs/>
          <w:sz w:val="24"/>
          <w:szCs w:val="28"/>
          <w:highlight w:val="none"/>
          <w:lang w:val="en-US" w:eastAsia="zh-CN"/>
        </w:rPr>
      </w:pPr>
    </w:p>
    <w:p w14:paraId="33D2E251">
      <w:pPr>
        <w:bidi w:val="0"/>
        <w:rPr>
          <w:rFonts w:hint="eastAsia" w:ascii="仿宋" w:hAnsi="仿宋" w:eastAsia="仿宋" w:cs="仿宋"/>
          <w:b/>
          <w:bCs/>
          <w:sz w:val="24"/>
          <w:szCs w:val="28"/>
          <w:highlight w:val="none"/>
          <w:lang w:val="en-US" w:eastAsia="zh-CN"/>
        </w:rPr>
      </w:pPr>
    </w:p>
    <w:p w14:paraId="51E909D5">
      <w:pPr>
        <w:bidi w:val="0"/>
        <w:rPr>
          <w:rFonts w:hint="eastAsia" w:ascii="仿宋" w:hAnsi="仿宋" w:eastAsia="仿宋" w:cs="仿宋"/>
          <w:b/>
          <w:bCs/>
          <w:sz w:val="24"/>
          <w:szCs w:val="28"/>
          <w:highlight w:val="none"/>
          <w:lang w:val="en-US" w:eastAsia="zh-CN"/>
        </w:rPr>
      </w:pPr>
    </w:p>
    <w:p w14:paraId="67E29583">
      <w:pPr>
        <w:bidi w:val="0"/>
        <w:rPr>
          <w:rFonts w:hint="eastAsia" w:ascii="仿宋" w:hAnsi="仿宋" w:eastAsia="仿宋" w:cs="仿宋"/>
          <w:b/>
          <w:bCs/>
          <w:sz w:val="24"/>
          <w:szCs w:val="28"/>
          <w:highlight w:val="none"/>
          <w:lang w:val="en-US" w:eastAsia="zh-CN"/>
        </w:rPr>
      </w:pPr>
    </w:p>
    <w:p w14:paraId="4D980BCF">
      <w:pPr>
        <w:bidi w:val="0"/>
        <w:rPr>
          <w:rFonts w:hint="eastAsia" w:ascii="仿宋" w:hAnsi="仿宋" w:eastAsia="仿宋" w:cs="仿宋"/>
          <w:b/>
          <w:bCs/>
          <w:sz w:val="24"/>
          <w:szCs w:val="28"/>
          <w:highlight w:val="none"/>
          <w:lang w:val="en-US" w:eastAsia="zh-CN"/>
        </w:rPr>
      </w:pPr>
    </w:p>
    <w:p w14:paraId="598507B7">
      <w:pPr>
        <w:bidi w:val="0"/>
        <w:rPr>
          <w:rFonts w:hint="eastAsia" w:ascii="仿宋" w:hAnsi="仿宋" w:eastAsia="仿宋" w:cs="仿宋"/>
          <w:b/>
          <w:bCs/>
          <w:sz w:val="24"/>
          <w:szCs w:val="28"/>
          <w:highlight w:val="none"/>
          <w:lang w:val="en-US" w:eastAsia="zh-CN"/>
        </w:rPr>
      </w:pPr>
    </w:p>
    <w:p w14:paraId="2DADCD5D">
      <w:pPr>
        <w:bidi w:val="0"/>
        <w:rPr>
          <w:rFonts w:hint="eastAsia" w:ascii="仿宋" w:hAnsi="仿宋" w:eastAsia="仿宋" w:cs="仿宋"/>
          <w:b/>
          <w:bCs/>
          <w:sz w:val="24"/>
          <w:szCs w:val="28"/>
          <w:highlight w:val="none"/>
          <w:lang w:val="en-US" w:eastAsia="zh-CN"/>
        </w:rPr>
      </w:pPr>
    </w:p>
    <w:p w14:paraId="005183A0">
      <w:pPr>
        <w:bidi w:val="0"/>
        <w:rPr>
          <w:rFonts w:hint="eastAsia" w:ascii="仿宋" w:hAnsi="仿宋" w:eastAsia="仿宋" w:cs="仿宋"/>
          <w:b/>
          <w:bCs/>
          <w:sz w:val="24"/>
          <w:szCs w:val="28"/>
          <w:highlight w:val="none"/>
          <w:lang w:val="en-US" w:eastAsia="zh-CN"/>
        </w:rPr>
      </w:pPr>
    </w:p>
    <w:p w14:paraId="66BB92F0">
      <w:pPr>
        <w:bidi w:val="0"/>
        <w:rPr>
          <w:rFonts w:hint="eastAsia" w:ascii="仿宋" w:hAnsi="仿宋" w:eastAsia="仿宋" w:cs="仿宋"/>
          <w:b/>
          <w:bCs/>
          <w:sz w:val="24"/>
          <w:szCs w:val="28"/>
          <w:highlight w:val="none"/>
          <w:lang w:val="en-US" w:eastAsia="zh-CN"/>
        </w:rPr>
      </w:pPr>
    </w:p>
    <w:p w14:paraId="717D341E">
      <w:pPr>
        <w:bidi w:val="0"/>
        <w:rPr>
          <w:rFonts w:hint="eastAsia" w:ascii="仿宋" w:hAnsi="仿宋" w:eastAsia="仿宋" w:cs="仿宋"/>
          <w:b/>
          <w:bCs/>
          <w:sz w:val="24"/>
          <w:szCs w:val="28"/>
          <w:highlight w:val="none"/>
          <w:lang w:val="en-US" w:eastAsia="zh-CN"/>
        </w:rPr>
      </w:pPr>
    </w:p>
    <w:p w14:paraId="5B836B86">
      <w:pPr>
        <w:bidi w:val="0"/>
        <w:rPr>
          <w:rFonts w:hint="eastAsia" w:ascii="仿宋" w:hAnsi="仿宋" w:eastAsia="仿宋" w:cs="仿宋"/>
          <w:b/>
          <w:bCs/>
          <w:sz w:val="24"/>
          <w:szCs w:val="28"/>
          <w:highlight w:val="none"/>
          <w:lang w:val="en-US" w:eastAsia="zh-CN"/>
        </w:rPr>
      </w:pPr>
    </w:p>
    <w:p w14:paraId="7978E491">
      <w:pPr>
        <w:bidi w:val="0"/>
        <w:rPr>
          <w:rFonts w:hint="eastAsia" w:ascii="仿宋" w:hAnsi="仿宋" w:eastAsia="仿宋" w:cs="仿宋"/>
          <w:b/>
          <w:bCs/>
          <w:sz w:val="24"/>
          <w:szCs w:val="28"/>
          <w:highlight w:val="none"/>
          <w:lang w:val="en-US" w:eastAsia="zh-CN"/>
        </w:rPr>
      </w:pPr>
    </w:p>
    <w:p w14:paraId="4D5B924E">
      <w:pPr>
        <w:bidi w:val="0"/>
        <w:rPr>
          <w:rFonts w:hint="eastAsia" w:ascii="仿宋" w:hAnsi="仿宋" w:eastAsia="仿宋" w:cs="仿宋"/>
          <w:b/>
          <w:bCs/>
          <w:sz w:val="24"/>
          <w:szCs w:val="28"/>
          <w:highlight w:val="none"/>
          <w:lang w:val="en-US" w:eastAsia="zh-CN"/>
        </w:rPr>
      </w:pPr>
    </w:p>
    <w:p w14:paraId="54AC1943">
      <w:pPr>
        <w:bidi w:val="0"/>
        <w:rPr>
          <w:rFonts w:hint="eastAsia" w:ascii="仿宋" w:hAnsi="仿宋" w:eastAsia="仿宋" w:cs="仿宋"/>
          <w:b/>
          <w:bCs/>
          <w:sz w:val="24"/>
          <w:szCs w:val="28"/>
          <w:highlight w:val="none"/>
          <w:lang w:val="en-US" w:eastAsia="zh-CN"/>
        </w:rPr>
      </w:pPr>
    </w:p>
    <w:p w14:paraId="33BE50E2">
      <w:pPr>
        <w:bidi w:val="0"/>
        <w:rPr>
          <w:rFonts w:hint="eastAsia" w:ascii="仿宋" w:hAnsi="仿宋" w:eastAsia="仿宋" w:cs="仿宋"/>
          <w:b/>
          <w:bCs/>
          <w:sz w:val="24"/>
          <w:szCs w:val="28"/>
          <w:highlight w:val="none"/>
          <w:lang w:val="en-US" w:eastAsia="zh-CN"/>
        </w:rPr>
      </w:pPr>
    </w:p>
    <w:p w14:paraId="50883B82">
      <w:pPr>
        <w:bidi w:val="0"/>
        <w:rPr>
          <w:rFonts w:hint="eastAsia" w:ascii="仿宋" w:hAnsi="仿宋" w:eastAsia="仿宋" w:cs="仿宋"/>
          <w:b/>
          <w:bCs/>
          <w:sz w:val="24"/>
          <w:szCs w:val="28"/>
          <w:highlight w:val="none"/>
          <w:lang w:val="en-US" w:eastAsia="zh-CN"/>
        </w:rPr>
      </w:pPr>
    </w:p>
    <w:p w14:paraId="5E366092">
      <w:pPr>
        <w:bidi w:val="0"/>
        <w:rPr>
          <w:rFonts w:hint="eastAsia" w:ascii="仿宋" w:hAnsi="仿宋" w:eastAsia="仿宋" w:cs="仿宋"/>
          <w:b/>
          <w:bCs/>
          <w:sz w:val="24"/>
          <w:szCs w:val="28"/>
          <w:highlight w:val="none"/>
          <w:lang w:val="en-US" w:eastAsia="zh-CN"/>
        </w:rPr>
      </w:pPr>
    </w:p>
    <w:p w14:paraId="742B16A2">
      <w:pPr>
        <w:bidi w:val="0"/>
        <w:rPr>
          <w:rFonts w:hint="eastAsia" w:ascii="仿宋" w:hAnsi="仿宋" w:eastAsia="仿宋" w:cs="仿宋"/>
          <w:b/>
          <w:bCs/>
          <w:sz w:val="24"/>
          <w:szCs w:val="28"/>
          <w:highlight w:val="none"/>
          <w:lang w:val="en-US" w:eastAsia="zh-CN"/>
        </w:rPr>
      </w:pPr>
    </w:p>
    <w:p w14:paraId="7676EC4D">
      <w:pPr>
        <w:bidi w:val="0"/>
        <w:rPr>
          <w:rFonts w:hint="eastAsia" w:ascii="仿宋" w:hAnsi="仿宋" w:eastAsia="仿宋" w:cs="仿宋"/>
          <w:b/>
          <w:bCs/>
          <w:sz w:val="24"/>
          <w:szCs w:val="28"/>
          <w:highlight w:val="none"/>
          <w:lang w:val="en-US" w:eastAsia="zh-CN"/>
        </w:rPr>
      </w:pPr>
    </w:p>
    <w:p w14:paraId="5EC78D02">
      <w:pPr>
        <w:bidi w:val="0"/>
        <w:rPr>
          <w:rFonts w:hint="eastAsia" w:ascii="仿宋" w:hAnsi="仿宋" w:eastAsia="仿宋" w:cs="仿宋"/>
          <w:b/>
          <w:bCs/>
          <w:sz w:val="24"/>
          <w:szCs w:val="28"/>
          <w:highlight w:val="none"/>
          <w:lang w:val="en-US" w:eastAsia="zh-CN"/>
        </w:rPr>
      </w:pPr>
    </w:p>
    <w:p w14:paraId="0F782E3F">
      <w:pPr>
        <w:bidi w:val="0"/>
        <w:rPr>
          <w:rFonts w:hint="eastAsia" w:ascii="仿宋" w:hAnsi="仿宋" w:eastAsia="仿宋" w:cs="仿宋"/>
          <w:b/>
          <w:bCs/>
          <w:sz w:val="24"/>
          <w:szCs w:val="28"/>
          <w:highlight w:val="none"/>
          <w:lang w:val="en-US" w:eastAsia="zh-CN"/>
        </w:rPr>
      </w:pPr>
    </w:p>
    <w:p w14:paraId="2F44D8D8">
      <w:pPr>
        <w:bidi w:val="0"/>
        <w:rPr>
          <w:rFonts w:hint="eastAsia" w:ascii="仿宋" w:hAnsi="仿宋" w:eastAsia="仿宋" w:cs="仿宋"/>
          <w:b/>
          <w:bCs/>
          <w:sz w:val="24"/>
          <w:szCs w:val="28"/>
          <w:highlight w:val="none"/>
          <w:lang w:val="en-US" w:eastAsia="zh-CN"/>
        </w:rPr>
      </w:pPr>
    </w:p>
    <w:p w14:paraId="60DA78D3">
      <w:pPr>
        <w:bidi w:val="0"/>
        <w:rPr>
          <w:rFonts w:hint="eastAsia" w:ascii="仿宋" w:hAnsi="仿宋" w:eastAsia="仿宋" w:cs="仿宋"/>
          <w:b/>
          <w:bCs/>
          <w:sz w:val="24"/>
          <w:szCs w:val="28"/>
          <w:highlight w:val="none"/>
          <w:lang w:val="en-US" w:eastAsia="zh-CN"/>
        </w:rPr>
      </w:pPr>
    </w:p>
    <w:p w14:paraId="6C5E248E">
      <w:pPr>
        <w:bidi w:val="0"/>
        <w:rPr>
          <w:rFonts w:hint="eastAsia" w:ascii="仿宋" w:hAnsi="仿宋" w:eastAsia="仿宋" w:cs="仿宋"/>
          <w:b/>
          <w:bCs/>
          <w:sz w:val="24"/>
          <w:szCs w:val="28"/>
          <w:highlight w:val="none"/>
          <w:lang w:val="en-US" w:eastAsia="zh-CN"/>
        </w:rPr>
      </w:pPr>
    </w:p>
    <w:p w14:paraId="541C2E95">
      <w:pPr>
        <w:bidi w:val="0"/>
        <w:rPr>
          <w:rFonts w:hint="eastAsia" w:ascii="仿宋" w:hAnsi="仿宋" w:eastAsia="仿宋" w:cs="仿宋"/>
          <w:b/>
          <w:bCs/>
          <w:sz w:val="24"/>
          <w:szCs w:val="28"/>
          <w:highlight w:val="none"/>
          <w:lang w:val="en-US" w:eastAsia="zh-CN"/>
        </w:rPr>
      </w:pPr>
    </w:p>
    <w:p w14:paraId="736487DD">
      <w:pPr>
        <w:bidi w:val="0"/>
        <w:rPr>
          <w:rFonts w:hint="eastAsia" w:ascii="仿宋" w:hAnsi="仿宋" w:eastAsia="仿宋" w:cs="仿宋"/>
          <w:b/>
          <w:bCs/>
          <w:sz w:val="24"/>
          <w:szCs w:val="28"/>
          <w:highlight w:val="none"/>
          <w:lang w:val="en-US" w:eastAsia="zh-CN"/>
        </w:rPr>
      </w:pPr>
    </w:p>
    <w:p w14:paraId="15826F9E">
      <w:pPr>
        <w:bidi w:val="0"/>
        <w:rPr>
          <w:rFonts w:hint="eastAsia" w:ascii="仿宋" w:hAnsi="仿宋" w:eastAsia="仿宋" w:cs="仿宋"/>
          <w:b/>
          <w:bCs/>
          <w:sz w:val="24"/>
          <w:szCs w:val="28"/>
          <w:highlight w:val="none"/>
          <w:lang w:val="en-US" w:eastAsia="zh-CN"/>
        </w:rPr>
      </w:pPr>
    </w:p>
    <w:p w14:paraId="72CBF678">
      <w:pPr>
        <w:bidi w:val="0"/>
        <w:rPr>
          <w:rFonts w:hint="eastAsia" w:ascii="仿宋" w:hAnsi="仿宋" w:eastAsia="仿宋" w:cs="仿宋"/>
          <w:b/>
          <w:bCs/>
          <w:sz w:val="24"/>
          <w:szCs w:val="28"/>
          <w:highlight w:val="none"/>
          <w:lang w:val="en-US" w:eastAsia="zh-CN"/>
        </w:rPr>
      </w:pPr>
    </w:p>
    <w:p w14:paraId="4FE1E457">
      <w:pPr>
        <w:bidi w:val="0"/>
        <w:rPr>
          <w:rFonts w:hint="eastAsia" w:ascii="仿宋" w:hAnsi="仿宋" w:eastAsia="仿宋" w:cs="仿宋"/>
          <w:b/>
          <w:bCs/>
          <w:sz w:val="24"/>
          <w:szCs w:val="28"/>
          <w:highlight w:val="none"/>
          <w:lang w:val="en-US" w:eastAsia="zh-CN"/>
        </w:rPr>
      </w:pPr>
    </w:p>
    <w:p w14:paraId="1F74E5F0">
      <w:pPr>
        <w:bidi w:val="0"/>
        <w:rPr>
          <w:rFonts w:hint="eastAsia" w:ascii="仿宋" w:hAnsi="仿宋" w:eastAsia="仿宋" w:cs="仿宋"/>
          <w:b/>
          <w:bCs/>
          <w:sz w:val="24"/>
          <w:szCs w:val="28"/>
          <w:highlight w:val="none"/>
          <w:lang w:val="en-US" w:eastAsia="zh-CN"/>
        </w:rPr>
      </w:pPr>
    </w:p>
    <w:p w14:paraId="12E1443A">
      <w:pPr>
        <w:bidi w:val="0"/>
        <w:rPr>
          <w:rFonts w:hint="eastAsia" w:ascii="仿宋" w:hAnsi="仿宋" w:eastAsia="仿宋" w:cs="仿宋"/>
          <w:b/>
          <w:bCs/>
          <w:sz w:val="24"/>
          <w:szCs w:val="28"/>
          <w:highlight w:val="none"/>
          <w:lang w:val="en-US" w:eastAsia="zh-CN"/>
        </w:rPr>
      </w:pPr>
    </w:p>
    <w:p w14:paraId="10A02D33">
      <w:pPr>
        <w:bidi w:val="0"/>
        <w:rPr>
          <w:rFonts w:hint="eastAsia" w:ascii="仿宋" w:hAnsi="仿宋" w:eastAsia="仿宋" w:cs="仿宋"/>
          <w:b/>
          <w:bCs/>
          <w:sz w:val="24"/>
          <w:szCs w:val="28"/>
          <w:highlight w:val="none"/>
          <w:lang w:val="en-US" w:eastAsia="zh-CN"/>
        </w:rPr>
      </w:pPr>
    </w:p>
    <w:p w14:paraId="17C2B6B4">
      <w:pPr>
        <w:bidi w:val="0"/>
        <w:rPr>
          <w:rFonts w:hint="eastAsia" w:ascii="仿宋" w:hAnsi="仿宋" w:eastAsia="仿宋" w:cs="仿宋"/>
          <w:b/>
          <w:bCs/>
          <w:sz w:val="24"/>
          <w:szCs w:val="28"/>
          <w:highlight w:val="none"/>
          <w:lang w:val="en-US" w:eastAsia="zh-CN"/>
        </w:rPr>
      </w:pPr>
    </w:p>
    <w:p w14:paraId="4382C197">
      <w:pPr>
        <w:bidi w:val="0"/>
        <w:rPr>
          <w:rFonts w:hint="eastAsia" w:ascii="仿宋" w:hAnsi="仿宋" w:eastAsia="仿宋" w:cs="仿宋"/>
          <w:b/>
          <w:bCs/>
          <w:sz w:val="24"/>
          <w:szCs w:val="28"/>
          <w:highlight w:val="none"/>
          <w:lang w:val="en-US" w:eastAsia="zh-CN"/>
        </w:rPr>
      </w:pPr>
    </w:p>
    <w:p w14:paraId="17FA5394">
      <w:pPr>
        <w:bidi w:val="0"/>
        <w:rPr>
          <w:rFonts w:hint="eastAsia" w:ascii="仿宋" w:hAnsi="仿宋" w:eastAsia="仿宋" w:cs="仿宋"/>
          <w:b/>
          <w:bCs/>
          <w:sz w:val="24"/>
          <w:szCs w:val="28"/>
          <w:highlight w:val="none"/>
          <w:lang w:val="en-US" w:eastAsia="zh-CN"/>
        </w:rPr>
      </w:pPr>
    </w:p>
    <w:p w14:paraId="67F112EA">
      <w:pPr>
        <w:bidi w:val="0"/>
        <w:rPr>
          <w:rFonts w:hint="eastAsia" w:ascii="仿宋" w:hAnsi="仿宋" w:eastAsia="仿宋" w:cs="仿宋"/>
          <w:b/>
          <w:bCs/>
          <w:sz w:val="24"/>
          <w:szCs w:val="28"/>
          <w:highlight w:val="none"/>
          <w:lang w:val="en-US" w:eastAsia="zh-CN"/>
        </w:rPr>
      </w:pPr>
    </w:p>
    <w:p w14:paraId="52D461F1">
      <w:pPr>
        <w:bidi w:val="0"/>
        <w:rPr>
          <w:rFonts w:hint="eastAsia" w:ascii="仿宋" w:hAnsi="仿宋" w:eastAsia="仿宋" w:cs="仿宋"/>
          <w:b/>
          <w:bCs/>
          <w:sz w:val="24"/>
          <w:szCs w:val="28"/>
          <w:highlight w:val="none"/>
          <w:lang w:val="en-US" w:eastAsia="zh-CN"/>
        </w:rPr>
      </w:pPr>
    </w:p>
    <w:p w14:paraId="137AAA7F">
      <w:pPr>
        <w:bidi w:val="0"/>
        <w:rPr>
          <w:rFonts w:hint="eastAsia" w:ascii="仿宋" w:hAnsi="仿宋" w:eastAsia="仿宋" w:cs="仿宋"/>
          <w:b/>
          <w:bCs/>
          <w:sz w:val="24"/>
          <w:szCs w:val="28"/>
          <w:highlight w:val="none"/>
          <w:lang w:val="en-US" w:eastAsia="zh-CN"/>
        </w:rPr>
      </w:pPr>
    </w:p>
    <w:p w14:paraId="1C560DD6">
      <w:pPr>
        <w:bidi w:val="0"/>
        <w:rPr>
          <w:rFonts w:hint="eastAsia" w:ascii="仿宋" w:hAnsi="仿宋" w:eastAsia="仿宋" w:cs="仿宋"/>
          <w:b/>
          <w:bCs/>
          <w:sz w:val="24"/>
          <w:szCs w:val="28"/>
          <w:highlight w:val="none"/>
          <w:lang w:val="en-US" w:eastAsia="zh-CN"/>
        </w:rPr>
      </w:pPr>
    </w:p>
    <w:p w14:paraId="2CE841F0">
      <w:pPr>
        <w:bidi w:val="0"/>
        <w:rPr>
          <w:rFonts w:hint="eastAsia" w:ascii="仿宋" w:hAnsi="仿宋" w:eastAsia="仿宋" w:cs="仿宋"/>
          <w:b/>
          <w:bCs/>
          <w:sz w:val="24"/>
          <w:szCs w:val="28"/>
          <w:highlight w:val="none"/>
          <w:lang w:val="en-US" w:eastAsia="zh-CN"/>
        </w:rPr>
      </w:pPr>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2267ACF">
      <w:pPr>
        <w:snapToGrid/>
        <w:spacing w:line="360" w:lineRule="auto"/>
        <w:ind w:firstLine="440" w:firstLineChars="200"/>
        <w:jc w:val="left"/>
        <w:rPr>
          <w:rFonts w:hint="eastAsia" w:ascii="仿宋" w:hAnsi="仿宋" w:eastAsia="仿宋" w:cs="仿宋"/>
          <w:bCs w:val="0"/>
          <w:sz w:val="22"/>
          <w:szCs w:val="22"/>
          <w:highlight w:val="none"/>
        </w:rPr>
      </w:pPr>
      <w:r>
        <w:rPr>
          <w:rFonts w:hint="eastAsia" w:ascii="仿宋" w:hAnsi="仿宋" w:eastAsia="仿宋" w:cs="仿宋"/>
          <w:bCs w:val="0"/>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sz w:val="22"/>
          <w:szCs w:val="22"/>
          <w:highlight w:val="none"/>
        </w:rPr>
        <w:t>。</w:t>
      </w: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4E0782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50346B"/>
    <w:rsid w:val="59CB43DE"/>
    <w:rsid w:val="665034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2026-05-26T04:24:00Z</dcterms:created>
  <dc:creator>张晨</dc:creator>
  <cp:lastModifiedBy>张晨</cp:lastModifiedBy>
  <dcterms:modified xsi:type="dcterms:W3CDTF">2026-05-26T04:26:12Z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803F3C7342D34E7E886E3C3A8607047F_13</vt:lpwstr>
  </property>
  <property fmtid="{D5CDD505-2E9C-101B-9397-08002B2CF9AE}" pid="4" name="KSOTemplateDocerSaveRecord">
    <vt:lpwstr>eyJoZGlkIjoiZWIyMTBjZWRiMmI4ZWUwYWJkNzU1ZTY5OTRjYjVmOGEiLCJ1c2VySWQiOiIxMjkzNTU3MjkzIn0=</vt:lpwstr>
  </property>
</Properties>
</file>