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F30AFA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720" w:lineRule="auto"/>
        <w:jc w:val="center"/>
        <w:textAlignment w:val="auto"/>
        <w:rPr>
          <w:rFonts w:hint="eastAsia" w:ascii="宋体" w:hAnsi="宋体" w:eastAsia="宋体" w:cs="宋体"/>
          <w:b/>
          <w:bCs/>
          <w:color w:val="auto"/>
          <w:sz w:val="36"/>
          <w:szCs w:val="36"/>
          <w:highlight w:val="none"/>
          <w:lang w:val="en-US" w:eastAsia="zh-CN"/>
        </w:rPr>
      </w:pPr>
      <w:bookmarkStart w:id="0" w:name="_GoBack"/>
      <w:r>
        <w:rPr>
          <w:rFonts w:hint="eastAsia" w:ascii="宋体" w:hAnsi="宋体" w:eastAsia="宋体" w:cs="宋体"/>
          <w:b/>
          <w:bCs/>
          <w:color w:val="auto"/>
          <w:sz w:val="36"/>
          <w:szCs w:val="36"/>
          <w:highlight w:val="none"/>
          <w:lang w:val="en-US" w:eastAsia="zh-CN"/>
        </w:rPr>
        <w:t>主要材料品质、价格表</w:t>
      </w:r>
    </w:p>
    <w:bookmarkEnd w:id="0"/>
    <w:p w14:paraId="73257C3D">
      <w:pPr>
        <w:adjustRightInd w:val="0"/>
        <w:snapToGrid w:val="0"/>
        <w:spacing w:beforeAutospacing="0" w:afterAutospacing="0" w:line="360" w:lineRule="auto"/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项目名称：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 xml:space="preserve">   </w:t>
      </w:r>
    </w:p>
    <w:p w14:paraId="59B7F759">
      <w:pPr>
        <w:adjustRightInd w:val="0"/>
        <w:snapToGrid w:val="0"/>
        <w:spacing w:beforeAutospacing="0" w:afterAutospacing="0" w:line="360" w:lineRule="auto"/>
        <w:rPr>
          <w:rFonts w:hint="eastAsia" w:ascii="宋体" w:hAnsi="宋体" w:cs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项目编号：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 xml:space="preserve">       </w:t>
      </w:r>
    </w:p>
    <w:tbl>
      <w:tblPr>
        <w:tblStyle w:val="2"/>
        <w:tblW w:w="877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4"/>
        <w:gridCol w:w="1137"/>
        <w:gridCol w:w="844"/>
        <w:gridCol w:w="823"/>
        <w:gridCol w:w="1795"/>
        <w:gridCol w:w="1976"/>
        <w:gridCol w:w="1012"/>
        <w:gridCol w:w="703"/>
      </w:tblGrid>
      <w:tr w14:paraId="02A5CE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  <w:jc w:val="center"/>
        </w:trPr>
        <w:tc>
          <w:tcPr>
            <w:tcW w:w="484" w:type="dxa"/>
            <w:vAlign w:val="center"/>
          </w:tcPr>
          <w:p w14:paraId="0A84828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137" w:type="dxa"/>
            <w:vAlign w:val="center"/>
          </w:tcPr>
          <w:p w14:paraId="71E02A8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材料设备名称</w:t>
            </w:r>
          </w:p>
        </w:tc>
        <w:tc>
          <w:tcPr>
            <w:tcW w:w="844" w:type="dxa"/>
            <w:vAlign w:val="center"/>
          </w:tcPr>
          <w:p w14:paraId="47BEE06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品牌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/制造商</w:t>
            </w:r>
          </w:p>
        </w:tc>
        <w:tc>
          <w:tcPr>
            <w:tcW w:w="823" w:type="dxa"/>
            <w:vAlign w:val="center"/>
          </w:tcPr>
          <w:p w14:paraId="0CDEF8F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规格/型号</w:t>
            </w:r>
          </w:p>
        </w:tc>
        <w:tc>
          <w:tcPr>
            <w:tcW w:w="1795" w:type="dxa"/>
            <w:vAlign w:val="center"/>
          </w:tcPr>
          <w:p w14:paraId="331DF6E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磋商文件要求技术参数、性能指标及配置要求</w:t>
            </w:r>
          </w:p>
        </w:tc>
        <w:tc>
          <w:tcPr>
            <w:tcW w:w="1976" w:type="dxa"/>
            <w:vAlign w:val="center"/>
          </w:tcPr>
          <w:p w14:paraId="211ABD8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供应商响应文件拟投主要材料技术参数、性能指标及配置要求</w:t>
            </w:r>
          </w:p>
        </w:tc>
        <w:tc>
          <w:tcPr>
            <w:tcW w:w="1012" w:type="dxa"/>
            <w:vAlign w:val="center"/>
          </w:tcPr>
          <w:p w14:paraId="4607FF2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单价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元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  <w:t>）</w:t>
            </w:r>
          </w:p>
        </w:tc>
        <w:tc>
          <w:tcPr>
            <w:tcW w:w="703" w:type="dxa"/>
            <w:vAlign w:val="center"/>
          </w:tcPr>
          <w:p w14:paraId="216B5F4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备注</w:t>
            </w:r>
          </w:p>
        </w:tc>
      </w:tr>
      <w:tr w14:paraId="2B98D3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2" w:hRule="atLeast"/>
          <w:jc w:val="center"/>
        </w:trPr>
        <w:tc>
          <w:tcPr>
            <w:tcW w:w="484" w:type="dxa"/>
            <w:vAlign w:val="center"/>
          </w:tcPr>
          <w:p w14:paraId="34598A9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1137" w:type="dxa"/>
            <w:shd w:val="clear" w:color="auto" w:fill="auto"/>
            <w:vAlign w:val="center"/>
          </w:tcPr>
          <w:p w14:paraId="726436A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乳胶漆</w:t>
            </w:r>
          </w:p>
        </w:tc>
        <w:tc>
          <w:tcPr>
            <w:tcW w:w="844" w:type="dxa"/>
            <w:vAlign w:val="center"/>
          </w:tcPr>
          <w:p w14:paraId="5A37E76D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23" w:type="dxa"/>
            <w:vAlign w:val="center"/>
          </w:tcPr>
          <w:p w14:paraId="2751FEDD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95" w:type="dxa"/>
            <w:vAlign w:val="center"/>
          </w:tcPr>
          <w:p w14:paraId="601ADFD0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76" w:type="dxa"/>
            <w:vAlign w:val="center"/>
          </w:tcPr>
          <w:p w14:paraId="0641B46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12" w:type="dxa"/>
            <w:vAlign w:val="center"/>
          </w:tcPr>
          <w:p w14:paraId="15BE24C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03" w:type="dxa"/>
            <w:vAlign w:val="center"/>
          </w:tcPr>
          <w:p w14:paraId="1328E9E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619C16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  <w:jc w:val="center"/>
        </w:trPr>
        <w:tc>
          <w:tcPr>
            <w:tcW w:w="484" w:type="dxa"/>
            <w:vAlign w:val="center"/>
          </w:tcPr>
          <w:p w14:paraId="4B070B50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1137" w:type="dxa"/>
            <w:shd w:val="clear" w:color="auto" w:fill="auto"/>
            <w:vAlign w:val="center"/>
          </w:tcPr>
          <w:p w14:paraId="07CF96D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墙地瓷砖</w:t>
            </w:r>
          </w:p>
        </w:tc>
        <w:tc>
          <w:tcPr>
            <w:tcW w:w="844" w:type="dxa"/>
            <w:vAlign w:val="center"/>
          </w:tcPr>
          <w:p w14:paraId="4D92DC7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23" w:type="dxa"/>
            <w:vAlign w:val="center"/>
          </w:tcPr>
          <w:p w14:paraId="41BEFC00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95" w:type="dxa"/>
            <w:vAlign w:val="center"/>
          </w:tcPr>
          <w:p w14:paraId="5D6D3DD3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76" w:type="dxa"/>
            <w:vAlign w:val="center"/>
          </w:tcPr>
          <w:p w14:paraId="1A24F01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12" w:type="dxa"/>
            <w:vAlign w:val="center"/>
          </w:tcPr>
          <w:p w14:paraId="149A06F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03" w:type="dxa"/>
            <w:vAlign w:val="center"/>
          </w:tcPr>
          <w:p w14:paraId="680BF913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5298A5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1" w:hRule="atLeast"/>
          <w:jc w:val="center"/>
        </w:trPr>
        <w:tc>
          <w:tcPr>
            <w:tcW w:w="484" w:type="dxa"/>
            <w:vAlign w:val="center"/>
          </w:tcPr>
          <w:p w14:paraId="6B6F820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3</w:t>
            </w:r>
          </w:p>
        </w:tc>
        <w:tc>
          <w:tcPr>
            <w:tcW w:w="1137" w:type="dxa"/>
            <w:shd w:val="clear" w:color="auto" w:fill="auto"/>
            <w:vAlign w:val="center"/>
          </w:tcPr>
          <w:p w14:paraId="6A0997F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人造石</w:t>
            </w:r>
          </w:p>
        </w:tc>
        <w:tc>
          <w:tcPr>
            <w:tcW w:w="844" w:type="dxa"/>
            <w:vAlign w:val="center"/>
          </w:tcPr>
          <w:p w14:paraId="59329E6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23" w:type="dxa"/>
            <w:vAlign w:val="center"/>
          </w:tcPr>
          <w:p w14:paraId="3FEF4A0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95" w:type="dxa"/>
            <w:vAlign w:val="center"/>
          </w:tcPr>
          <w:p w14:paraId="61C010B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76" w:type="dxa"/>
            <w:vAlign w:val="center"/>
          </w:tcPr>
          <w:p w14:paraId="712E760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12" w:type="dxa"/>
            <w:vAlign w:val="center"/>
          </w:tcPr>
          <w:p w14:paraId="04740A0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03" w:type="dxa"/>
            <w:vAlign w:val="center"/>
          </w:tcPr>
          <w:p w14:paraId="4AB85DA3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6A4182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1" w:hRule="atLeast"/>
          <w:jc w:val="center"/>
        </w:trPr>
        <w:tc>
          <w:tcPr>
            <w:tcW w:w="484" w:type="dxa"/>
            <w:vAlign w:val="center"/>
          </w:tcPr>
          <w:p w14:paraId="1B1EFBA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4</w:t>
            </w:r>
          </w:p>
        </w:tc>
        <w:tc>
          <w:tcPr>
            <w:tcW w:w="1137" w:type="dxa"/>
            <w:shd w:val="clear" w:color="auto" w:fill="auto"/>
            <w:vAlign w:val="center"/>
          </w:tcPr>
          <w:p w14:paraId="1A2B2F43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真石漆</w:t>
            </w:r>
          </w:p>
        </w:tc>
        <w:tc>
          <w:tcPr>
            <w:tcW w:w="844" w:type="dxa"/>
            <w:vAlign w:val="center"/>
          </w:tcPr>
          <w:p w14:paraId="29CDD2E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23" w:type="dxa"/>
            <w:vAlign w:val="center"/>
          </w:tcPr>
          <w:p w14:paraId="44290E1D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95" w:type="dxa"/>
            <w:vAlign w:val="center"/>
          </w:tcPr>
          <w:p w14:paraId="352CE41D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76" w:type="dxa"/>
            <w:vAlign w:val="center"/>
          </w:tcPr>
          <w:p w14:paraId="3CA8843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12" w:type="dxa"/>
            <w:vAlign w:val="center"/>
          </w:tcPr>
          <w:p w14:paraId="2EE0EA00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03" w:type="dxa"/>
            <w:vAlign w:val="center"/>
          </w:tcPr>
          <w:p w14:paraId="123DCB8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1B4F80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1" w:hRule="atLeast"/>
          <w:jc w:val="center"/>
        </w:trPr>
        <w:tc>
          <w:tcPr>
            <w:tcW w:w="484" w:type="dxa"/>
            <w:vAlign w:val="center"/>
          </w:tcPr>
          <w:p w14:paraId="5752A48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5</w:t>
            </w:r>
          </w:p>
        </w:tc>
        <w:tc>
          <w:tcPr>
            <w:tcW w:w="1137" w:type="dxa"/>
            <w:shd w:val="clear" w:color="auto" w:fill="auto"/>
            <w:vAlign w:val="center"/>
          </w:tcPr>
          <w:p w14:paraId="1003D92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轻钢龙骨</w:t>
            </w:r>
          </w:p>
        </w:tc>
        <w:tc>
          <w:tcPr>
            <w:tcW w:w="844" w:type="dxa"/>
            <w:vAlign w:val="center"/>
          </w:tcPr>
          <w:p w14:paraId="1588A12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23" w:type="dxa"/>
            <w:vAlign w:val="center"/>
          </w:tcPr>
          <w:p w14:paraId="2B8175C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95" w:type="dxa"/>
            <w:vAlign w:val="center"/>
          </w:tcPr>
          <w:p w14:paraId="4D5601D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76" w:type="dxa"/>
            <w:vAlign w:val="center"/>
          </w:tcPr>
          <w:p w14:paraId="420FB33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12" w:type="dxa"/>
            <w:vAlign w:val="center"/>
          </w:tcPr>
          <w:p w14:paraId="424CFA7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03" w:type="dxa"/>
            <w:vAlign w:val="center"/>
          </w:tcPr>
          <w:p w14:paraId="695A30AD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635DDC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1" w:hRule="atLeast"/>
          <w:jc w:val="center"/>
        </w:trPr>
        <w:tc>
          <w:tcPr>
            <w:tcW w:w="484" w:type="dxa"/>
            <w:vAlign w:val="center"/>
          </w:tcPr>
          <w:p w14:paraId="6CD5EB0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6</w:t>
            </w:r>
          </w:p>
        </w:tc>
        <w:tc>
          <w:tcPr>
            <w:tcW w:w="1137" w:type="dxa"/>
            <w:shd w:val="clear" w:color="auto" w:fill="auto"/>
            <w:vAlign w:val="center"/>
          </w:tcPr>
          <w:p w14:paraId="3AD42E6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铝扣板</w:t>
            </w:r>
          </w:p>
        </w:tc>
        <w:tc>
          <w:tcPr>
            <w:tcW w:w="844" w:type="dxa"/>
            <w:vAlign w:val="center"/>
          </w:tcPr>
          <w:p w14:paraId="3B9D131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23" w:type="dxa"/>
            <w:vAlign w:val="center"/>
          </w:tcPr>
          <w:p w14:paraId="7A8419C3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95" w:type="dxa"/>
            <w:vAlign w:val="center"/>
          </w:tcPr>
          <w:p w14:paraId="44643B7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76" w:type="dxa"/>
            <w:vAlign w:val="center"/>
          </w:tcPr>
          <w:p w14:paraId="70CCB3E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12" w:type="dxa"/>
            <w:vAlign w:val="center"/>
          </w:tcPr>
          <w:p w14:paraId="15F07C7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03" w:type="dxa"/>
            <w:vAlign w:val="center"/>
          </w:tcPr>
          <w:p w14:paraId="28D7671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579E4A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1" w:hRule="atLeast"/>
          <w:jc w:val="center"/>
        </w:trPr>
        <w:tc>
          <w:tcPr>
            <w:tcW w:w="484" w:type="dxa"/>
            <w:vAlign w:val="center"/>
          </w:tcPr>
          <w:p w14:paraId="70C1E44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7</w:t>
            </w:r>
          </w:p>
        </w:tc>
        <w:tc>
          <w:tcPr>
            <w:tcW w:w="1137" w:type="dxa"/>
            <w:shd w:val="clear" w:color="auto" w:fill="auto"/>
            <w:vAlign w:val="center"/>
          </w:tcPr>
          <w:p w14:paraId="67FCEA5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玻璃胶</w:t>
            </w:r>
          </w:p>
        </w:tc>
        <w:tc>
          <w:tcPr>
            <w:tcW w:w="844" w:type="dxa"/>
            <w:vAlign w:val="center"/>
          </w:tcPr>
          <w:p w14:paraId="6F56B02D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23" w:type="dxa"/>
            <w:vAlign w:val="center"/>
          </w:tcPr>
          <w:p w14:paraId="75510E3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95" w:type="dxa"/>
            <w:vAlign w:val="center"/>
          </w:tcPr>
          <w:p w14:paraId="62AB205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76" w:type="dxa"/>
            <w:vAlign w:val="center"/>
          </w:tcPr>
          <w:p w14:paraId="5258FF3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12" w:type="dxa"/>
            <w:vAlign w:val="center"/>
          </w:tcPr>
          <w:p w14:paraId="3EDED6B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03" w:type="dxa"/>
            <w:vAlign w:val="center"/>
          </w:tcPr>
          <w:p w14:paraId="1042484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2302E3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1" w:hRule="atLeast"/>
          <w:jc w:val="center"/>
        </w:trPr>
        <w:tc>
          <w:tcPr>
            <w:tcW w:w="484" w:type="dxa"/>
            <w:vAlign w:val="center"/>
          </w:tcPr>
          <w:p w14:paraId="62894B8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8</w:t>
            </w:r>
          </w:p>
        </w:tc>
        <w:tc>
          <w:tcPr>
            <w:tcW w:w="1137" w:type="dxa"/>
            <w:shd w:val="clear" w:color="auto" w:fill="auto"/>
            <w:vAlign w:val="center"/>
          </w:tcPr>
          <w:p w14:paraId="12DCF17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结构胶</w:t>
            </w:r>
          </w:p>
        </w:tc>
        <w:tc>
          <w:tcPr>
            <w:tcW w:w="844" w:type="dxa"/>
            <w:vAlign w:val="center"/>
          </w:tcPr>
          <w:p w14:paraId="2D9C58C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23" w:type="dxa"/>
            <w:vAlign w:val="center"/>
          </w:tcPr>
          <w:p w14:paraId="58C6CE7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95" w:type="dxa"/>
            <w:vAlign w:val="center"/>
          </w:tcPr>
          <w:p w14:paraId="3E1FD00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76" w:type="dxa"/>
            <w:vAlign w:val="center"/>
          </w:tcPr>
          <w:p w14:paraId="68BFC5C3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12" w:type="dxa"/>
            <w:vAlign w:val="center"/>
          </w:tcPr>
          <w:p w14:paraId="5DCE069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03" w:type="dxa"/>
            <w:vAlign w:val="center"/>
          </w:tcPr>
          <w:p w14:paraId="0CA0CFA0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556613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1" w:hRule="atLeast"/>
          <w:jc w:val="center"/>
        </w:trPr>
        <w:tc>
          <w:tcPr>
            <w:tcW w:w="484" w:type="dxa"/>
            <w:vAlign w:val="center"/>
          </w:tcPr>
          <w:p w14:paraId="21C038D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9</w:t>
            </w:r>
          </w:p>
        </w:tc>
        <w:tc>
          <w:tcPr>
            <w:tcW w:w="1137" w:type="dxa"/>
            <w:shd w:val="clear" w:color="auto" w:fill="auto"/>
            <w:vAlign w:val="center"/>
          </w:tcPr>
          <w:p w14:paraId="2AB954E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抗倍特板隔断</w:t>
            </w:r>
          </w:p>
        </w:tc>
        <w:tc>
          <w:tcPr>
            <w:tcW w:w="844" w:type="dxa"/>
            <w:vAlign w:val="center"/>
          </w:tcPr>
          <w:p w14:paraId="370DE71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23" w:type="dxa"/>
            <w:vAlign w:val="center"/>
          </w:tcPr>
          <w:p w14:paraId="7BF096F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95" w:type="dxa"/>
            <w:vAlign w:val="center"/>
          </w:tcPr>
          <w:p w14:paraId="27C92470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76" w:type="dxa"/>
            <w:vAlign w:val="center"/>
          </w:tcPr>
          <w:p w14:paraId="37946FB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12" w:type="dxa"/>
            <w:vAlign w:val="center"/>
          </w:tcPr>
          <w:p w14:paraId="0FA5B9D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03" w:type="dxa"/>
            <w:vAlign w:val="center"/>
          </w:tcPr>
          <w:p w14:paraId="1B7C599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67CA37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1" w:hRule="atLeast"/>
          <w:jc w:val="center"/>
        </w:trPr>
        <w:tc>
          <w:tcPr>
            <w:tcW w:w="484" w:type="dxa"/>
            <w:vAlign w:val="center"/>
          </w:tcPr>
          <w:p w14:paraId="19E919A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10</w:t>
            </w:r>
          </w:p>
        </w:tc>
        <w:tc>
          <w:tcPr>
            <w:tcW w:w="1137" w:type="dxa"/>
            <w:shd w:val="clear" w:color="auto" w:fill="auto"/>
            <w:vAlign w:val="center"/>
          </w:tcPr>
          <w:p w14:paraId="7754D2A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防水涂料</w:t>
            </w:r>
          </w:p>
        </w:tc>
        <w:tc>
          <w:tcPr>
            <w:tcW w:w="844" w:type="dxa"/>
            <w:vAlign w:val="center"/>
          </w:tcPr>
          <w:p w14:paraId="7F47369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23" w:type="dxa"/>
            <w:vAlign w:val="center"/>
          </w:tcPr>
          <w:p w14:paraId="3259D22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95" w:type="dxa"/>
            <w:vAlign w:val="center"/>
          </w:tcPr>
          <w:p w14:paraId="32F62EF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76" w:type="dxa"/>
            <w:vAlign w:val="center"/>
          </w:tcPr>
          <w:p w14:paraId="0EDC0AF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12" w:type="dxa"/>
            <w:vAlign w:val="center"/>
          </w:tcPr>
          <w:p w14:paraId="5E2EAAB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03" w:type="dxa"/>
            <w:vAlign w:val="center"/>
          </w:tcPr>
          <w:p w14:paraId="68152B5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615300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1" w:hRule="atLeast"/>
          <w:jc w:val="center"/>
        </w:trPr>
        <w:tc>
          <w:tcPr>
            <w:tcW w:w="484" w:type="dxa"/>
            <w:vAlign w:val="center"/>
          </w:tcPr>
          <w:p w14:paraId="77F606D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11</w:t>
            </w:r>
          </w:p>
        </w:tc>
        <w:tc>
          <w:tcPr>
            <w:tcW w:w="1137" w:type="dxa"/>
            <w:shd w:val="clear" w:color="auto" w:fill="auto"/>
            <w:vAlign w:val="center"/>
          </w:tcPr>
          <w:p w14:paraId="60924B2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照明灯具</w:t>
            </w:r>
          </w:p>
        </w:tc>
        <w:tc>
          <w:tcPr>
            <w:tcW w:w="844" w:type="dxa"/>
            <w:vAlign w:val="center"/>
          </w:tcPr>
          <w:p w14:paraId="46223B3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23" w:type="dxa"/>
            <w:vAlign w:val="center"/>
          </w:tcPr>
          <w:p w14:paraId="5E85FDE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95" w:type="dxa"/>
            <w:vAlign w:val="center"/>
          </w:tcPr>
          <w:p w14:paraId="2795BAB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76" w:type="dxa"/>
            <w:vAlign w:val="center"/>
          </w:tcPr>
          <w:p w14:paraId="5ABF5B3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12" w:type="dxa"/>
            <w:vAlign w:val="center"/>
          </w:tcPr>
          <w:p w14:paraId="10E2E56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03" w:type="dxa"/>
            <w:vAlign w:val="center"/>
          </w:tcPr>
          <w:p w14:paraId="3EE9D420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34CA0B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1" w:hRule="atLeast"/>
          <w:jc w:val="center"/>
        </w:trPr>
        <w:tc>
          <w:tcPr>
            <w:tcW w:w="484" w:type="dxa"/>
            <w:vAlign w:val="center"/>
          </w:tcPr>
          <w:p w14:paraId="627220D0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12</w:t>
            </w:r>
          </w:p>
        </w:tc>
        <w:tc>
          <w:tcPr>
            <w:tcW w:w="1137" w:type="dxa"/>
            <w:shd w:val="clear" w:color="auto" w:fill="auto"/>
            <w:vAlign w:val="center"/>
          </w:tcPr>
          <w:p w14:paraId="50F8641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电线</w:t>
            </w:r>
          </w:p>
        </w:tc>
        <w:tc>
          <w:tcPr>
            <w:tcW w:w="844" w:type="dxa"/>
            <w:vAlign w:val="center"/>
          </w:tcPr>
          <w:p w14:paraId="7413A2E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23" w:type="dxa"/>
            <w:vAlign w:val="center"/>
          </w:tcPr>
          <w:p w14:paraId="1BE1CA5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95" w:type="dxa"/>
            <w:vAlign w:val="center"/>
          </w:tcPr>
          <w:p w14:paraId="26D7FE2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76" w:type="dxa"/>
            <w:vAlign w:val="center"/>
          </w:tcPr>
          <w:p w14:paraId="533C710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12" w:type="dxa"/>
            <w:vAlign w:val="center"/>
          </w:tcPr>
          <w:p w14:paraId="0681566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03" w:type="dxa"/>
            <w:vAlign w:val="center"/>
          </w:tcPr>
          <w:p w14:paraId="77B3264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56557C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1" w:hRule="atLeast"/>
          <w:jc w:val="center"/>
        </w:trPr>
        <w:tc>
          <w:tcPr>
            <w:tcW w:w="484" w:type="dxa"/>
            <w:vAlign w:val="center"/>
          </w:tcPr>
          <w:p w14:paraId="21455F8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13</w:t>
            </w:r>
          </w:p>
        </w:tc>
        <w:tc>
          <w:tcPr>
            <w:tcW w:w="1137" w:type="dxa"/>
            <w:shd w:val="clear" w:color="auto" w:fill="auto"/>
            <w:vAlign w:val="center"/>
          </w:tcPr>
          <w:p w14:paraId="64EAA70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线管</w:t>
            </w:r>
          </w:p>
        </w:tc>
        <w:tc>
          <w:tcPr>
            <w:tcW w:w="844" w:type="dxa"/>
            <w:vAlign w:val="center"/>
          </w:tcPr>
          <w:p w14:paraId="27011D9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23" w:type="dxa"/>
            <w:vAlign w:val="center"/>
          </w:tcPr>
          <w:p w14:paraId="6B8E22A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95" w:type="dxa"/>
            <w:vAlign w:val="center"/>
          </w:tcPr>
          <w:p w14:paraId="35F5931D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76" w:type="dxa"/>
            <w:vAlign w:val="center"/>
          </w:tcPr>
          <w:p w14:paraId="6EF78C0D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12" w:type="dxa"/>
            <w:vAlign w:val="center"/>
          </w:tcPr>
          <w:p w14:paraId="3EE8BA1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03" w:type="dxa"/>
            <w:vAlign w:val="center"/>
          </w:tcPr>
          <w:p w14:paraId="0701035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55CB9D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1" w:hRule="atLeast"/>
          <w:jc w:val="center"/>
        </w:trPr>
        <w:tc>
          <w:tcPr>
            <w:tcW w:w="484" w:type="dxa"/>
            <w:vAlign w:val="center"/>
          </w:tcPr>
          <w:p w14:paraId="3D059B9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14</w:t>
            </w:r>
          </w:p>
        </w:tc>
        <w:tc>
          <w:tcPr>
            <w:tcW w:w="1137" w:type="dxa"/>
            <w:shd w:val="clear" w:color="auto" w:fill="auto"/>
            <w:vAlign w:val="center"/>
          </w:tcPr>
          <w:p w14:paraId="567BA6F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开关/插座面板</w:t>
            </w:r>
          </w:p>
        </w:tc>
        <w:tc>
          <w:tcPr>
            <w:tcW w:w="844" w:type="dxa"/>
            <w:vAlign w:val="center"/>
          </w:tcPr>
          <w:p w14:paraId="1FAE80B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23" w:type="dxa"/>
            <w:vAlign w:val="center"/>
          </w:tcPr>
          <w:p w14:paraId="1B7B394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95" w:type="dxa"/>
            <w:vAlign w:val="center"/>
          </w:tcPr>
          <w:p w14:paraId="75280BB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76" w:type="dxa"/>
            <w:vAlign w:val="center"/>
          </w:tcPr>
          <w:p w14:paraId="797F64B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12" w:type="dxa"/>
            <w:vAlign w:val="center"/>
          </w:tcPr>
          <w:p w14:paraId="460CF52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03" w:type="dxa"/>
            <w:vAlign w:val="center"/>
          </w:tcPr>
          <w:p w14:paraId="292EFBD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1C1D95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1" w:hRule="atLeast"/>
          <w:jc w:val="center"/>
        </w:trPr>
        <w:tc>
          <w:tcPr>
            <w:tcW w:w="484" w:type="dxa"/>
            <w:vAlign w:val="center"/>
          </w:tcPr>
          <w:p w14:paraId="5AA422A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15</w:t>
            </w:r>
          </w:p>
        </w:tc>
        <w:tc>
          <w:tcPr>
            <w:tcW w:w="1137" w:type="dxa"/>
            <w:shd w:val="clear" w:color="auto" w:fill="auto"/>
            <w:vAlign w:val="center"/>
          </w:tcPr>
          <w:p w14:paraId="41F9119D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空气开关</w:t>
            </w:r>
          </w:p>
        </w:tc>
        <w:tc>
          <w:tcPr>
            <w:tcW w:w="844" w:type="dxa"/>
            <w:vAlign w:val="center"/>
          </w:tcPr>
          <w:p w14:paraId="4DF7D2C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23" w:type="dxa"/>
            <w:vAlign w:val="center"/>
          </w:tcPr>
          <w:p w14:paraId="75E14AF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95" w:type="dxa"/>
            <w:vAlign w:val="center"/>
          </w:tcPr>
          <w:p w14:paraId="460DEE5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76" w:type="dxa"/>
            <w:vAlign w:val="center"/>
          </w:tcPr>
          <w:p w14:paraId="3E4F0F4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12" w:type="dxa"/>
            <w:vAlign w:val="center"/>
          </w:tcPr>
          <w:p w14:paraId="204A8A7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03" w:type="dxa"/>
            <w:vAlign w:val="center"/>
          </w:tcPr>
          <w:p w14:paraId="352B8DA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4C5E6E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1" w:hRule="atLeast"/>
          <w:jc w:val="center"/>
        </w:trPr>
        <w:tc>
          <w:tcPr>
            <w:tcW w:w="484" w:type="dxa"/>
            <w:vAlign w:val="center"/>
          </w:tcPr>
          <w:p w14:paraId="2B72270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16</w:t>
            </w:r>
          </w:p>
        </w:tc>
        <w:tc>
          <w:tcPr>
            <w:tcW w:w="1137" w:type="dxa"/>
            <w:shd w:val="clear" w:color="auto" w:fill="auto"/>
            <w:vAlign w:val="center"/>
          </w:tcPr>
          <w:p w14:paraId="2D2CA71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PVC 水管</w:t>
            </w:r>
          </w:p>
        </w:tc>
        <w:tc>
          <w:tcPr>
            <w:tcW w:w="844" w:type="dxa"/>
            <w:vAlign w:val="center"/>
          </w:tcPr>
          <w:p w14:paraId="3374A16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23" w:type="dxa"/>
            <w:vAlign w:val="center"/>
          </w:tcPr>
          <w:p w14:paraId="48443AE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95" w:type="dxa"/>
            <w:vAlign w:val="center"/>
          </w:tcPr>
          <w:p w14:paraId="4714BEDD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76" w:type="dxa"/>
            <w:vAlign w:val="center"/>
          </w:tcPr>
          <w:p w14:paraId="64F9C0C3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12" w:type="dxa"/>
            <w:vAlign w:val="center"/>
          </w:tcPr>
          <w:p w14:paraId="1D90EC2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03" w:type="dxa"/>
            <w:vAlign w:val="center"/>
          </w:tcPr>
          <w:p w14:paraId="6B3164E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6370E6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1" w:hRule="atLeast"/>
          <w:jc w:val="center"/>
        </w:trPr>
        <w:tc>
          <w:tcPr>
            <w:tcW w:w="484" w:type="dxa"/>
            <w:vAlign w:val="center"/>
          </w:tcPr>
          <w:p w14:paraId="1533828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17</w:t>
            </w:r>
          </w:p>
        </w:tc>
        <w:tc>
          <w:tcPr>
            <w:tcW w:w="1137" w:type="dxa"/>
            <w:shd w:val="clear" w:color="auto" w:fill="auto"/>
            <w:vAlign w:val="center"/>
          </w:tcPr>
          <w:p w14:paraId="145346F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洁具</w:t>
            </w:r>
          </w:p>
        </w:tc>
        <w:tc>
          <w:tcPr>
            <w:tcW w:w="844" w:type="dxa"/>
            <w:vAlign w:val="center"/>
          </w:tcPr>
          <w:p w14:paraId="0EDEA84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23" w:type="dxa"/>
            <w:vAlign w:val="center"/>
          </w:tcPr>
          <w:p w14:paraId="43B4E6F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95" w:type="dxa"/>
            <w:vAlign w:val="center"/>
          </w:tcPr>
          <w:p w14:paraId="2A88A6F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76" w:type="dxa"/>
            <w:vAlign w:val="center"/>
          </w:tcPr>
          <w:p w14:paraId="6491FFC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12" w:type="dxa"/>
            <w:vAlign w:val="center"/>
          </w:tcPr>
          <w:p w14:paraId="4BC3B7F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03" w:type="dxa"/>
            <w:vAlign w:val="center"/>
          </w:tcPr>
          <w:p w14:paraId="3385489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143206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1" w:hRule="atLeast"/>
          <w:jc w:val="center"/>
        </w:trPr>
        <w:tc>
          <w:tcPr>
            <w:tcW w:w="484" w:type="dxa"/>
            <w:vAlign w:val="center"/>
          </w:tcPr>
          <w:p w14:paraId="7BA8513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18</w:t>
            </w:r>
          </w:p>
        </w:tc>
        <w:tc>
          <w:tcPr>
            <w:tcW w:w="1137" w:type="dxa"/>
            <w:shd w:val="clear" w:color="auto" w:fill="auto"/>
            <w:vAlign w:val="center"/>
          </w:tcPr>
          <w:p w14:paraId="3B57CDD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洗手盆</w:t>
            </w:r>
          </w:p>
        </w:tc>
        <w:tc>
          <w:tcPr>
            <w:tcW w:w="844" w:type="dxa"/>
            <w:vAlign w:val="center"/>
          </w:tcPr>
          <w:p w14:paraId="4EABF27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23" w:type="dxa"/>
            <w:vAlign w:val="center"/>
          </w:tcPr>
          <w:p w14:paraId="5B56A1E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95" w:type="dxa"/>
            <w:vAlign w:val="center"/>
          </w:tcPr>
          <w:p w14:paraId="5A93BAE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76" w:type="dxa"/>
            <w:vAlign w:val="center"/>
          </w:tcPr>
          <w:p w14:paraId="05364DAD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12" w:type="dxa"/>
            <w:vAlign w:val="center"/>
          </w:tcPr>
          <w:p w14:paraId="39A7D5F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03" w:type="dxa"/>
            <w:vAlign w:val="center"/>
          </w:tcPr>
          <w:p w14:paraId="22320BB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1769EA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1" w:hRule="atLeast"/>
          <w:jc w:val="center"/>
        </w:trPr>
        <w:tc>
          <w:tcPr>
            <w:tcW w:w="484" w:type="dxa"/>
            <w:vAlign w:val="center"/>
          </w:tcPr>
          <w:p w14:paraId="05CE8770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19</w:t>
            </w:r>
          </w:p>
        </w:tc>
        <w:tc>
          <w:tcPr>
            <w:tcW w:w="1137" w:type="dxa"/>
            <w:shd w:val="clear" w:color="auto" w:fill="auto"/>
            <w:vAlign w:val="center"/>
          </w:tcPr>
          <w:p w14:paraId="398E92D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大便器</w:t>
            </w:r>
          </w:p>
        </w:tc>
        <w:tc>
          <w:tcPr>
            <w:tcW w:w="844" w:type="dxa"/>
            <w:vAlign w:val="center"/>
          </w:tcPr>
          <w:p w14:paraId="0761B740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23" w:type="dxa"/>
            <w:vAlign w:val="center"/>
          </w:tcPr>
          <w:p w14:paraId="132D38E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95" w:type="dxa"/>
            <w:vAlign w:val="center"/>
          </w:tcPr>
          <w:p w14:paraId="64BCD84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76" w:type="dxa"/>
            <w:vAlign w:val="center"/>
          </w:tcPr>
          <w:p w14:paraId="238ABDA3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12" w:type="dxa"/>
            <w:vAlign w:val="center"/>
          </w:tcPr>
          <w:p w14:paraId="4452B9E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03" w:type="dxa"/>
            <w:vAlign w:val="center"/>
          </w:tcPr>
          <w:p w14:paraId="02CB0D8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11103F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beforeAutospacing="0" w:after="0" w:afterAutospacing="0" w:line="360" w:lineRule="auto"/>
        <w:textAlignment w:val="auto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  <w:lang w:val="en-US" w:eastAsia="zh-CN"/>
        </w:rPr>
        <w:t>注：后附符合本文件要求的相关证明材料，具体要求详见评审办法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。</w:t>
      </w:r>
    </w:p>
    <w:p w14:paraId="61B8CD69">
      <w:pPr>
        <w:bidi w:val="0"/>
        <w:rPr>
          <w:rFonts w:hint="eastAsia"/>
          <w:highlight w:val="none"/>
        </w:rPr>
      </w:pPr>
    </w:p>
    <w:p w14:paraId="18884371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480" w:lineRule="auto"/>
        <w:jc w:val="right"/>
        <w:textAlignment w:val="auto"/>
        <w:rPr>
          <w:rFonts w:hint="eastAsia" w:ascii="宋体" w:hAnsi="宋体" w:eastAsia="宋体" w:cs="宋体"/>
          <w:color w:val="auto"/>
          <w:sz w:val="24"/>
          <w:szCs w:val="22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2"/>
          <w:highlight w:val="none"/>
        </w:rPr>
        <w:t>供应商名称：</w:t>
      </w:r>
      <w:r>
        <w:rPr>
          <w:rFonts w:hint="eastAsia" w:ascii="宋体" w:hAnsi="宋体" w:eastAsia="宋体" w:cs="宋体"/>
          <w:color w:val="auto"/>
          <w:sz w:val="24"/>
          <w:szCs w:val="22"/>
          <w:highlight w:val="none"/>
          <w:u w:val="single"/>
          <w:lang w:val="en-US" w:eastAsia="zh-CN"/>
        </w:rPr>
        <w:t xml:space="preserve">                       </w:t>
      </w:r>
      <w:r>
        <w:rPr>
          <w:rFonts w:hint="eastAsia" w:ascii="宋体" w:hAnsi="宋体" w:eastAsia="宋体" w:cs="宋体"/>
          <w:color w:val="auto"/>
          <w:sz w:val="24"/>
          <w:szCs w:val="22"/>
          <w:highlight w:val="none"/>
        </w:rPr>
        <w:t>（盖</w:t>
      </w:r>
      <w:r>
        <w:rPr>
          <w:rFonts w:hint="eastAsia" w:ascii="宋体" w:hAnsi="宋体" w:eastAsia="宋体" w:cs="宋体"/>
          <w:color w:val="auto"/>
          <w:sz w:val="24"/>
          <w:szCs w:val="22"/>
          <w:highlight w:val="none"/>
          <w:lang w:val="en-US" w:eastAsia="zh-CN"/>
        </w:rPr>
        <w:t>单位</w:t>
      </w:r>
      <w:r>
        <w:rPr>
          <w:rFonts w:hint="eastAsia" w:ascii="宋体" w:hAnsi="宋体" w:eastAsia="宋体" w:cs="宋体"/>
          <w:color w:val="auto"/>
          <w:sz w:val="24"/>
          <w:szCs w:val="22"/>
          <w:highlight w:val="none"/>
        </w:rPr>
        <w:t>章）</w:t>
      </w:r>
    </w:p>
    <w:p w14:paraId="524DE4B5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480" w:lineRule="auto"/>
        <w:jc w:val="right"/>
        <w:textAlignment w:val="auto"/>
        <w:rPr>
          <w:rFonts w:hint="eastAsia" w:ascii="宋体" w:hAnsi="宋体" w:eastAsia="宋体" w:cs="宋体"/>
          <w:color w:val="auto"/>
          <w:sz w:val="24"/>
          <w:szCs w:val="22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2"/>
          <w:highlight w:val="none"/>
        </w:rPr>
        <w:t>法定代表人或被授权人：</w:t>
      </w:r>
      <w:r>
        <w:rPr>
          <w:rFonts w:hint="eastAsia" w:ascii="宋体" w:hAnsi="宋体" w:eastAsia="宋体" w:cs="宋体"/>
          <w:color w:val="auto"/>
          <w:sz w:val="24"/>
          <w:szCs w:val="22"/>
          <w:highlight w:val="none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color w:val="auto"/>
          <w:sz w:val="24"/>
          <w:szCs w:val="22"/>
          <w:highlight w:val="none"/>
        </w:rPr>
        <w:t>（签字或盖章）</w:t>
      </w:r>
    </w:p>
    <w:p w14:paraId="170C051B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480" w:lineRule="auto"/>
        <w:jc w:val="right"/>
        <w:textAlignment w:val="auto"/>
        <w:rPr>
          <w:rFonts w:hint="eastAsia" w:ascii="宋体" w:hAnsi="宋体" w:cs="宋体"/>
          <w:b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2"/>
          <w:highlight w:val="none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2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2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2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2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2"/>
          <w:highlight w:val="none"/>
        </w:rPr>
        <w:t>日</w:t>
      </w:r>
    </w:p>
    <w:sectPr>
      <w:pgSz w:w="11906" w:h="16838"/>
      <w:pgMar w:top="1043" w:right="1519" w:bottom="1043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F102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="100" w:beforeAutospacing="1" w:after="100" w:afterAutospacing="1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2026-06-18T10:12:37Z</dcterms:created>
  <dc:creator>Administrator</dc:creator>
  <cp:lastModifiedBy>开瑞</cp:lastModifiedBy>
  <dcterms:modified xsi:type="dcterms:W3CDTF">2026-06-18T10:13:19Z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eyJoZGlkIjoiNWJlY2JiMDE3MzA4NGFmMWNlMTU4MDg4OGY3M2QxZTQiLCJ1c2VySWQiOiIzODU0NDc2MTYifQ==</vt:lpwstr>
  </property>
  <property fmtid="{D5CDD505-2E9C-101B-9397-08002B2CF9AE}" pid="4" name="ICV">
    <vt:lpwstr>F167CF56879042A2B491BCC80DB18C7A_12</vt:lpwstr>
  </property>
</Properties>
</file>