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60C04">
      <w:pPr>
        <w:spacing w:line="360" w:lineRule="auto"/>
        <w:jc w:val="center"/>
        <w:outlineLvl w:val="1"/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Toc31680_WPSOffice_Level1"/>
      <w:bookmarkStart w:id="1" w:name="_Toc39054182"/>
      <w:bookmarkStart w:id="2" w:name="_Toc358"/>
      <w:bookmarkStart w:id="3" w:name="_Toc19925"/>
      <w:bookmarkStart w:id="4" w:name="_Toc1334"/>
      <w:r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第一次</w:t>
      </w:r>
      <w:r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磋商</w:t>
      </w:r>
      <w:bookmarkEnd w:id="0"/>
      <w:bookmarkEnd w:id="1"/>
      <w:bookmarkEnd w:id="2"/>
      <w:bookmarkEnd w:id="3"/>
      <w:bookmarkEnd w:id="4"/>
      <w:r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报价</w:t>
      </w:r>
      <w:bookmarkStart w:id="5" w:name="_GoBack"/>
      <w:bookmarkEnd w:id="5"/>
    </w:p>
    <w:p w14:paraId="1CF84B6D">
      <w:pPr>
        <w:spacing w:line="360" w:lineRule="auto"/>
        <w:ind w:firstLine="3345" w:firstLineChars="1190"/>
        <w:rPr>
          <w:rFonts w:asciiTheme="minorEastAsia" w:hAnsiTheme="minorEastAsia" w:eastAsiaTheme="minor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6704"/>
      </w:tblGrid>
      <w:tr w14:paraId="5E341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12C8062A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704" w:type="dxa"/>
            <w:vAlign w:val="center"/>
          </w:tcPr>
          <w:p w14:paraId="7C2078E7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E89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6906409E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704" w:type="dxa"/>
            <w:vAlign w:val="center"/>
          </w:tcPr>
          <w:p w14:paraId="24B326E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C97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581BE8A7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总报价</w:t>
            </w:r>
          </w:p>
          <w:p w14:paraId="317AF6A7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（人民币）</w:t>
            </w:r>
          </w:p>
        </w:tc>
        <w:tc>
          <w:tcPr>
            <w:tcW w:w="6704" w:type="dxa"/>
            <w:vAlign w:val="center"/>
          </w:tcPr>
          <w:p w14:paraId="41F88E63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小写金额：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元。</w:t>
            </w:r>
          </w:p>
          <w:p w14:paraId="419AD0E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大写金额：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元。</w:t>
            </w:r>
          </w:p>
        </w:tc>
      </w:tr>
      <w:tr w14:paraId="30DAF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551549F5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合同履行期限</w:t>
            </w:r>
          </w:p>
        </w:tc>
        <w:tc>
          <w:tcPr>
            <w:tcW w:w="6704" w:type="dxa"/>
            <w:vAlign w:val="center"/>
          </w:tcPr>
          <w:p w14:paraId="55523E56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139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4B14DCA6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质量标准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/要求</w:t>
            </w:r>
          </w:p>
        </w:tc>
        <w:tc>
          <w:tcPr>
            <w:tcW w:w="6704" w:type="dxa"/>
            <w:vAlign w:val="center"/>
          </w:tcPr>
          <w:p w14:paraId="5B815259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277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4D67462F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项目经理姓名及注册证号</w:t>
            </w:r>
          </w:p>
        </w:tc>
        <w:tc>
          <w:tcPr>
            <w:tcW w:w="6704" w:type="dxa"/>
            <w:vAlign w:val="center"/>
          </w:tcPr>
          <w:p w14:paraId="143AEC85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849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77CD0C03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6704" w:type="dxa"/>
            <w:vAlign w:val="center"/>
          </w:tcPr>
          <w:p w14:paraId="7B2AB4CE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1E71D27">
      <w:pPr>
        <w:spacing w:line="360" w:lineRule="auto"/>
        <w:ind w:left="480" w:hanging="480" w:hanging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1BDEE7F0">
      <w:pPr>
        <w:snapToGrid w:val="0"/>
        <w:spacing w:before="360" w:beforeLines="15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（盖章）</w:t>
      </w:r>
    </w:p>
    <w:p w14:paraId="5CE74FDC">
      <w:pPr>
        <w:spacing w:line="360" w:lineRule="auto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225459F8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法定代表人或被授权代表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（签字或盖章）</w:t>
      </w:r>
    </w:p>
    <w:p w14:paraId="33CD9DA4">
      <w:pPr>
        <w:spacing w:line="360" w:lineRule="auto"/>
        <w:rPr>
          <w:rFonts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</w:p>
    <w:p w14:paraId="5F2D723D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       期：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5693F3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521924"/>
    <w:rsid w:val="41EF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211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2026-02-27T07:14:00Z</dcterms:created>
  <dc:creator>Windows10</dc:creator>
  <cp:lastModifiedBy>Administrator</cp:lastModifiedBy>
  <dcterms:modified xsi:type="dcterms:W3CDTF">2026-05-21T11:27:18Z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eyJoZGlkIjoiZDA1N2I0YWY0MjJhZTA1NTU2M2E4MmVjMGI5MmIwNTQiLCJ1c2VySWQiOiIyMzc4MTk3NjYifQ==</vt:lpwstr>
  </property>
  <property fmtid="{D5CDD505-2E9C-101B-9397-08002B2CF9AE}" pid="4" name="ICV">
    <vt:lpwstr>5AF6C978371B45C59B22374348077A1A_12</vt:lpwstr>
  </property>
</Properties>
</file>