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1B0B776">
      <w:pPr>
        <w:pStyle w:val="4"/>
        <w:outlineLvl w:val="2"/>
      </w:pPr>
      <w:r>
        <w:rPr>
          <w:rFonts w:ascii="仿宋_GB2312" w:hAnsi="仿宋_GB2312" w:eastAsia="仿宋_GB2312" w:cs="仿宋_GB2312"/>
          <w:b/>
          <w:sz w:val="28"/>
        </w:rPr>
        <w:t>1采购项目概况</w:t>
      </w:r>
    </w:p>
    <w:p w14:paraId="45809349">
      <w:pPr>
        <w:pStyle w:val="4"/>
        <w:ind w:firstLine="480"/>
      </w:pPr>
      <w:r>
        <w:rPr>
          <w:rFonts w:ascii="仿宋_GB2312" w:hAnsi="仿宋_GB2312" w:eastAsia="仿宋_GB2312" w:cs="仿宋_GB2312"/>
        </w:rPr>
        <w:t>依托国防军工</w:t>
      </w:r>
      <w:bookmarkStart w:id="0" w:name="_GoBack"/>
      <w:bookmarkEnd w:id="0"/>
      <w:r>
        <w:rPr>
          <w:rFonts w:ascii="仿宋_GB2312" w:hAnsi="仿宋_GB2312" w:eastAsia="仿宋_GB2312" w:cs="仿宋_GB2312"/>
        </w:rPr>
        <w:t>办学特色，面向汽车学院专业方向，采购军用全地形车拆装与检测实训系统和4×4 军用装甲车检测维修综合实训系统。</w:t>
      </w:r>
    </w:p>
    <w:p w14:paraId="6CBF53FA">
      <w:pPr>
        <w:pStyle w:val="4"/>
        <w:outlineLvl w:val="2"/>
      </w:pPr>
      <w:r>
        <w:rPr>
          <w:rFonts w:ascii="仿宋_GB2312" w:hAnsi="仿宋_GB2312" w:eastAsia="仿宋_GB2312" w:cs="仿宋_GB2312"/>
          <w:b/>
          <w:sz w:val="28"/>
        </w:rPr>
        <w:t>2采购内容</w:t>
      </w:r>
    </w:p>
    <w:p w14:paraId="61A879BF">
      <w:pPr>
        <w:pStyle w:val="4"/>
      </w:pPr>
      <w:r>
        <w:rPr>
          <w:rFonts w:ascii="仿宋_GB2312" w:hAnsi="仿宋_GB2312" w:eastAsia="仿宋_GB2312" w:cs="仿宋_GB2312"/>
        </w:rPr>
        <w:t>采购包1：</w:t>
      </w:r>
    </w:p>
    <w:p w14:paraId="371509BB">
      <w:pPr>
        <w:pStyle w:val="4"/>
      </w:pPr>
      <w:r>
        <w:rPr>
          <w:rFonts w:ascii="仿宋_GB2312" w:hAnsi="仿宋_GB2312" w:eastAsia="仿宋_GB2312" w:cs="仿宋_GB2312"/>
        </w:rPr>
        <w:t>采购包预算金额（元）: 1,900,000.00</w:t>
      </w:r>
    </w:p>
    <w:p w14:paraId="113E610A">
      <w:pPr>
        <w:pStyle w:val="4"/>
      </w:pPr>
      <w:r>
        <w:rPr>
          <w:rFonts w:ascii="仿宋_GB2312" w:hAnsi="仿宋_GB2312" w:eastAsia="仿宋_GB2312" w:cs="仿宋_GB2312"/>
        </w:rPr>
        <w:t>采购包最高限价（元）: 1,900,000.00</w:t>
      </w:r>
    </w:p>
    <w:p w14:paraId="3D684577">
      <w:pPr>
        <w:pStyle w:val="4"/>
      </w:pPr>
      <w:r>
        <w:rPr>
          <w:rFonts w:ascii="仿宋_GB2312" w:hAnsi="仿宋_GB2312" w:eastAsia="仿宋_GB2312" w:cs="仿宋_GB2312"/>
        </w:rPr>
        <w:t>供应商报价不允许超过标的金额</w:t>
      </w:r>
    </w:p>
    <w:p w14:paraId="6522F3B6">
      <w:pPr>
        <w:pStyle w:val="4"/>
      </w:pPr>
      <w:r>
        <w:rPr>
          <w:rFonts w:ascii="仿宋_GB2312" w:hAnsi="仿宋_GB2312" w:eastAsia="仿宋_GB2312" w:cs="仿宋_GB2312"/>
        </w:rPr>
        <w:t>（招单价的）供应商报价不允许超过标的单价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7"/>
        <w:gridCol w:w="707"/>
        <w:gridCol w:w="736"/>
        <w:gridCol w:w="1416"/>
        <w:gridCol w:w="708"/>
        <w:gridCol w:w="708"/>
        <w:gridCol w:w="708"/>
        <w:gridCol w:w="708"/>
        <w:gridCol w:w="708"/>
        <w:gridCol w:w="708"/>
        <w:gridCol w:w="708"/>
      </w:tblGrid>
      <w:tr w14:paraId="5D4E003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76BF3304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755" w:type="dxa"/>
          </w:tcPr>
          <w:p w14:paraId="3D7ECF15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755" w:type="dxa"/>
          </w:tcPr>
          <w:p w14:paraId="75868312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数量</w:t>
            </w:r>
          </w:p>
        </w:tc>
        <w:tc>
          <w:tcPr>
            <w:tcW w:w="755" w:type="dxa"/>
          </w:tcPr>
          <w:p w14:paraId="09FCA048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标的金额 （元）</w:t>
            </w:r>
          </w:p>
        </w:tc>
        <w:tc>
          <w:tcPr>
            <w:tcW w:w="755" w:type="dxa"/>
          </w:tcPr>
          <w:p w14:paraId="483D2919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计量单位</w:t>
            </w:r>
          </w:p>
        </w:tc>
        <w:tc>
          <w:tcPr>
            <w:tcW w:w="755" w:type="dxa"/>
          </w:tcPr>
          <w:p w14:paraId="16A94006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所属行业</w:t>
            </w:r>
          </w:p>
        </w:tc>
        <w:tc>
          <w:tcPr>
            <w:tcW w:w="755" w:type="dxa"/>
          </w:tcPr>
          <w:p w14:paraId="507BFF78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是否核心产品</w:t>
            </w:r>
          </w:p>
        </w:tc>
        <w:tc>
          <w:tcPr>
            <w:tcW w:w="755" w:type="dxa"/>
          </w:tcPr>
          <w:p w14:paraId="42B50B82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是否允许进口产品</w:t>
            </w:r>
          </w:p>
        </w:tc>
        <w:tc>
          <w:tcPr>
            <w:tcW w:w="755" w:type="dxa"/>
          </w:tcPr>
          <w:p w14:paraId="7760BC4C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是否属于节能产品</w:t>
            </w:r>
          </w:p>
        </w:tc>
        <w:tc>
          <w:tcPr>
            <w:tcW w:w="755" w:type="dxa"/>
          </w:tcPr>
          <w:p w14:paraId="65BA0B88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是否属于环境标志产品</w:t>
            </w:r>
          </w:p>
        </w:tc>
        <w:tc>
          <w:tcPr>
            <w:tcW w:w="755" w:type="dxa"/>
          </w:tcPr>
          <w:p w14:paraId="0011649A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是否实施本国产品政策</w:t>
            </w:r>
          </w:p>
        </w:tc>
      </w:tr>
      <w:tr w14:paraId="324B1D1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7B0A9AA5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755" w:type="dxa"/>
          </w:tcPr>
          <w:p w14:paraId="70BD0CAC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军用全地形车拆装与检测实训系统</w:t>
            </w:r>
          </w:p>
        </w:tc>
        <w:tc>
          <w:tcPr>
            <w:tcW w:w="755" w:type="dxa"/>
          </w:tcPr>
          <w:p w14:paraId="7362D02A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1.00</w:t>
            </w:r>
          </w:p>
        </w:tc>
        <w:tc>
          <w:tcPr>
            <w:tcW w:w="755" w:type="dxa"/>
          </w:tcPr>
          <w:p w14:paraId="585CCA70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1,900,000.00</w:t>
            </w:r>
          </w:p>
        </w:tc>
        <w:tc>
          <w:tcPr>
            <w:tcW w:w="755" w:type="dxa"/>
          </w:tcPr>
          <w:p w14:paraId="275D3955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项</w:t>
            </w:r>
          </w:p>
        </w:tc>
        <w:tc>
          <w:tcPr>
            <w:tcW w:w="755" w:type="dxa"/>
          </w:tcPr>
          <w:p w14:paraId="77D87062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工业</w:t>
            </w:r>
          </w:p>
        </w:tc>
        <w:tc>
          <w:tcPr>
            <w:tcW w:w="755" w:type="dxa"/>
          </w:tcPr>
          <w:p w14:paraId="13590E17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7AE3E933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3BD1E9AE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1564E528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2F91E608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</w:tr>
    </w:tbl>
    <w:p w14:paraId="0CA06777">
      <w:pPr>
        <w:pStyle w:val="4"/>
      </w:pPr>
      <w:r>
        <w:rPr>
          <w:rFonts w:ascii="仿宋_GB2312" w:hAnsi="仿宋_GB2312" w:eastAsia="仿宋_GB2312" w:cs="仿宋_GB2312"/>
        </w:rPr>
        <w:t>采购包2：</w:t>
      </w:r>
    </w:p>
    <w:p w14:paraId="78849CEB">
      <w:pPr>
        <w:pStyle w:val="4"/>
      </w:pPr>
      <w:r>
        <w:rPr>
          <w:rFonts w:ascii="仿宋_GB2312" w:hAnsi="仿宋_GB2312" w:eastAsia="仿宋_GB2312" w:cs="仿宋_GB2312"/>
        </w:rPr>
        <w:t>采购包预算金额（元）: 2,490,000.00</w:t>
      </w:r>
    </w:p>
    <w:p w14:paraId="2AC75B32">
      <w:pPr>
        <w:pStyle w:val="4"/>
      </w:pPr>
      <w:r>
        <w:rPr>
          <w:rFonts w:ascii="仿宋_GB2312" w:hAnsi="仿宋_GB2312" w:eastAsia="仿宋_GB2312" w:cs="仿宋_GB2312"/>
        </w:rPr>
        <w:t>采购包最高限价（元）: 2,490,000.00</w:t>
      </w:r>
    </w:p>
    <w:p w14:paraId="3E840C2A">
      <w:pPr>
        <w:pStyle w:val="4"/>
      </w:pPr>
      <w:r>
        <w:rPr>
          <w:rFonts w:ascii="仿宋_GB2312" w:hAnsi="仿宋_GB2312" w:eastAsia="仿宋_GB2312" w:cs="仿宋_GB2312"/>
        </w:rPr>
        <w:t>供应商报价不允许超过标的金额</w:t>
      </w:r>
    </w:p>
    <w:p w14:paraId="61340FDD">
      <w:pPr>
        <w:pStyle w:val="4"/>
      </w:pPr>
      <w:r>
        <w:rPr>
          <w:rFonts w:ascii="仿宋_GB2312" w:hAnsi="仿宋_GB2312" w:eastAsia="仿宋_GB2312" w:cs="仿宋_GB2312"/>
        </w:rPr>
        <w:t>（招单价的）供应商报价不允许超过标的单价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6"/>
        <w:gridCol w:w="721"/>
        <w:gridCol w:w="735"/>
        <w:gridCol w:w="1416"/>
        <w:gridCol w:w="706"/>
        <w:gridCol w:w="706"/>
        <w:gridCol w:w="706"/>
        <w:gridCol w:w="706"/>
        <w:gridCol w:w="706"/>
        <w:gridCol w:w="707"/>
        <w:gridCol w:w="707"/>
      </w:tblGrid>
      <w:tr w14:paraId="5AF453B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3135B603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755" w:type="dxa"/>
          </w:tcPr>
          <w:p w14:paraId="1EBE605A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755" w:type="dxa"/>
          </w:tcPr>
          <w:p w14:paraId="7E59BA07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数量</w:t>
            </w:r>
          </w:p>
        </w:tc>
        <w:tc>
          <w:tcPr>
            <w:tcW w:w="755" w:type="dxa"/>
          </w:tcPr>
          <w:p w14:paraId="5B241F27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标的金额 （元）</w:t>
            </w:r>
          </w:p>
        </w:tc>
        <w:tc>
          <w:tcPr>
            <w:tcW w:w="755" w:type="dxa"/>
          </w:tcPr>
          <w:p w14:paraId="2A2BC6F0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计量单位</w:t>
            </w:r>
          </w:p>
        </w:tc>
        <w:tc>
          <w:tcPr>
            <w:tcW w:w="755" w:type="dxa"/>
          </w:tcPr>
          <w:p w14:paraId="09709D71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所属行业</w:t>
            </w:r>
          </w:p>
        </w:tc>
        <w:tc>
          <w:tcPr>
            <w:tcW w:w="755" w:type="dxa"/>
          </w:tcPr>
          <w:p w14:paraId="380EAD99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是否核心产品</w:t>
            </w:r>
          </w:p>
        </w:tc>
        <w:tc>
          <w:tcPr>
            <w:tcW w:w="755" w:type="dxa"/>
          </w:tcPr>
          <w:p w14:paraId="5913152F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是否允许进口产品</w:t>
            </w:r>
          </w:p>
        </w:tc>
        <w:tc>
          <w:tcPr>
            <w:tcW w:w="755" w:type="dxa"/>
          </w:tcPr>
          <w:p w14:paraId="5D5EF6D1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是否属于节能产品</w:t>
            </w:r>
          </w:p>
        </w:tc>
        <w:tc>
          <w:tcPr>
            <w:tcW w:w="755" w:type="dxa"/>
          </w:tcPr>
          <w:p w14:paraId="458A07D4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是否属于环境标志产品</w:t>
            </w:r>
          </w:p>
        </w:tc>
        <w:tc>
          <w:tcPr>
            <w:tcW w:w="755" w:type="dxa"/>
          </w:tcPr>
          <w:p w14:paraId="465CDB3A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是否实施本国产品政策</w:t>
            </w:r>
          </w:p>
        </w:tc>
      </w:tr>
      <w:tr w14:paraId="6E9D456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4AC89566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755" w:type="dxa"/>
          </w:tcPr>
          <w:p w14:paraId="20CD0387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4x4军用装甲车检测维修综合实训系统教学平台</w:t>
            </w:r>
          </w:p>
        </w:tc>
        <w:tc>
          <w:tcPr>
            <w:tcW w:w="755" w:type="dxa"/>
          </w:tcPr>
          <w:p w14:paraId="745A1654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1.00</w:t>
            </w:r>
          </w:p>
        </w:tc>
        <w:tc>
          <w:tcPr>
            <w:tcW w:w="755" w:type="dxa"/>
          </w:tcPr>
          <w:p w14:paraId="6A2AA7D8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2,490,000.00</w:t>
            </w:r>
          </w:p>
        </w:tc>
        <w:tc>
          <w:tcPr>
            <w:tcW w:w="755" w:type="dxa"/>
          </w:tcPr>
          <w:p w14:paraId="0D4AAA25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项</w:t>
            </w:r>
          </w:p>
        </w:tc>
        <w:tc>
          <w:tcPr>
            <w:tcW w:w="755" w:type="dxa"/>
          </w:tcPr>
          <w:p w14:paraId="7486C7EF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工业</w:t>
            </w:r>
          </w:p>
        </w:tc>
        <w:tc>
          <w:tcPr>
            <w:tcW w:w="755" w:type="dxa"/>
          </w:tcPr>
          <w:p w14:paraId="566BAD01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3D8F966F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7117E36F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7DD3C726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4E71B2AA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</w:tr>
    </w:tbl>
    <w:p w14:paraId="6F81AF90">
      <w:pPr>
        <w:pStyle w:val="4"/>
      </w:pPr>
      <w:r>
        <w:rPr>
          <w:rFonts w:ascii="仿宋_GB2312" w:hAnsi="仿宋_GB2312" w:eastAsia="仿宋_GB2312" w:cs="仿宋_GB2312"/>
        </w:rPr>
        <w:t>采购包3：</w:t>
      </w:r>
    </w:p>
    <w:p w14:paraId="21C36BA1">
      <w:pPr>
        <w:pStyle w:val="4"/>
      </w:pPr>
      <w:r>
        <w:rPr>
          <w:rFonts w:ascii="仿宋_GB2312" w:hAnsi="仿宋_GB2312" w:eastAsia="仿宋_GB2312" w:cs="仿宋_GB2312"/>
        </w:rPr>
        <w:t>采购包预算金额（元）: 1,260,000.00</w:t>
      </w:r>
    </w:p>
    <w:p w14:paraId="7DB4155C">
      <w:pPr>
        <w:pStyle w:val="4"/>
      </w:pPr>
      <w:r>
        <w:rPr>
          <w:rFonts w:ascii="仿宋_GB2312" w:hAnsi="仿宋_GB2312" w:eastAsia="仿宋_GB2312" w:cs="仿宋_GB2312"/>
        </w:rPr>
        <w:t>采购包最高限价（元）: 1,260,000.00</w:t>
      </w:r>
    </w:p>
    <w:p w14:paraId="55834654">
      <w:pPr>
        <w:pStyle w:val="4"/>
      </w:pPr>
      <w:r>
        <w:rPr>
          <w:rFonts w:ascii="仿宋_GB2312" w:hAnsi="仿宋_GB2312" w:eastAsia="仿宋_GB2312" w:cs="仿宋_GB2312"/>
        </w:rPr>
        <w:t>供应商报价不允许超过标的金额</w:t>
      </w:r>
    </w:p>
    <w:p w14:paraId="522B9312">
      <w:pPr>
        <w:pStyle w:val="4"/>
      </w:pPr>
      <w:r>
        <w:rPr>
          <w:rFonts w:ascii="仿宋_GB2312" w:hAnsi="仿宋_GB2312" w:eastAsia="仿宋_GB2312" w:cs="仿宋_GB2312"/>
        </w:rPr>
        <w:t>（招单价的）供应商报价不允许超过标的单价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7"/>
        <w:gridCol w:w="707"/>
        <w:gridCol w:w="736"/>
        <w:gridCol w:w="1416"/>
        <w:gridCol w:w="708"/>
        <w:gridCol w:w="708"/>
        <w:gridCol w:w="708"/>
        <w:gridCol w:w="708"/>
        <w:gridCol w:w="708"/>
        <w:gridCol w:w="708"/>
        <w:gridCol w:w="708"/>
      </w:tblGrid>
      <w:tr w14:paraId="7312DC5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582F6892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755" w:type="dxa"/>
          </w:tcPr>
          <w:p w14:paraId="4AF7DCDB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755" w:type="dxa"/>
          </w:tcPr>
          <w:p w14:paraId="0FEE2B41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数量</w:t>
            </w:r>
          </w:p>
        </w:tc>
        <w:tc>
          <w:tcPr>
            <w:tcW w:w="755" w:type="dxa"/>
          </w:tcPr>
          <w:p w14:paraId="7DF0C002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标的金额 （元）</w:t>
            </w:r>
          </w:p>
        </w:tc>
        <w:tc>
          <w:tcPr>
            <w:tcW w:w="755" w:type="dxa"/>
          </w:tcPr>
          <w:p w14:paraId="0E51FF1F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计量单位</w:t>
            </w:r>
          </w:p>
        </w:tc>
        <w:tc>
          <w:tcPr>
            <w:tcW w:w="755" w:type="dxa"/>
          </w:tcPr>
          <w:p w14:paraId="53EEB9E4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所属行业</w:t>
            </w:r>
          </w:p>
        </w:tc>
        <w:tc>
          <w:tcPr>
            <w:tcW w:w="755" w:type="dxa"/>
          </w:tcPr>
          <w:p w14:paraId="4D847C63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是否核心产品</w:t>
            </w:r>
          </w:p>
        </w:tc>
        <w:tc>
          <w:tcPr>
            <w:tcW w:w="755" w:type="dxa"/>
          </w:tcPr>
          <w:p w14:paraId="69BD571E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是否允许进口产品</w:t>
            </w:r>
          </w:p>
        </w:tc>
        <w:tc>
          <w:tcPr>
            <w:tcW w:w="755" w:type="dxa"/>
          </w:tcPr>
          <w:p w14:paraId="66F2E100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是否属于节能产品</w:t>
            </w:r>
          </w:p>
        </w:tc>
        <w:tc>
          <w:tcPr>
            <w:tcW w:w="755" w:type="dxa"/>
          </w:tcPr>
          <w:p w14:paraId="608302E8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是否属于环境标志产品</w:t>
            </w:r>
          </w:p>
        </w:tc>
        <w:tc>
          <w:tcPr>
            <w:tcW w:w="755" w:type="dxa"/>
          </w:tcPr>
          <w:p w14:paraId="1A5EA1B6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是否实施本国产品政策</w:t>
            </w:r>
          </w:p>
        </w:tc>
      </w:tr>
      <w:tr w14:paraId="70B55EA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4B14C30B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755" w:type="dxa"/>
          </w:tcPr>
          <w:p w14:paraId="58FA10E9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军用重卡拆装与检测实训平台</w:t>
            </w:r>
          </w:p>
        </w:tc>
        <w:tc>
          <w:tcPr>
            <w:tcW w:w="755" w:type="dxa"/>
          </w:tcPr>
          <w:p w14:paraId="6C751390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1.00</w:t>
            </w:r>
          </w:p>
        </w:tc>
        <w:tc>
          <w:tcPr>
            <w:tcW w:w="755" w:type="dxa"/>
          </w:tcPr>
          <w:p w14:paraId="033F2317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1,260,000.00</w:t>
            </w:r>
          </w:p>
        </w:tc>
        <w:tc>
          <w:tcPr>
            <w:tcW w:w="755" w:type="dxa"/>
          </w:tcPr>
          <w:p w14:paraId="2C25D1A4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项</w:t>
            </w:r>
          </w:p>
        </w:tc>
        <w:tc>
          <w:tcPr>
            <w:tcW w:w="755" w:type="dxa"/>
          </w:tcPr>
          <w:p w14:paraId="5AC60AE9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工业</w:t>
            </w:r>
          </w:p>
        </w:tc>
        <w:tc>
          <w:tcPr>
            <w:tcW w:w="755" w:type="dxa"/>
          </w:tcPr>
          <w:p w14:paraId="3BB1095C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18B07C0D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0E75485A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77D86B1F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623BF633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</w:tr>
    </w:tbl>
    <w:p w14:paraId="7B653458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686659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2026-07-22T03:27:49Z</dcterms:created>
  <dc:creator>Administrator</dc:creator>
  <cp:lastModifiedBy>中技招标</cp:lastModifiedBy>
  <dcterms:modified xsi:type="dcterms:W3CDTF">2026-07-22T03:28:17Z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2052-12.1.0.26884</vt:lpwstr>
  </property>
  <property fmtid="{D5CDD505-2E9C-101B-9397-08002B2CF9AE}" pid="3" name="KSOTemplateDocerSaveRecord">
    <vt:lpwstr>eyJoZGlkIjoiNzIxNWM4ZTcxZjU5YjJhMzlkYmE1ZmEzN2RjZTZjYjYiLCJ1c2VySWQiOiIxODU2MTgzMzg1In0=</vt:lpwstr>
  </property>
  <property fmtid="{D5CDD505-2E9C-101B-9397-08002B2CF9AE}" pid="4" name="ICV">
    <vt:lpwstr>F0F0C21FA3CA41F39F35152F7B15F908_12</vt:lpwstr>
  </property>
</Properties>
</file>