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2026年富平县曹村镇中沟村柿子生产基地建设项目采购需求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30B114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项目编号：HRPD-ZFCG-2026-028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2026年富平县曹村镇中沟村柿子生产基地建设项目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2026年富平县曹村镇中沟村柿子生产基地建设项目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2372B38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采购包预算金额（元）:2,000,000.00元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1998832.51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062"/>
        <w:gridCol w:w="1748"/>
        <w:gridCol w:w="987"/>
        <w:gridCol w:w="1471"/>
        <w:gridCol w:w="1656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2026年富平县曹村镇中沟村柿子生产基地建设项目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2,000,000.00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40" w:firstLineChars="1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1998832.51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1C13214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采购包1：90日历天（具体起止日期以合同签订时间为准）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7241C65"/>
    <w:rsid w:val="49523BA5"/>
    <w:rsid w:val="4B1A7FE8"/>
    <w:rsid w:val="50F046DC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322</Characters>
  <Lines>0</Lines>
  <Paragraphs>0</Paragraphs>
  <TotalTime>4</TotalTime>
  <ScaleCrop>false</ScaleCrop>
  <LinksUpToDate>false</LinksUpToDate>
  <CharactersWithSpaces>325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龙在江湖</cp:lastModifiedBy>
  <dcterms:modified xsi:type="dcterms:W3CDTF">2026-10-14T05:09:33Z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eyJoZGlkIjoiOWI2MjUzYjEyNzRkOTIxN2FhZWNkODFhMzY0YTY5ZjkiLCJ1c2VySWQiOiIyODU2MzYxODgifQ==</vt:lpwstr>
  </property>
</Properties>
</file>