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版本号：KY2026-3-23520260716001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阎良校区健身中心货物采购项目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KY2026-3-235</w:t>
      </w:r>
      <w:r>
        <w:br/>
      </w:r>
      <w:r>
        <w:br/>
      </w:r>
      <w:r>
        <w:br/>
      </w:r>
    </w:p>
    <w:p>
      <w:pPr>
        <w:pStyle w:val="null3"/>
        <w:jc w:val="center"/>
        <w:outlineLvl w:val="2"/>
      </w:pPr>
      <w:r>
        <w:rPr>
          <w:rFonts w:ascii="仿宋_GB2312" w:hAnsi="仿宋_GB2312" w:cs="仿宋_GB2312" w:eastAsia="仿宋_GB2312"/>
          <w:sz w:val="28"/>
          <w:b/>
        </w:rPr>
        <w:t>西安航空学院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阎良校区健身中心货物采购项目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KY2026-3-235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阎良校区健身中心货物采购项目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2026年阎良校区健身中心货物采购项目，详见采购文件。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采购包1（阎良校区健身中心货物采购项目）：属于专门面向中小企业采购。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西安市莲湖区西二环259号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029-81672802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银行账号：86113010750181502001447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说明：1.本项目履约保证金为合同总价款的5%（金额在“百位”下浮取整收取），在合同签订前必须缴纳，履约保证金缴纳形式：成交人应当以支票、汇票、本票、保函等非现金形式缴纳。 2.收款账户：成交后由采购人提供； 3.履约保证金的退付：项目验收合格后，采购人根据成交人的响应程度及项目的实施情况，退还至成交人账户。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收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联系人：徐闫靖双、王琦、戈迪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2026年阎良校区健身中心货物采购项目，详见采购文件。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阎良校区健身中心货物采购项目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标的名称：阎良校区健身中心货物采购项目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一、项目概述</w:t>
            </w:r>
          </w:p>
          <w:p>
            <w:pPr>
              <w:pStyle w:val="null3"/>
              <w:ind w:firstLine="420"/>
              <w:jc w:val="both"/>
            </w:pPr>
            <w:r>
              <w:rPr>
                <w:rFonts w:ascii="仿宋_GB2312" w:hAnsi="仿宋_GB2312" w:cs="仿宋_GB2312" w:eastAsia="仿宋_GB2312"/>
                <w:sz w:val="21"/>
              </w:rPr>
              <w:t>随着国家“健康中国”战略的深入实施以及教育部对高校体育工作的高度重视，当代大学生对科学健身、体质提升的需求日益增长。目前，西安航空学院阎良校区在校生规模已接近1万人，但校内现有的专业健身场地及器材资源相对紧缺，难以满足广大学生多元化、个性化的体育锻炼需求。为完善校园体育基础设施，营造积极向上的校园运动氛围，计划在阎良校区二楼闲置区域建设一座面向全校师生的专业健身中心。</w:t>
            </w:r>
          </w:p>
          <w:p>
            <w:pPr>
              <w:pStyle w:val="null3"/>
              <w:jc w:val="both"/>
            </w:pPr>
            <w:r>
              <w:rPr>
                <w:rFonts w:ascii="仿宋_GB2312" w:hAnsi="仿宋_GB2312" w:cs="仿宋_GB2312" w:eastAsia="仿宋_GB2312"/>
                <w:sz w:val="21"/>
              </w:rPr>
              <w:t>（1）项目建设必要性</w:t>
            </w:r>
          </w:p>
          <w:p>
            <w:pPr>
              <w:pStyle w:val="null3"/>
              <w:ind w:firstLine="420"/>
              <w:jc w:val="both"/>
            </w:pPr>
            <w:r>
              <w:rPr>
                <w:rFonts w:ascii="仿宋_GB2312" w:hAnsi="仿宋_GB2312" w:cs="仿宋_GB2312" w:eastAsia="仿宋_GB2312"/>
                <w:sz w:val="21"/>
              </w:rPr>
              <w:t>缓解供需矛盾：面对近万名在校生的庞大基数，建设850平方米的专业健身中心能有效分流课外锻炼人群，解决现有体育场馆资源紧张的问题。</w:t>
            </w:r>
          </w:p>
          <w:p>
            <w:pPr>
              <w:pStyle w:val="null3"/>
              <w:ind w:firstLine="420"/>
              <w:jc w:val="both"/>
            </w:pPr>
            <w:r>
              <w:rPr>
                <w:rFonts w:ascii="仿宋_GB2312" w:hAnsi="仿宋_GB2312" w:cs="仿宋_GB2312" w:eastAsia="仿宋_GB2312"/>
                <w:sz w:val="21"/>
              </w:rPr>
              <w:t>提升体质健康水平：专业的力量与有氧训练环境有助于引导学生进行科学锻炼，配合学校推行的“体健融合”及体重管理行动，切实改善学生体质。</w:t>
            </w:r>
          </w:p>
          <w:p>
            <w:pPr>
              <w:pStyle w:val="null3"/>
              <w:ind w:firstLine="420"/>
              <w:jc w:val="both"/>
            </w:pPr>
            <w:r>
              <w:rPr>
                <w:rFonts w:ascii="仿宋_GB2312" w:hAnsi="仿宋_GB2312" w:cs="仿宋_GB2312" w:eastAsia="仿宋_GB2312"/>
                <w:sz w:val="21"/>
              </w:rPr>
              <w:t>拓展第二课堂：健身房不仅是锻炼场所，更是体育育人的重要载体，能够丰富学生的课余生活，培养终身运动的习惯。</w:t>
            </w:r>
          </w:p>
          <w:p>
            <w:pPr>
              <w:pStyle w:val="null3"/>
              <w:jc w:val="both"/>
            </w:pPr>
            <w:r>
              <w:rPr>
                <w:rFonts w:ascii="仿宋_GB2312" w:hAnsi="仿宋_GB2312" w:cs="仿宋_GB2312" w:eastAsia="仿宋_GB2312"/>
                <w:sz w:val="21"/>
              </w:rPr>
              <w:t>（2）项目范围与内容</w:t>
            </w:r>
          </w:p>
          <w:p>
            <w:pPr>
              <w:pStyle w:val="null3"/>
              <w:ind w:firstLine="420"/>
              <w:jc w:val="both"/>
            </w:pPr>
            <w:r>
              <w:rPr>
                <w:rFonts w:ascii="仿宋_GB2312" w:hAnsi="仿宋_GB2312" w:cs="仿宋_GB2312" w:eastAsia="仿宋_GB2312"/>
                <w:sz w:val="21"/>
              </w:rPr>
              <w:t>本项目规划总面积约850余平方米，主要建设内容为专业健身设备采购：</w:t>
            </w:r>
          </w:p>
          <w:p>
            <w:pPr>
              <w:pStyle w:val="null3"/>
              <w:ind w:firstLine="420"/>
              <w:jc w:val="both"/>
            </w:pPr>
            <w:r>
              <w:rPr>
                <w:rFonts w:ascii="仿宋_GB2312" w:hAnsi="仿宋_GB2312" w:cs="仿宋_GB2312" w:eastAsia="仿宋_GB2312"/>
                <w:sz w:val="21"/>
              </w:rPr>
              <w:t>有氧训练区：配备商用跑步机、椭圆机、楼梯机等；</w:t>
            </w:r>
          </w:p>
          <w:p>
            <w:pPr>
              <w:pStyle w:val="null3"/>
              <w:ind w:firstLine="420"/>
              <w:jc w:val="both"/>
            </w:pPr>
            <w:r>
              <w:rPr>
                <w:rFonts w:ascii="仿宋_GB2312" w:hAnsi="仿宋_GB2312" w:cs="仿宋_GB2312" w:eastAsia="仿宋_GB2312"/>
                <w:sz w:val="21"/>
              </w:rPr>
              <w:t>力量训练区：配置综合力量训练器、自由力量平台（深蹲架、卧推凳）、哑铃组及杠铃片等；</w:t>
            </w:r>
          </w:p>
          <w:p>
            <w:pPr>
              <w:pStyle w:val="null3"/>
              <w:ind w:firstLine="420"/>
              <w:jc w:val="both"/>
            </w:pPr>
            <w:r>
              <w:rPr>
                <w:rFonts w:ascii="仿宋_GB2312" w:hAnsi="仿宋_GB2312" w:cs="仿宋_GB2312" w:eastAsia="仿宋_GB2312"/>
                <w:sz w:val="21"/>
              </w:rPr>
              <w:t>健身操舞区：配备普拉提大器械、瑜伽垫、泡沫轴、功能性小器械等。</w:t>
            </w:r>
          </w:p>
          <w:p>
            <w:pPr>
              <w:pStyle w:val="null3"/>
              <w:jc w:val="both"/>
            </w:pPr>
            <w:r>
              <w:rPr>
                <w:rFonts w:ascii="仿宋_GB2312" w:hAnsi="仿宋_GB2312" w:cs="仿宋_GB2312" w:eastAsia="仿宋_GB2312"/>
                <w:sz w:val="21"/>
              </w:rPr>
              <w:t>（3）项目用途</w:t>
            </w:r>
          </w:p>
          <w:p>
            <w:pPr>
              <w:pStyle w:val="null3"/>
              <w:ind w:firstLine="420"/>
              <w:jc w:val="both"/>
            </w:pPr>
            <w:r>
              <w:rPr>
                <w:rFonts w:ascii="仿宋_GB2312" w:hAnsi="仿宋_GB2312" w:cs="仿宋_GB2312" w:eastAsia="仿宋_GB2312"/>
                <w:sz w:val="21"/>
              </w:rPr>
              <w:t>该健身中心将作为学校体育教学与课外锻炼的补充平台，主要服务于阎良校区全体在校师生。其核心用途包括：承接《健身健美》等公共体育选项课教学、开展校运动队体能训练、举办小型的健康知识讲座与体能测试活动以及面向校内外创收服务。</w:t>
            </w:r>
          </w:p>
          <w:p>
            <w:pPr>
              <w:pStyle w:val="null3"/>
              <w:jc w:val="both"/>
            </w:pPr>
            <w:r>
              <w:rPr>
                <w:rFonts w:ascii="仿宋_GB2312" w:hAnsi="仿宋_GB2312" w:cs="仿宋_GB2312" w:eastAsia="仿宋_GB2312"/>
                <w:sz w:val="21"/>
              </w:rPr>
              <w:t>（4）预期效益</w:t>
            </w:r>
          </w:p>
          <w:p>
            <w:pPr>
              <w:pStyle w:val="null3"/>
              <w:ind w:firstLine="420"/>
              <w:jc w:val="both"/>
            </w:pPr>
            <w:r>
              <w:rPr>
                <w:rFonts w:ascii="仿宋_GB2312" w:hAnsi="仿宋_GB2312" w:cs="仿宋_GB2312" w:eastAsia="仿宋_GB2312"/>
                <w:sz w:val="21"/>
              </w:rPr>
              <w:t>社会效益：极大改善阎良校区的办学硬件条件，为学生提供安全、便捷、专业的健身环境，有效提升学生体质健康测试合格率。</w:t>
            </w:r>
          </w:p>
          <w:p>
            <w:pPr>
              <w:pStyle w:val="null3"/>
              <w:ind w:firstLine="420"/>
              <w:jc w:val="both"/>
            </w:pPr>
            <w:r>
              <w:rPr>
                <w:rFonts w:ascii="仿宋_GB2312" w:hAnsi="仿宋_GB2312" w:cs="仿宋_GB2312" w:eastAsia="仿宋_GB2312"/>
                <w:sz w:val="21"/>
              </w:rPr>
              <w:t>经济效益：通过合理的市场化收费模式（如次卡、月卡、学期卡等），在覆盖日常运营、水电消耗及设备折旧成本的基础上，实现项目的可持续良性运转。</w:t>
            </w:r>
          </w:p>
          <w:p>
            <w:pPr>
              <w:pStyle w:val="null3"/>
            </w:pPr>
            <w:r>
              <w:rPr>
                <w:rFonts w:ascii="仿宋_GB2312" w:hAnsi="仿宋_GB2312" w:cs="仿宋_GB2312" w:eastAsia="仿宋_GB2312"/>
                <w:sz w:val="21"/>
              </w:rPr>
              <w:t>管理效益：引入智能门禁与预约管理系统，规范校园体育场馆管理秩序，同时可为学生提供勤工助学岗位，培养学生的劳动意识与管理能力。</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w:t>
            </w:r>
            <w:r>
              <w:rPr>
                <w:rFonts w:ascii="仿宋_GB2312" w:hAnsi="仿宋_GB2312" w:cs="仿宋_GB2312" w:eastAsia="仿宋_GB2312"/>
                <w:sz w:val="21"/>
              </w:rPr>
              <w:t>采购清单及技术要求</w:t>
            </w:r>
          </w:p>
          <w:tbl>
            <w:tblPr>
              <w:tblInd w:type="dxa" w:w="135"/>
              <w:tblBorders>
                <w:top w:val="none" w:color="000000" w:sz="4"/>
                <w:left w:val="none" w:color="000000" w:sz="4"/>
                <w:bottom w:val="none" w:color="000000" w:sz="4"/>
                <w:right w:val="none" w:color="000000" w:sz="4"/>
                <w:insideH w:val="none"/>
                <w:insideV w:val="none"/>
              </w:tblBorders>
            </w:tblPr>
            <w:tblGrid>
              <w:gridCol w:w="152"/>
              <w:gridCol w:w="221"/>
              <w:gridCol w:w="962"/>
              <w:gridCol w:w="162"/>
              <w:gridCol w:w="336"/>
              <w:gridCol w:w="720"/>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名称</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技术要求</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w:t>
                  </w:r>
                  <w:r>
                    <w:rPr>
                      <w:rFonts w:ascii="仿宋_GB2312" w:hAnsi="仿宋_GB2312" w:cs="仿宋_GB2312" w:eastAsia="仿宋_GB2312"/>
                      <w:sz w:val="18"/>
                      <w:b/>
                      <w:color w:val="000000"/>
                    </w:rPr>
                    <w:t>限价</w:t>
                  </w:r>
                  <w:r>
                    <w:rPr>
                      <w:rFonts w:ascii="仿宋_GB2312" w:hAnsi="仿宋_GB2312" w:cs="仿宋_GB2312" w:eastAsia="仿宋_GB2312"/>
                      <w:sz w:val="18"/>
                      <w:b/>
                      <w:color w:val="000000"/>
                    </w:rPr>
                    <w:t>（元）</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参考</w:t>
                  </w:r>
                </w:p>
                <w:p>
                  <w:pPr>
                    <w:pStyle w:val="null3"/>
                    <w:jc w:val="center"/>
                  </w:pPr>
                  <w:r>
                    <w:rPr>
                      <w:rFonts w:ascii="仿宋_GB2312" w:hAnsi="仿宋_GB2312" w:cs="仿宋_GB2312" w:eastAsia="仿宋_GB2312"/>
                      <w:sz w:val="18"/>
                      <w:b/>
                      <w:color w:val="000000"/>
                    </w:rPr>
                    <w:t>样图</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商用</w:t>
                  </w:r>
                  <w:r>
                    <w:rPr>
                      <w:rFonts w:ascii="仿宋_GB2312" w:hAnsi="仿宋_GB2312" w:cs="仿宋_GB2312" w:eastAsia="仿宋_GB2312"/>
                      <w:sz w:val="18"/>
                      <w:b/>
                      <w:color w:val="000000"/>
                    </w:rPr>
                    <w:t>跑步机</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数码屏）</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核心产品</w:t>
                  </w:r>
                  <w:r>
                    <w:rPr>
                      <w:rFonts w:ascii="仿宋_GB2312" w:hAnsi="仿宋_GB2312" w:cs="仿宋_GB2312" w:eastAsia="仿宋_GB2312"/>
                      <w:sz w:val="18"/>
                      <w:b/>
                      <w:color w:val="000000"/>
                    </w:rPr>
                    <w:t>】</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商用跑步机</w:t>
                  </w:r>
                  <w:r>
                    <w:rPr>
                      <w:rFonts w:ascii="仿宋_GB2312" w:hAnsi="仿宋_GB2312" w:cs="仿宋_GB2312" w:eastAsia="仿宋_GB2312"/>
                      <w:sz w:val="18"/>
                      <w:b/>
                      <w:color w:val="000000"/>
                    </w:rPr>
                    <w:t>【核心产品】</w:t>
                  </w:r>
                </w:p>
                <w:p>
                  <w:pPr>
                    <w:pStyle w:val="null3"/>
                    <w:jc w:val="left"/>
                  </w:pPr>
                  <w:r>
                    <w:rPr>
                      <w:rFonts w:ascii="仿宋_GB2312" w:hAnsi="仿宋_GB2312" w:cs="仿宋_GB2312" w:eastAsia="仿宋_GB2312"/>
                      <w:sz w:val="18"/>
                      <w:color w:val="000000"/>
                    </w:rPr>
                    <w:t>1、滚筒直径：</w:t>
                  </w:r>
                  <w:r>
                    <w:rPr>
                      <w:rFonts w:ascii="仿宋_GB2312" w:hAnsi="仿宋_GB2312" w:cs="仿宋_GB2312" w:eastAsia="仿宋_GB2312"/>
                      <w:sz w:val="18"/>
                      <w:color w:val="000000"/>
                    </w:rPr>
                    <w:t>≥</w:t>
                  </w:r>
                  <w:r>
                    <w:rPr>
                      <w:rFonts w:ascii="仿宋_GB2312" w:hAnsi="仿宋_GB2312" w:cs="仿宋_GB2312" w:eastAsia="仿宋_GB2312"/>
                      <w:sz w:val="18"/>
                      <w:color w:val="000000"/>
                    </w:rPr>
                    <w:t>95mm</w:t>
                  </w:r>
                </w:p>
                <w:p>
                  <w:pPr>
                    <w:pStyle w:val="null3"/>
                    <w:jc w:val="left"/>
                  </w:pPr>
                  <w:r>
                    <w:rPr>
                      <w:rFonts w:ascii="仿宋_GB2312" w:hAnsi="仿宋_GB2312" w:cs="仿宋_GB2312" w:eastAsia="仿宋_GB2312"/>
                      <w:sz w:val="18"/>
                      <w:color w:val="000000"/>
                    </w:rPr>
                    <w:t>2、外形尺寸：≥2350*1000*1740mm（长*宽*高）</w:t>
                  </w:r>
                </w:p>
                <w:p>
                  <w:pPr>
                    <w:pStyle w:val="null3"/>
                    <w:jc w:val="left"/>
                  </w:pPr>
                  <w:r>
                    <w:rPr>
                      <w:rFonts w:ascii="仿宋_GB2312" w:hAnsi="仿宋_GB2312" w:cs="仿宋_GB2312" w:eastAsia="仿宋_GB2312"/>
                      <w:sz w:val="18"/>
                      <w:color w:val="000000"/>
                    </w:rPr>
                    <w:t>3、电机：交流电 功率：≥3.0kW，输入功率：≥4.48 kW</w:t>
                  </w:r>
                </w:p>
                <w:p>
                  <w:pPr>
                    <w:pStyle w:val="null3"/>
                    <w:jc w:val="left"/>
                  </w:pPr>
                  <w:r>
                    <w:rPr>
                      <w:rFonts w:ascii="仿宋_GB2312" w:hAnsi="仿宋_GB2312" w:cs="仿宋_GB2312" w:eastAsia="仿宋_GB2312"/>
                      <w:sz w:val="18"/>
                      <w:color w:val="000000"/>
                    </w:rPr>
                    <w:t>4、速度调节范围：≥1-25km/h</w:t>
                  </w:r>
                </w:p>
                <w:p>
                  <w:pPr>
                    <w:pStyle w:val="null3"/>
                    <w:jc w:val="left"/>
                  </w:pPr>
                  <w:r>
                    <w:rPr>
                      <w:rFonts w:ascii="仿宋_GB2312" w:hAnsi="仿宋_GB2312" w:cs="仿宋_GB2312" w:eastAsia="仿宋_GB2312"/>
                      <w:sz w:val="18"/>
                      <w:color w:val="000000"/>
                    </w:rPr>
                    <w:t>5、坡度调节范围：≥1%-20%</w:t>
                  </w:r>
                </w:p>
                <w:p>
                  <w:pPr>
                    <w:pStyle w:val="null3"/>
                    <w:jc w:val="left"/>
                  </w:pPr>
                  <w:r>
                    <w:rPr>
                      <w:rFonts w:ascii="仿宋_GB2312" w:hAnsi="仿宋_GB2312" w:cs="仿宋_GB2312" w:eastAsia="仿宋_GB2312"/>
                      <w:sz w:val="18"/>
                      <w:color w:val="000000"/>
                    </w:rPr>
                    <w:t>6、跑步带表面尺寸：≥1600mm×600mm</w:t>
                  </w:r>
                </w:p>
                <w:p>
                  <w:pPr>
                    <w:pStyle w:val="null3"/>
                    <w:jc w:val="left"/>
                  </w:pPr>
                  <w:r>
                    <w:rPr>
                      <w:rFonts w:ascii="仿宋_GB2312" w:hAnsi="仿宋_GB2312" w:cs="仿宋_GB2312" w:eastAsia="仿宋_GB2312"/>
                      <w:sz w:val="18"/>
                      <w:color w:val="000000"/>
                    </w:rPr>
                    <w:t>7、跑板厚度：≥25mm</w:t>
                  </w:r>
                </w:p>
                <w:p>
                  <w:pPr>
                    <w:pStyle w:val="null3"/>
                    <w:jc w:val="left"/>
                  </w:pPr>
                  <w:r>
                    <w:rPr>
                      <w:rFonts w:ascii="仿宋_GB2312" w:hAnsi="仿宋_GB2312" w:cs="仿宋_GB2312" w:eastAsia="仿宋_GB2312"/>
                      <w:sz w:val="18"/>
                      <w:color w:val="000000"/>
                    </w:rPr>
                    <w:t>8、跑带厚度：≥4.0 mm</w:t>
                  </w:r>
                </w:p>
                <w:p>
                  <w:pPr>
                    <w:pStyle w:val="null3"/>
                    <w:jc w:val="left"/>
                  </w:pPr>
                  <w:r>
                    <w:rPr>
                      <w:rFonts w:ascii="仿宋_GB2312" w:hAnsi="仿宋_GB2312" w:cs="仿宋_GB2312" w:eastAsia="仿宋_GB2312"/>
                      <w:sz w:val="18"/>
                      <w:color w:val="000000"/>
                    </w:rPr>
                    <w:t>9、主立管规格：≥ 60mm*180mm*3.0mm</w:t>
                  </w:r>
                </w:p>
                <w:p>
                  <w:pPr>
                    <w:pStyle w:val="null3"/>
                    <w:jc w:val="left"/>
                  </w:pPr>
                  <w:r>
                    <w:rPr>
                      <w:rFonts w:ascii="仿宋_GB2312" w:hAnsi="仿宋_GB2312" w:cs="仿宋_GB2312" w:eastAsia="仿宋_GB2312"/>
                      <w:sz w:val="18"/>
                      <w:color w:val="000000"/>
                    </w:rPr>
                    <w:t>10、最大人体质量: ≥200 kg</w:t>
                  </w:r>
                </w:p>
                <w:p>
                  <w:pPr>
                    <w:pStyle w:val="null3"/>
                    <w:jc w:val="left"/>
                  </w:pPr>
                  <w:r>
                    <w:rPr>
                      <w:rFonts w:ascii="仿宋_GB2312" w:hAnsi="仿宋_GB2312" w:cs="仿宋_GB2312" w:eastAsia="仿宋_GB2312"/>
                      <w:sz w:val="18"/>
                      <w:color w:val="000000"/>
                    </w:rPr>
                    <w:t>11、底盘边管规格： ≥50mm*100mm*3.0mm</w:t>
                  </w:r>
                </w:p>
                <w:p>
                  <w:pPr>
                    <w:pStyle w:val="null3"/>
                    <w:jc w:val="left"/>
                  </w:pPr>
                  <w:r>
                    <w:rPr>
                      <w:rFonts w:ascii="仿宋_GB2312" w:hAnsi="仿宋_GB2312" w:cs="仿宋_GB2312" w:eastAsia="仿宋_GB2312"/>
                      <w:sz w:val="18"/>
                      <w:color w:val="000000"/>
                    </w:rPr>
                    <w:t>12、产品重量：≥230KG</w:t>
                  </w:r>
                </w:p>
                <w:p>
                  <w:pPr>
                    <w:pStyle w:val="null3"/>
                    <w:jc w:val="left"/>
                  </w:pPr>
                  <w:r>
                    <w:rPr>
                      <w:rFonts w:ascii="仿宋_GB2312" w:hAnsi="仿宋_GB2312" w:cs="仿宋_GB2312" w:eastAsia="仿宋_GB2312"/>
                      <w:sz w:val="18"/>
                      <w:color w:val="000000"/>
                    </w:rPr>
                    <w:t>13、屏幕尺寸：≥23寸LCD屏，多视窗显示。 时间，距离，卡路里，心率，速度等。</w:t>
                  </w:r>
                </w:p>
                <w:p>
                  <w:pPr>
                    <w:pStyle w:val="null3"/>
                    <w:jc w:val="left"/>
                  </w:pPr>
                  <w:r>
                    <w:rPr>
                      <w:rFonts w:ascii="仿宋_GB2312" w:hAnsi="仿宋_GB2312" w:cs="仿宋_GB2312" w:eastAsia="仿宋_GB2312"/>
                      <w:sz w:val="18"/>
                      <w:color w:val="000000"/>
                    </w:rPr>
                    <w:t>14、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26500.00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90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90187" cy="90902"/>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椭圆机</w:t>
                  </w:r>
                  <w:r>
                    <w:rPr>
                      <w:rFonts w:ascii="仿宋_GB2312" w:hAnsi="仿宋_GB2312" w:cs="仿宋_GB2312" w:eastAsia="仿宋_GB2312"/>
                      <w:sz w:val="21"/>
                    </w:rPr>
                    <w:t xml:space="preserve"> </w:t>
                  </w:r>
                  <w:r>
                    <w:rPr>
                      <w:rFonts w:ascii="仿宋_GB2312" w:hAnsi="仿宋_GB2312" w:cs="仿宋_GB2312" w:eastAsia="仿宋_GB2312"/>
                      <w:sz w:val="18"/>
                      <w:color w:val="000000"/>
                    </w:rPr>
                    <w:t>（数码屏）</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椭圆机（数码屏）</w:t>
                  </w:r>
                </w:p>
                <w:p>
                  <w:pPr>
                    <w:pStyle w:val="null3"/>
                    <w:jc w:val="left"/>
                  </w:pPr>
                  <w:r>
                    <w:rPr>
                      <w:rFonts w:ascii="仿宋_GB2312" w:hAnsi="仿宋_GB2312" w:cs="仿宋_GB2312" w:eastAsia="仿宋_GB2312"/>
                      <w:sz w:val="18"/>
                      <w:color w:val="000000"/>
                    </w:rPr>
                    <w:t>1、屏幕：≥11LCD按键屏，多视窗显示。 时间，距离，卡路里，心率，速度等。</w:t>
                  </w:r>
                </w:p>
                <w:p>
                  <w:pPr>
                    <w:pStyle w:val="null3"/>
                    <w:jc w:val="left"/>
                  </w:pPr>
                  <w:r>
                    <w:rPr>
                      <w:rFonts w:ascii="仿宋_GB2312" w:hAnsi="仿宋_GB2312" w:cs="仿宋_GB2312" w:eastAsia="仿宋_GB2312"/>
                      <w:sz w:val="18"/>
                      <w:color w:val="000000"/>
                    </w:rPr>
                    <w:t>2、功率：≥500W</w:t>
                  </w:r>
                </w:p>
                <w:p>
                  <w:pPr>
                    <w:pStyle w:val="null3"/>
                    <w:jc w:val="left"/>
                  </w:pPr>
                  <w:r>
                    <w:rPr>
                      <w:rFonts w:ascii="仿宋_GB2312" w:hAnsi="仿宋_GB2312" w:cs="仿宋_GB2312" w:eastAsia="仿宋_GB2312"/>
                      <w:sz w:val="18"/>
                      <w:color w:val="000000"/>
                    </w:rPr>
                    <w:t>3、外形尺寸:≥2300×790×1800mm</w:t>
                  </w:r>
                </w:p>
                <w:p>
                  <w:pPr>
                    <w:pStyle w:val="null3"/>
                    <w:jc w:val="left"/>
                  </w:pPr>
                  <w:r>
                    <w:rPr>
                      <w:rFonts w:ascii="仿宋_GB2312" w:hAnsi="仿宋_GB2312" w:cs="仿宋_GB2312" w:eastAsia="仿宋_GB2312"/>
                      <w:sz w:val="18"/>
                      <w:color w:val="000000"/>
                    </w:rPr>
                    <w:t>4、阻力形势：电磁阻力</w:t>
                  </w:r>
                </w:p>
                <w:p>
                  <w:pPr>
                    <w:pStyle w:val="null3"/>
                    <w:jc w:val="left"/>
                  </w:pPr>
                  <w:r>
                    <w:rPr>
                      <w:rFonts w:ascii="仿宋_GB2312" w:hAnsi="仿宋_GB2312" w:cs="仿宋_GB2312" w:eastAsia="仿宋_GB2312"/>
                      <w:sz w:val="18"/>
                      <w:color w:val="000000"/>
                    </w:rPr>
                    <w:t>5、飞轮：磁控轮</w:t>
                  </w:r>
                </w:p>
                <w:p>
                  <w:pPr>
                    <w:pStyle w:val="null3"/>
                    <w:jc w:val="left"/>
                  </w:pPr>
                  <w:r>
                    <w:rPr>
                      <w:rFonts w:ascii="仿宋_GB2312" w:hAnsi="仿宋_GB2312" w:cs="仿宋_GB2312" w:eastAsia="仿宋_GB2312"/>
                      <w:sz w:val="18"/>
                      <w:color w:val="000000"/>
                    </w:rPr>
                    <w:t>6、外径：≥φ236mm</w:t>
                  </w:r>
                </w:p>
                <w:p>
                  <w:pPr>
                    <w:pStyle w:val="null3"/>
                    <w:jc w:val="left"/>
                  </w:pPr>
                  <w:r>
                    <w:rPr>
                      <w:rFonts w:ascii="仿宋_GB2312" w:hAnsi="仿宋_GB2312" w:cs="仿宋_GB2312" w:eastAsia="仿宋_GB2312"/>
                      <w:sz w:val="18"/>
                      <w:color w:val="000000"/>
                    </w:rPr>
                    <w:t>7、最大人体质量:≥ 200 kg</w:t>
                  </w:r>
                </w:p>
                <w:p>
                  <w:pPr>
                    <w:pStyle w:val="null3"/>
                    <w:jc w:val="left"/>
                  </w:pPr>
                  <w:r>
                    <w:rPr>
                      <w:rFonts w:ascii="仿宋_GB2312" w:hAnsi="仿宋_GB2312" w:cs="仿宋_GB2312" w:eastAsia="仿宋_GB2312"/>
                      <w:sz w:val="18"/>
                      <w:color w:val="000000"/>
                    </w:rPr>
                    <w:t>8、主立管规格：≥50mm*120mm*3.0mm</w:t>
                  </w:r>
                </w:p>
                <w:p>
                  <w:pPr>
                    <w:pStyle w:val="null3"/>
                    <w:jc w:val="left"/>
                  </w:pPr>
                  <w:r>
                    <w:rPr>
                      <w:rFonts w:ascii="仿宋_GB2312" w:hAnsi="仿宋_GB2312" w:cs="仿宋_GB2312" w:eastAsia="仿宋_GB2312"/>
                      <w:sz w:val="18"/>
                      <w:color w:val="000000"/>
                    </w:rPr>
                    <w:t>9、步长：≥500mm</w:t>
                  </w:r>
                </w:p>
                <w:p>
                  <w:pPr>
                    <w:pStyle w:val="null3"/>
                    <w:jc w:val="left"/>
                  </w:pPr>
                  <w:r>
                    <w:rPr>
                      <w:rFonts w:ascii="仿宋_GB2312" w:hAnsi="仿宋_GB2312" w:cs="仿宋_GB2312" w:eastAsia="仿宋_GB2312"/>
                      <w:sz w:val="18"/>
                      <w:color w:val="000000"/>
                    </w:rPr>
                    <w:t>10、调节轨道：铝合金材质，电动升降：升降范围≥15°-35，坡度等级≥0-15。</w:t>
                  </w:r>
                </w:p>
                <w:p>
                  <w:pPr>
                    <w:pStyle w:val="null3"/>
                    <w:jc w:val="left"/>
                  </w:pPr>
                  <w:r>
                    <w:rPr>
                      <w:rFonts w:ascii="仿宋_GB2312" w:hAnsi="仿宋_GB2312" w:cs="仿宋_GB2312" w:eastAsia="仿宋_GB2312"/>
                      <w:sz w:val="18"/>
                      <w:color w:val="000000"/>
                    </w:rPr>
                    <w:t>11、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楼梯机</w:t>
                  </w:r>
                  <w:r>
                    <w:rPr>
                      <w:rFonts w:ascii="仿宋_GB2312" w:hAnsi="仿宋_GB2312" w:cs="仿宋_GB2312" w:eastAsia="仿宋_GB2312"/>
                      <w:sz w:val="18"/>
                      <w:color w:val="000000"/>
                    </w:rPr>
                    <w:t>（</w:t>
                  </w:r>
                  <w:r>
                    <w:rPr>
                      <w:rFonts w:ascii="仿宋_GB2312" w:hAnsi="仿宋_GB2312" w:cs="仿宋_GB2312" w:eastAsia="仿宋_GB2312"/>
                      <w:sz w:val="18"/>
                      <w:color w:val="000000"/>
                    </w:rPr>
                    <w:t>数码屏）</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楼梯机（数码屏）</w:t>
                  </w:r>
                </w:p>
                <w:p>
                  <w:pPr>
                    <w:pStyle w:val="null3"/>
                    <w:jc w:val="left"/>
                  </w:pPr>
                  <w:r>
                    <w:rPr>
                      <w:rFonts w:ascii="仿宋_GB2312" w:hAnsi="仿宋_GB2312" w:cs="仿宋_GB2312" w:eastAsia="仿宋_GB2312"/>
                      <w:sz w:val="18"/>
                      <w:color w:val="000000"/>
                    </w:rPr>
                    <w:t>1.屏幕窗口功能:心率、步数、时间、速度、程序等</w:t>
                  </w:r>
                </w:p>
                <w:p>
                  <w:pPr>
                    <w:pStyle w:val="null3"/>
                    <w:jc w:val="left"/>
                  </w:pPr>
                  <w:r>
                    <w:rPr>
                      <w:rFonts w:ascii="仿宋_GB2312" w:hAnsi="仿宋_GB2312" w:cs="仿宋_GB2312" w:eastAsia="仿宋_GB2312"/>
                      <w:sz w:val="18"/>
                      <w:color w:val="000000"/>
                    </w:rPr>
                    <w:t>2.输入电源电压 AC220V+10% AC 110V+10%</w:t>
                  </w:r>
                </w:p>
                <w:p>
                  <w:pPr>
                    <w:pStyle w:val="null3"/>
                    <w:jc w:val="left"/>
                  </w:pPr>
                  <w:r>
                    <w:rPr>
                      <w:rFonts w:ascii="仿宋_GB2312" w:hAnsi="仿宋_GB2312" w:cs="仿宋_GB2312" w:eastAsia="仿宋_GB2312"/>
                      <w:sz w:val="18"/>
                      <w:color w:val="000000"/>
                    </w:rPr>
                    <w:t>3:等级显示:≥0-15</w:t>
                  </w:r>
                </w:p>
                <w:p>
                  <w:pPr>
                    <w:pStyle w:val="null3"/>
                    <w:jc w:val="left"/>
                  </w:pPr>
                  <w:r>
                    <w:rPr>
                      <w:rFonts w:ascii="仿宋_GB2312" w:hAnsi="仿宋_GB2312" w:cs="仿宋_GB2312" w:eastAsia="仿宋_GB2312"/>
                      <w:sz w:val="18"/>
                      <w:color w:val="000000"/>
                    </w:rPr>
                    <w:t>4:电源线路规格:10A</w:t>
                  </w:r>
                </w:p>
                <w:p>
                  <w:pPr>
                    <w:pStyle w:val="null3"/>
                    <w:jc w:val="left"/>
                  </w:pPr>
                  <w:r>
                    <w:rPr>
                      <w:rFonts w:ascii="仿宋_GB2312" w:hAnsi="仿宋_GB2312" w:cs="仿宋_GB2312" w:eastAsia="仿宋_GB2312"/>
                      <w:sz w:val="18"/>
                      <w:color w:val="000000"/>
                    </w:rPr>
                    <w:t>5、尺寸：≥1600*840*2000mm</w:t>
                  </w:r>
                </w:p>
                <w:p>
                  <w:pPr>
                    <w:pStyle w:val="null3"/>
                    <w:jc w:val="left"/>
                  </w:pPr>
                  <w:r>
                    <w:rPr>
                      <w:rFonts w:ascii="仿宋_GB2312" w:hAnsi="仿宋_GB2312" w:cs="仿宋_GB2312" w:eastAsia="仿宋_GB2312"/>
                      <w:sz w:val="18"/>
                      <w:color w:val="000000"/>
                    </w:rPr>
                    <w:t>6、运行速度：≥0.3－2公里／小时</w:t>
                  </w:r>
                </w:p>
                <w:p>
                  <w:pPr>
                    <w:pStyle w:val="null3"/>
                    <w:jc w:val="left"/>
                  </w:pPr>
                  <w:r>
                    <w:rPr>
                      <w:rFonts w:ascii="仿宋_GB2312" w:hAnsi="仿宋_GB2312" w:cs="仿宋_GB2312" w:eastAsia="仿宋_GB2312"/>
                      <w:sz w:val="18"/>
                      <w:color w:val="000000"/>
                    </w:rPr>
                    <w:t>7、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胸肌推举训练器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胸肌推举训练器</w:t>
                  </w:r>
                </w:p>
                <w:p>
                  <w:pPr>
                    <w:pStyle w:val="null3"/>
                    <w:jc w:val="left"/>
                  </w:pPr>
                  <w:r>
                    <w:rPr>
                      <w:rFonts w:ascii="仿宋_GB2312" w:hAnsi="仿宋_GB2312" w:cs="仿宋_GB2312" w:eastAsia="仿宋_GB2312"/>
                      <w:sz w:val="18"/>
                      <w:color w:val="000000"/>
                    </w:rPr>
                    <w:t>1、外形尺寸: ≥1350*1500*1800mm</w:t>
                  </w:r>
                </w:p>
                <w:p>
                  <w:pPr>
                    <w:pStyle w:val="null3"/>
                    <w:jc w:val="left"/>
                  </w:pPr>
                  <w:r>
                    <w:rPr>
                      <w:rFonts w:ascii="仿宋_GB2312" w:hAnsi="仿宋_GB2312" w:cs="仿宋_GB2312" w:eastAsia="仿宋_GB2312"/>
                      <w:sz w:val="18"/>
                      <w:color w:val="000000"/>
                    </w:rPr>
                    <w:t>2、最大人体质量: ≥200 kg</w:t>
                  </w:r>
                </w:p>
                <w:p>
                  <w:pPr>
                    <w:pStyle w:val="null3"/>
                    <w:jc w:val="left"/>
                  </w:pPr>
                  <w:r>
                    <w:rPr>
                      <w:rFonts w:ascii="仿宋_GB2312" w:hAnsi="仿宋_GB2312" w:cs="仿宋_GB2312" w:eastAsia="仿宋_GB2312"/>
                      <w:sz w:val="18"/>
                      <w:color w:val="000000"/>
                    </w:rPr>
                    <w:t>3、牵索形式: 钢丝绳</w:t>
                  </w:r>
                </w:p>
                <w:p>
                  <w:pPr>
                    <w:pStyle w:val="null3"/>
                    <w:jc w:val="left"/>
                  </w:pPr>
                  <w:r>
                    <w:rPr>
                      <w:rFonts w:ascii="仿宋_GB2312" w:hAnsi="仿宋_GB2312" w:cs="仿宋_GB2312" w:eastAsia="仿宋_GB2312"/>
                      <w:sz w:val="18"/>
                      <w:color w:val="000000"/>
                    </w:rPr>
                    <w:t>4、阻力形式：配重铁</w:t>
                  </w:r>
                </w:p>
                <w:p>
                  <w:pPr>
                    <w:pStyle w:val="null3"/>
                    <w:jc w:val="left"/>
                  </w:pPr>
                  <w:r>
                    <w:rPr>
                      <w:rFonts w:ascii="仿宋_GB2312" w:hAnsi="仿宋_GB2312" w:cs="仿宋_GB2312" w:eastAsia="仿宋_GB2312"/>
                      <w:sz w:val="18"/>
                      <w:color w:val="000000"/>
                    </w:rPr>
                    <w:t>5、最大训练载荷: ≥180 kg</w:t>
                  </w:r>
                </w:p>
                <w:p>
                  <w:pPr>
                    <w:pStyle w:val="null3"/>
                    <w:jc w:val="left"/>
                  </w:pPr>
                  <w:r>
                    <w:rPr>
                      <w:rFonts w:ascii="仿宋_GB2312" w:hAnsi="仿宋_GB2312" w:cs="仿宋_GB2312" w:eastAsia="仿宋_GB2312"/>
                      <w:sz w:val="18"/>
                      <w:color w:val="000000"/>
                    </w:rPr>
                    <w:t xml:space="preserve">6、主立管规格：≥50*150*3.0mm 平椭管  </w:t>
                  </w:r>
                </w:p>
                <w:p>
                  <w:pPr>
                    <w:pStyle w:val="null3"/>
                    <w:jc w:val="left"/>
                  </w:pPr>
                  <w:r>
                    <w:rPr>
                      <w:rFonts w:ascii="仿宋_GB2312" w:hAnsi="仿宋_GB2312" w:cs="仿宋_GB2312" w:eastAsia="仿宋_GB2312"/>
                      <w:sz w:val="18"/>
                      <w:color w:val="000000"/>
                    </w:rPr>
                    <w:t xml:space="preserve">7、配重：≥100KG      </w:t>
                  </w:r>
                </w:p>
                <w:p>
                  <w:pPr>
                    <w:pStyle w:val="null3"/>
                    <w:jc w:val="left"/>
                  </w:pPr>
                  <w:r>
                    <w:rPr>
                      <w:rFonts w:ascii="仿宋_GB2312" w:hAnsi="仿宋_GB2312" w:cs="仿宋_GB2312" w:eastAsia="仿宋_GB2312"/>
                      <w:sz w:val="18"/>
                      <w:color w:val="000000"/>
                    </w:rPr>
                    <w:t>8、座椅调节方式：四轴联动式调节</w:t>
                  </w:r>
                </w:p>
                <w:p>
                  <w:pPr>
                    <w:pStyle w:val="null3"/>
                    <w:jc w:val="left"/>
                  </w:pPr>
                  <w:r>
                    <w:rPr>
                      <w:rFonts w:ascii="仿宋_GB2312" w:hAnsi="仿宋_GB2312" w:cs="仿宋_GB2312" w:eastAsia="仿宋_GB2312"/>
                      <w:sz w:val="18"/>
                      <w:color w:val="000000"/>
                    </w:rPr>
                    <w:t xml:space="preserve">9、导杆：实芯导杆     </w:t>
                  </w:r>
                </w:p>
                <w:p>
                  <w:pPr>
                    <w:pStyle w:val="null3"/>
                    <w:jc w:val="left"/>
                  </w:pPr>
                  <w:r>
                    <w:rPr>
                      <w:rFonts w:ascii="仿宋_GB2312" w:hAnsi="仿宋_GB2312" w:cs="仿宋_GB2312" w:eastAsia="仿宋_GB2312"/>
                      <w:sz w:val="18"/>
                      <w:color w:val="000000"/>
                    </w:rPr>
                    <w:t xml:space="preserve">10、锻炼部位：胸大肌、肱三头肌  </w:t>
                  </w:r>
                </w:p>
                <w:p>
                  <w:pPr>
                    <w:pStyle w:val="null3"/>
                    <w:jc w:val="left"/>
                  </w:pPr>
                  <w:r>
                    <w:rPr>
                      <w:rFonts w:ascii="仿宋_GB2312" w:hAnsi="仿宋_GB2312" w:cs="仿宋_GB2312" w:eastAsia="仿宋_GB2312"/>
                      <w:sz w:val="18"/>
                      <w:color w:val="000000"/>
                    </w:rPr>
                    <w:t>11、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615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90187" cy="96155"/>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蝴蝶夹胸训练器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蝴蝶夹胸训练器</w:t>
                  </w:r>
                </w:p>
                <w:p>
                  <w:pPr>
                    <w:pStyle w:val="null3"/>
                    <w:jc w:val="left"/>
                  </w:pPr>
                  <w:r>
                    <w:rPr>
                      <w:rFonts w:ascii="仿宋_GB2312" w:hAnsi="仿宋_GB2312" w:cs="仿宋_GB2312" w:eastAsia="仿宋_GB2312"/>
                      <w:sz w:val="18"/>
                      <w:color w:val="000000"/>
                    </w:rPr>
                    <w:t>1、尺寸：≥1370*1450*2000 mm</w:t>
                  </w:r>
                </w:p>
                <w:p>
                  <w:pPr>
                    <w:pStyle w:val="null3"/>
                    <w:jc w:val="left"/>
                  </w:pPr>
                  <w:r>
                    <w:rPr>
                      <w:rFonts w:ascii="仿宋_GB2312" w:hAnsi="仿宋_GB2312" w:cs="仿宋_GB2312" w:eastAsia="仿宋_GB2312"/>
                      <w:sz w:val="18"/>
                      <w:color w:val="000000"/>
                    </w:rPr>
                    <w:t>2、最大人体质量: ≥200 kg</w:t>
                  </w:r>
                </w:p>
                <w:p>
                  <w:pPr>
                    <w:pStyle w:val="null3"/>
                    <w:jc w:val="left"/>
                  </w:pPr>
                  <w:r>
                    <w:rPr>
                      <w:rFonts w:ascii="仿宋_GB2312" w:hAnsi="仿宋_GB2312" w:cs="仿宋_GB2312" w:eastAsia="仿宋_GB2312"/>
                      <w:sz w:val="18"/>
                      <w:color w:val="000000"/>
                    </w:rPr>
                    <w:t>3、牵索形式: 钢丝绳</w:t>
                  </w:r>
                </w:p>
                <w:p>
                  <w:pPr>
                    <w:pStyle w:val="null3"/>
                    <w:jc w:val="left"/>
                  </w:pPr>
                  <w:r>
                    <w:rPr>
                      <w:rFonts w:ascii="仿宋_GB2312" w:hAnsi="仿宋_GB2312" w:cs="仿宋_GB2312" w:eastAsia="仿宋_GB2312"/>
                      <w:sz w:val="18"/>
                      <w:color w:val="000000"/>
                    </w:rPr>
                    <w:t>4、阻力形式：配重铁</w:t>
                  </w:r>
                </w:p>
                <w:p>
                  <w:pPr>
                    <w:pStyle w:val="null3"/>
                    <w:jc w:val="left"/>
                  </w:pPr>
                  <w:r>
                    <w:rPr>
                      <w:rFonts w:ascii="仿宋_GB2312" w:hAnsi="仿宋_GB2312" w:cs="仿宋_GB2312" w:eastAsia="仿宋_GB2312"/>
                      <w:sz w:val="18"/>
                      <w:color w:val="000000"/>
                    </w:rPr>
                    <w:t>5、最大训练载荷:≥ 180 kg</w:t>
                  </w:r>
                </w:p>
                <w:p>
                  <w:pPr>
                    <w:pStyle w:val="null3"/>
                    <w:jc w:val="left"/>
                  </w:pPr>
                  <w:r>
                    <w:rPr>
                      <w:rFonts w:ascii="仿宋_GB2312" w:hAnsi="仿宋_GB2312" w:cs="仿宋_GB2312" w:eastAsia="仿宋_GB2312"/>
                      <w:sz w:val="18"/>
                      <w:color w:val="000000"/>
                    </w:rPr>
                    <w:t xml:space="preserve">6、主立管规格：≥50mm*150mm*3.0mm 平椭管  </w:t>
                  </w:r>
                </w:p>
                <w:p>
                  <w:pPr>
                    <w:pStyle w:val="null3"/>
                    <w:jc w:val="left"/>
                  </w:pPr>
                  <w:r>
                    <w:rPr>
                      <w:rFonts w:ascii="仿宋_GB2312" w:hAnsi="仿宋_GB2312" w:cs="仿宋_GB2312" w:eastAsia="仿宋_GB2312"/>
                      <w:sz w:val="18"/>
                      <w:color w:val="000000"/>
                    </w:rPr>
                    <w:t xml:space="preserve">7、配重：≥100KG  </w:t>
                  </w:r>
                </w:p>
                <w:p>
                  <w:pPr>
                    <w:pStyle w:val="null3"/>
                    <w:jc w:val="left"/>
                  </w:pPr>
                  <w:r>
                    <w:rPr>
                      <w:rFonts w:ascii="仿宋_GB2312" w:hAnsi="仿宋_GB2312" w:cs="仿宋_GB2312" w:eastAsia="仿宋_GB2312"/>
                      <w:sz w:val="18"/>
                      <w:color w:val="000000"/>
                    </w:rPr>
                    <w:t>8、座椅调节方式：四轴联动式调节</w:t>
                  </w:r>
                </w:p>
                <w:p>
                  <w:pPr>
                    <w:pStyle w:val="null3"/>
                    <w:jc w:val="left"/>
                  </w:pPr>
                  <w:r>
                    <w:rPr>
                      <w:rFonts w:ascii="仿宋_GB2312" w:hAnsi="仿宋_GB2312" w:cs="仿宋_GB2312" w:eastAsia="仿宋_GB2312"/>
                      <w:sz w:val="18"/>
                      <w:color w:val="000000"/>
                    </w:rPr>
                    <w:t>9、导杆：实芯导杆</w:t>
                  </w:r>
                </w:p>
                <w:p>
                  <w:pPr>
                    <w:pStyle w:val="null3"/>
                    <w:jc w:val="left"/>
                  </w:pPr>
                  <w:r>
                    <w:rPr>
                      <w:rFonts w:ascii="仿宋_GB2312" w:hAnsi="仿宋_GB2312" w:cs="仿宋_GB2312" w:eastAsia="仿宋_GB2312"/>
                      <w:sz w:val="18"/>
                      <w:color w:val="000000"/>
                    </w:rPr>
                    <w:t>10、锻炼部位：胸大肌、肱二头肌</w:t>
                  </w:r>
                </w:p>
                <w:p>
                  <w:pPr>
                    <w:pStyle w:val="null3"/>
                    <w:jc w:val="left"/>
                  </w:pPr>
                  <w:r>
                    <w:rPr>
                      <w:rFonts w:ascii="仿宋_GB2312" w:hAnsi="仿宋_GB2312" w:cs="仿宋_GB2312" w:eastAsia="仿宋_GB2312"/>
                      <w:sz w:val="18"/>
                      <w:color w:val="000000"/>
                    </w:rPr>
                    <w:t>11、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肩部推举训练器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肩部推举训练器</w:t>
                  </w:r>
                </w:p>
                <w:p>
                  <w:pPr>
                    <w:pStyle w:val="null3"/>
                    <w:jc w:val="left"/>
                  </w:pPr>
                  <w:r>
                    <w:rPr>
                      <w:rFonts w:ascii="仿宋_GB2312" w:hAnsi="仿宋_GB2312" w:cs="仿宋_GB2312" w:eastAsia="仿宋_GB2312"/>
                      <w:sz w:val="18"/>
                      <w:color w:val="000000"/>
                    </w:rPr>
                    <w:t>1、外形尺寸:≥1640*1620*1550 mm</w:t>
                  </w:r>
                </w:p>
                <w:p>
                  <w:pPr>
                    <w:pStyle w:val="null3"/>
                    <w:jc w:val="left"/>
                  </w:pPr>
                  <w:r>
                    <w:rPr>
                      <w:rFonts w:ascii="仿宋_GB2312" w:hAnsi="仿宋_GB2312" w:cs="仿宋_GB2312" w:eastAsia="仿宋_GB2312"/>
                      <w:sz w:val="18"/>
                      <w:color w:val="000000"/>
                    </w:rPr>
                    <w:t>2、最大人体质量: ≥200 kg</w:t>
                  </w:r>
                </w:p>
                <w:p>
                  <w:pPr>
                    <w:pStyle w:val="null3"/>
                    <w:jc w:val="left"/>
                  </w:pPr>
                  <w:r>
                    <w:rPr>
                      <w:rFonts w:ascii="仿宋_GB2312" w:hAnsi="仿宋_GB2312" w:cs="仿宋_GB2312" w:eastAsia="仿宋_GB2312"/>
                      <w:sz w:val="18"/>
                      <w:color w:val="000000"/>
                    </w:rPr>
                    <w:t>3、牵索形式: 钢丝绳</w:t>
                  </w:r>
                </w:p>
                <w:p>
                  <w:pPr>
                    <w:pStyle w:val="null3"/>
                    <w:jc w:val="left"/>
                  </w:pPr>
                  <w:r>
                    <w:rPr>
                      <w:rFonts w:ascii="仿宋_GB2312" w:hAnsi="仿宋_GB2312" w:cs="仿宋_GB2312" w:eastAsia="仿宋_GB2312"/>
                      <w:sz w:val="18"/>
                      <w:color w:val="000000"/>
                    </w:rPr>
                    <w:t>4、阻力形式：配重铁</w:t>
                  </w:r>
                </w:p>
                <w:p>
                  <w:pPr>
                    <w:pStyle w:val="null3"/>
                    <w:jc w:val="left"/>
                  </w:pPr>
                  <w:r>
                    <w:rPr>
                      <w:rFonts w:ascii="仿宋_GB2312" w:hAnsi="仿宋_GB2312" w:cs="仿宋_GB2312" w:eastAsia="仿宋_GB2312"/>
                      <w:sz w:val="18"/>
                      <w:color w:val="000000"/>
                    </w:rPr>
                    <w:t>5、最大训练载荷: ≥180 kg</w:t>
                  </w:r>
                </w:p>
                <w:p>
                  <w:pPr>
                    <w:pStyle w:val="null3"/>
                    <w:jc w:val="left"/>
                  </w:pPr>
                  <w:r>
                    <w:rPr>
                      <w:rFonts w:ascii="仿宋_GB2312" w:hAnsi="仿宋_GB2312" w:cs="仿宋_GB2312" w:eastAsia="仿宋_GB2312"/>
                      <w:sz w:val="18"/>
                      <w:color w:val="000000"/>
                    </w:rPr>
                    <w:t xml:space="preserve">6、主立管规格：≥50mm*150mm*3.0mm 平椭管  </w:t>
                  </w:r>
                </w:p>
                <w:p>
                  <w:pPr>
                    <w:pStyle w:val="null3"/>
                    <w:jc w:val="left"/>
                  </w:pPr>
                  <w:r>
                    <w:rPr>
                      <w:rFonts w:ascii="仿宋_GB2312" w:hAnsi="仿宋_GB2312" w:cs="仿宋_GB2312" w:eastAsia="仿宋_GB2312"/>
                      <w:sz w:val="18"/>
                      <w:color w:val="000000"/>
                    </w:rPr>
                    <w:t xml:space="preserve">7、配重：≥80KG       </w:t>
                  </w:r>
                </w:p>
                <w:p>
                  <w:pPr>
                    <w:pStyle w:val="null3"/>
                    <w:jc w:val="left"/>
                  </w:pPr>
                  <w:r>
                    <w:rPr>
                      <w:rFonts w:ascii="仿宋_GB2312" w:hAnsi="仿宋_GB2312" w:cs="仿宋_GB2312" w:eastAsia="仿宋_GB2312"/>
                      <w:sz w:val="18"/>
                      <w:color w:val="000000"/>
                    </w:rPr>
                    <w:t xml:space="preserve">8、座椅调节方式：四轴联动式调节   </w:t>
                  </w:r>
                </w:p>
                <w:p>
                  <w:pPr>
                    <w:pStyle w:val="null3"/>
                    <w:jc w:val="left"/>
                  </w:pPr>
                  <w:r>
                    <w:rPr>
                      <w:rFonts w:ascii="仿宋_GB2312" w:hAnsi="仿宋_GB2312" w:cs="仿宋_GB2312" w:eastAsia="仿宋_GB2312"/>
                      <w:sz w:val="18"/>
                      <w:color w:val="000000"/>
                    </w:rPr>
                    <w:t xml:space="preserve">9、导杆：实芯导杆      </w:t>
                  </w:r>
                </w:p>
                <w:p>
                  <w:pPr>
                    <w:pStyle w:val="null3"/>
                    <w:jc w:val="left"/>
                  </w:pPr>
                  <w:r>
                    <w:rPr>
                      <w:rFonts w:ascii="仿宋_GB2312" w:hAnsi="仿宋_GB2312" w:cs="仿宋_GB2312" w:eastAsia="仿宋_GB2312"/>
                      <w:sz w:val="18"/>
                      <w:color w:val="000000"/>
                    </w:rPr>
                    <w:t xml:space="preserve">10、锻炼部位：三角肌、肱三头肌   </w:t>
                  </w:r>
                </w:p>
                <w:p>
                  <w:pPr>
                    <w:pStyle w:val="null3"/>
                    <w:jc w:val="left"/>
                  </w:pPr>
                  <w:r>
                    <w:rPr>
                      <w:rFonts w:ascii="仿宋_GB2312" w:hAnsi="仿宋_GB2312" w:cs="仿宋_GB2312" w:eastAsia="仿宋_GB2312"/>
                      <w:sz w:val="18"/>
                      <w:color w:val="000000"/>
                    </w:rPr>
                    <w:t>11、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坐姿划船训练器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坐姿划船训练器</w:t>
                  </w:r>
                </w:p>
                <w:p>
                  <w:pPr>
                    <w:pStyle w:val="null3"/>
                    <w:jc w:val="left"/>
                  </w:pPr>
                  <w:r>
                    <w:rPr>
                      <w:rFonts w:ascii="仿宋_GB2312" w:hAnsi="仿宋_GB2312" w:cs="仿宋_GB2312" w:eastAsia="仿宋_GB2312"/>
                      <w:sz w:val="18"/>
                      <w:color w:val="000000"/>
                    </w:rPr>
                    <w:t>1、外形尺寸: ≥1450*1000*1550 mm</w:t>
                  </w:r>
                </w:p>
                <w:p>
                  <w:pPr>
                    <w:pStyle w:val="null3"/>
                    <w:jc w:val="left"/>
                  </w:pPr>
                  <w:r>
                    <w:rPr>
                      <w:rFonts w:ascii="仿宋_GB2312" w:hAnsi="仿宋_GB2312" w:cs="仿宋_GB2312" w:eastAsia="仿宋_GB2312"/>
                      <w:sz w:val="18"/>
                      <w:color w:val="000000"/>
                    </w:rPr>
                    <w:t>2、最大人体质量: ≥200 kg</w:t>
                  </w:r>
                </w:p>
                <w:p>
                  <w:pPr>
                    <w:pStyle w:val="null3"/>
                    <w:jc w:val="left"/>
                  </w:pPr>
                  <w:r>
                    <w:rPr>
                      <w:rFonts w:ascii="仿宋_GB2312" w:hAnsi="仿宋_GB2312" w:cs="仿宋_GB2312" w:eastAsia="仿宋_GB2312"/>
                      <w:sz w:val="18"/>
                      <w:color w:val="000000"/>
                    </w:rPr>
                    <w:t>3、牵索形式: 钢丝绳</w:t>
                  </w:r>
                </w:p>
                <w:p>
                  <w:pPr>
                    <w:pStyle w:val="null3"/>
                    <w:jc w:val="left"/>
                  </w:pPr>
                  <w:r>
                    <w:rPr>
                      <w:rFonts w:ascii="仿宋_GB2312" w:hAnsi="仿宋_GB2312" w:cs="仿宋_GB2312" w:eastAsia="仿宋_GB2312"/>
                      <w:sz w:val="18"/>
                      <w:color w:val="000000"/>
                    </w:rPr>
                    <w:t>4、阻力形式：配重铁</w:t>
                  </w:r>
                </w:p>
                <w:p>
                  <w:pPr>
                    <w:pStyle w:val="null3"/>
                    <w:jc w:val="left"/>
                  </w:pPr>
                  <w:r>
                    <w:rPr>
                      <w:rFonts w:ascii="仿宋_GB2312" w:hAnsi="仿宋_GB2312" w:cs="仿宋_GB2312" w:eastAsia="仿宋_GB2312"/>
                      <w:sz w:val="18"/>
                      <w:color w:val="000000"/>
                    </w:rPr>
                    <w:t>5、最大训练载荷: ≥180 kg</w:t>
                  </w:r>
                </w:p>
                <w:p>
                  <w:pPr>
                    <w:pStyle w:val="null3"/>
                    <w:jc w:val="left"/>
                  </w:pPr>
                  <w:r>
                    <w:rPr>
                      <w:rFonts w:ascii="仿宋_GB2312" w:hAnsi="仿宋_GB2312" w:cs="仿宋_GB2312" w:eastAsia="仿宋_GB2312"/>
                      <w:sz w:val="18"/>
                      <w:color w:val="000000"/>
                    </w:rPr>
                    <w:t xml:space="preserve">6、主立管规格：≥50mm*150mm*3.0mm 平椭管  </w:t>
                  </w:r>
                </w:p>
                <w:p>
                  <w:pPr>
                    <w:pStyle w:val="null3"/>
                    <w:jc w:val="left"/>
                  </w:pPr>
                  <w:r>
                    <w:rPr>
                      <w:rFonts w:ascii="仿宋_GB2312" w:hAnsi="仿宋_GB2312" w:cs="仿宋_GB2312" w:eastAsia="仿宋_GB2312"/>
                      <w:sz w:val="18"/>
                      <w:color w:val="000000"/>
                    </w:rPr>
                    <w:t xml:space="preserve">7、配重：≥100KG     </w:t>
                  </w:r>
                </w:p>
                <w:p>
                  <w:pPr>
                    <w:pStyle w:val="null3"/>
                    <w:jc w:val="left"/>
                  </w:pPr>
                  <w:r>
                    <w:rPr>
                      <w:rFonts w:ascii="仿宋_GB2312" w:hAnsi="仿宋_GB2312" w:cs="仿宋_GB2312" w:eastAsia="仿宋_GB2312"/>
                      <w:sz w:val="18"/>
                      <w:color w:val="000000"/>
                    </w:rPr>
                    <w:t>8、座椅调节方式：四轴联动式调节</w:t>
                  </w:r>
                </w:p>
                <w:p>
                  <w:pPr>
                    <w:pStyle w:val="null3"/>
                    <w:jc w:val="left"/>
                  </w:pPr>
                  <w:r>
                    <w:rPr>
                      <w:rFonts w:ascii="仿宋_GB2312" w:hAnsi="仿宋_GB2312" w:cs="仿宋_GB2312" w:eastAsia="仿宋_GB2312"/>
                      <w:sz w:val="18"/>
                      <w:color w:val="000000"/>
                    </w:rPr>
                    <w:t>9、导杆：实芯导杆</w:t>
                  </w:r>
                </w:p>
                <w:p>
                  <w:pPr>
                    <w:pStyle w:val="null3"/>
                    <w:jc w:val="left"/>
                  </w:pPr>
                  <w:r>
                    <w:rPr>
                      <w:rFonts w:ascii="仿宋_GB2312" w:hAnsi="仿宋_GB2312" w:cs="仿宋_GB2312" w:eastAsia="仿宋_GB2312"/>
                      <w:sz w:val="18"/>
                      <w:color w:val="000000"/>
                    </w:rPr>
                    <w:t>10、锻炼部位：背阔肌、肱二头肌、肱桡肌</w:t>
                  </w:r>
                </w:p>
                <w:p>
                  <w:pPr>
                    <w:pStyle w:val="null3"/>
                    <w:jc w:val="left"/>
                  </w:pPr>
                  <w:r>
                    <w:rPr>
                      <w:rFonts w:ascii="仿宋_GB2312" w:hAnsi="仿宋_GB2312" w:cs="仿宋_GB2312" w:eastAsia="仿宋_GB2312"/>
                      <w:sz w:val="18"/>
                      <w:color w:val="000000"/>
                    </w:rPr>
                    <w:t>11、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辅助引体向上训练器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辅助引体向上训练器</w:t>
                  </w:r>
                </w:p>
                <w:p>
                  <w:pPr>
                    <w:pStyle w:val="null3"/>
                    <w:jc w:val="left"/>
                  </w:pPr>
                  <w:r>
                    <w:rPr>
                      <w:rFonts w:ascii="仿宋_GB2312" w:hAnsi="仿宋_GB2312" w:cs="仿宋_GB2312" w:eastAsia="仿宋_GB2312"/>
                      <w:sz w:val="18"/>
                      <w:color w:val="000000"/>
                    </w:rPr>
                    <w:t>1、尺寸：≥1320*1480*2440mm</w:t>
                  </w:r>
                </w:p>
                <w:p>
                  <w:pPr>
                    <w:pStyle w:val="null3"/>
                    <w:jc w:val="left"/>
                  </w:pPr>
                  <w:r>
                    <w:rPr>
                      <w:rFonts w:ascii="仿宋_GB2312" w:hAnsi="仿宋_GB2312" w:cs="仿宋_GB2312" w:eastAsia="仿宋_GB2312"/>
                      <w:sz w:val="18"/>
                      <w:color w:val="000000"/>
                    </w:rPr>
                    <w:t>2、最大人体质量: ≥200 kg</w:t>
                  </w:r>
                </w:p>
                <w:p>
                  <w:pPr>
                    <w:pStyle w:val="null3"/>
                    <w:jc w:val="left"/>
                  </w:pPr>
                  <w:r>
                    <w:rPr>
                      <w:rFonts w:ascii="仿宋_GB2312" w:hAnsi="仿宋_GB2312" w:cs="仿宋_GB2312" w:eastAsia="仿宋_GB2312"/>
                      <w:sz w:val="18"/>
                      <w:color w:val="000000"/>
                    </w:rPr>
                    <w:t>3、牵索形式: 钢丝绳</w:t>
                  </w:r>
                </w:p>
                <w:p>
                  <w:pPr>
                    <w:pStyle w:val="null3"/>
                    <w:jc w:val="left"/>
                  </w:pPr>
                  <w:r>
                    <w:rPr>
                      <w:rFonts w:ascii="仿宋_GB2312" w:hAnsi="仿宋_GB2312" w:cs="仿宋_GB2312" w:eastAsia="仿宋_GB2312"/>
                      <w:sz w:val="18"/>
                      <w:color w:val="000000"/>
                    </w:rPr>
                    <w:t>4、阻力形式：配重铁</w:t>
                  </w:r>
                </w:p>
                <w:p>
                  <w:pPr>
                    <w:pStyle w:val="null3"/>
                    <w:jc w:val="left"/>
                  </w:pPr>
                  <w:r>
                    <w:rPr>
                      <w:rFonts w:ascii="仿宋_GB2312" w:hAnsi="仿宋_GB2312" w:cs="仿宋_GB2312" w:eastAsia="仿宋_GB2312"/>
                      <w:sz w:val="18"/>
                      <w:color w:val="000000"/>
                    </w:rPr>
                    <w:t>5、最大训练载荷:≥ 180 kg</w:t>
                  </w:r>
                </w:p>
                <w:p>
                  <w:pPr>
                    <w:pStyle w:val="null3"/>
                    <w:jc w:val="left"/>
                  </w:pPr>
                  <w:r>
                    <w:rPr>
                      <w:rFonts w:ascii="仿宋_GB2312" w:hAnsi="仿宋_GB2312" w:cs="仿宋_GB2312" w:eastAsia="仿宋_GB2312"/>
                      <w:sz w:val="18"/>
                      <w:color w:val="000000"/>
                    </w:rPr>
                    <w:t xml:space="preserve">6、主立管规格：≥50mm*150mm*3.0mm 平椭管  </w:t>
                  </w:r>
                </w:p>
                <w:p>
                  <w:pPr>
                    <w:pStyle w:val="null3"/>
                    <w:jc w:val="left"/>
                  </w:pPr>
                  <w:r>
                    <w:rPr>
                      <w:rFonts w:ascii="仿宋_GB2312" w:hAnsi="仿宋_GB2312" w:cs="仿宋_GB2312" w:eastAsia="仿宋_GB2312"/>
                      <w:sz w:val="18"/>
                      <w:color w:val="000000"/>
                    </w:rPr>
                    <w:t xml:space="preserve">7、配重：≥80KG      </w:t>
                  </w:r>
                </w:p>
                <w:p>
                  <w:pPr>
                    <w:pStyle w:val="null3"/>
                    <w:jc w:val="left"/>
                  </w:pPr>
                  <w:r>
                    <w:rPr>
                      <w:rFonts w:ascii="仿宋_GB2312" w:hAnsi="仿宋_GB2312" w:cs="仿宋_GB2312" w:eastAsia="仿宋_GB2312"/>
                      <w:sz w:val="18"/>
                      <w:color w:val="000000"/>
                    </w:rPr>
                    <w:t>8、座椅调节方式：四轴联动式调节</w:t>
                  </w:r>
                </w:p>
                <w:p>
                  <w:pPr>
                    <w:pStyle w:val="null3"/>
                    <w:jc w:val="left"/>
                  </w:pPr>
                  <w:r>
                    <w:rPr>
                      <w:rFonts w:ascii="仿宋_GB2312" w:hAnsi="仿宋_GB2312" w:cs="仿宋_GB2312" w:eastAsia="仿宋_GB2312"/>
                      <w:sz w:val="18"/>
                      <w:color w:val="000000"/>
                    </w:rPr>
                    <w:t>9、导杆：实芯导杆</w:t>
                  </w:r>
                </w:p>
                <w:p>
                  <w:pPr>
                    <w:pStyle w:val="null3"/>
                    <w:jc w:val="left"/>
                  </w:pPr>
                  <w:r>
                    <w:rPr>
                      <w:rFonts w:ascii="仿宋_GB2312" w:hAnsi="仿宋_GB2312" w:cs="仿宋_GB2312" w:eastAsia="仿宋_GB2312"/>
                      <w:sz w:val="18"/>
                      <w:color w:val="000000"/>
                    </w:rPr>
                    <w:t xml:space="preserve">10、锻炼部位：背阔肌、胸大肌、三头肌、腹直肌等   </w:t>
                  </w:r>
                </w:p>
                <w:p>
                  <w:pPr>
                    <w:pStyle w:val="null3"/>
                    <w:jc w:val="left"/>
                  </w:pPr>
                  <w:r>
                    <w:rPr>
                      <w:rFonts w:ascii="仿宋_GB2312" w:hAnsi="仿宋_GB2312" w:cs="仿宋_GB2312" w:eastAsia="仿宋_GB2312"/>
                      <w:sz w:val="18"/>
                      <w:color w:val="000000"/>
                    </w:rPr>
                    <w:t>11、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高拉背肌训练器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高拉背肌训练器</w:t>
                  </w:r>
                </w:p>
                <w:p>
                  <w:pPr>
                    <w:pStyle w:val="null3"/>
                    <w:jc w:val="left"/>
                  </w:pPr>
                  <w:r>
                    <w:rPr>
                      <w:rFonts w:ascii="仿宋_GB2312" w:hAnsi="仿宋_GB2312" w:cs="仿宋_GB2312" w:eastAsia="仿宋_GB2312"/>
                      <w:sz w:val="18"/>
                      <w:color w:val="000000"/>
                    </w:rPr>
                    <w:t>1、整机尺寸:≥1530*1300*1900mm</w:t>
                  </w:r>
                </w:p>
                <w:p>
                  <w:pPr>
                    <w:pStyle w:val="null3"/>
                    <w:jc w:val="left"/>
                  </w:pPr>
                  <w:r>
                    <w:rPr>
                      <w:rFonts w:ascii="仿宋_GB2312" w:hAnsi="仿宋_GB2312" w:cs="仿宋_GB2312" w:eastAsia="仿宋_GB2312"/>
                      <w:sz w:val="18"/>
                      <w:color w:val="000000"/>
                    </w:rPr>
                    <w:t>2、配重：≥100KG</w:t>
                  </w:r>
                </w:p>
                <w:p>
                  <w:pPr>
                    <w:pStyle w:val="null3"/>
                    <w:jc w:val="left"/>
                  </w:pPr>
                  <w:r>
                    <w:rPr>
                      <w:rFonts w:ascii="仿宋_GB2312" w:hAnsi="仿宋_GB2312" w:cs="仿宋_GB2312" w:eastAsia="仿宋_GB2312"/>
                      <w:sz w:val="18"/>
                      <w:color w:val="000000"/>
                    </w:rPr>
                    <w:t>3、最大人体质量:≥ 200 kg</w:t>
                  </w:r>
                </w:p>
                <w:p>
                  <w:pPr>
                    <w:pStyle w:val="null3"/>
                    <w:jc w:val="left"/>
                  </w:pPr>
                  <w:r>
                    <w:rPr>
                      <w:rFonts w:ascii="仿宋_GB2312" w:hAnsi="仿宋_GB2312" w:cs="仿宋_GB2312" w:eastAsia="仿宋_GB2312"/>
                      <w:sz w:val="18"/>
                      <w:color w:val="000000"/>
                    </w:rPr>
                    <w:t>4、牵索形式: 钢丝绳+铝滑轮</w:t>
                  </w:r>
                </w:p>
                <w:p>
                  <w:pPr>
                    <w:pStyle w:val="null3"/>
                    <w:jc w:val="left"/>
                  </w:pPr>
                  <w:r>
                    <w:rPr>
                      <w:rFonts w:ascii="仿宋_GB2312" w:hAnsi="仿宋_GB2312" w:cs="仿宋_GB2312" w:eastAsia="仿宋_GB2312"/>
                      <w:sz w:val="18"/>
                      <w:color w:val="000000"/>
                    </w:rPr>
                    <w:t>5、阻力形式：配重铁</w:t>
                  </w:r>
                </w:p>
                <w:p>
                  <w:pPr>
                    <w:pStyle w:val="null3"/>
                    <w:jc w:val="left"/>
                  </w:pPr>
                  <w:r>
                    <w:rPr>
                      <w:rFonts w:ascii="仿宋_GB2312" w:hAnsi="仿宋_GB2312" w:cs="仿宋_GB2312" w:eastAsia="仿宋_GB2312"/>
                      <w:sz w:val="18"/>
                      <w:color w:val="000000"/>
                    </w:rPr>
                    <w:t>6、最大训练载荷: ≥180 kg</w:t>
                  </w:r>
                </w:p>
                <w:p>
                  <w:pPr>
                    <w:pStyle w:val="null3"/>
                    <w:jc w:val="left"/>
                  </w:pPr>
                  <w:r>
                    <w:rPr>
                      <w:rFonts w:ascii="仿宋_GB2312" w:hAnsi="仿宋_GB2312" w:cs="仿宋_GB2312" w:eastAsia="仿宋_GB2312"/>
                      <w:sz w:val="18"/>
                      <w:color w:val="000000"/>
                    </w:rPr>
                    <w:t xml:space="preserve">7、主立管规格：≥50*150*3.0T 平椭管  </w:t>
                  </w:r>
                </w:p>
                <w:p>
                  <w:pPr>
                    <w:pStyle w:val="null3"/>
                    <w:jc w:val="left"/>
                  </w:pPr>
                  <w:r>
                    <w:rPr>
                      <w:rFonts w:ascii="仿宋_GB2312" w:hAnsi="仿宋_GB2312" w:cs="仿宋_GB2312" w:eastAsia="仿宋_GB2312"/>
                      <w:sz w:val="18"/>
                      <w:color w:val="000000"/>
                    </w:rPr>
                    <w:t xml:space="preserve">8、配重：≥100KG      </w:t>
                  </w:r>
                </w:p>
                <w:p>
                  <w:pPr>
                    <w:pStyle w:val="null3"/>
                    <w:jc w:val="left"/>
                  </w:pPr>
                  <w:r>
                    <w:rPr>
                      <w:rFonts w:ascii="仿宋_GB2312" w:hAnsi="仿宋_GB2312" w:cs="仿宋_GB2312" w:eastAsia="仿宋_GB2312"/>
                      <w:sz w:val="18"/>
                      <w:color w:val="000000"/>
                    </w:rPr>
                    <w:t>9、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坐姿伸腿训练器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坐姿伸腿训练器</w:t>
                  </w:r>
                </w:p>
                <w:p>
                  <w:pPr>
                    <w:pStyle w:val="null3"/>
                    <w:jc w:val="left"/>
                  </w:pPr>
                  <w:r>
                    <w:rPr>
                      <w:rFonts w:ascii="仿宋_GB2312" w:hAnsi="仿宋_GB2312" w:cs="仿宋_GB2312" w:eastAsia="仿宋_GB2312"/>
                      <w:sz w:val="18"/>
                      <w:color w:val="000000"/>
                    </w:rPr>
                    <w:t>1、外形尺寸:≥1300*1100*1550mm</w:t>
                  </w:r>
                </w:p>
                <w:p>
                  <w:pPr>
                    <w:pStyle w:val="null3"/>
                    <w:jc w:val="left"/>
                  </w:pPr>
                  <w:r>
                    <w:rPr>
                      <w:rFonts w:ascii="仿宋_GB2312" w:hAnsi="仿宋_GB2312" w:cs="仿宋_GB2312" w:eastAsia="仿宋_GB2312"/>
                      <w:sz w:val="18"/>
                      <w:color w:val="000000"/>
                    </w:rPr>
                    <w:t>2、最大人体质量: ≥200 kg</w:t>
                  </w:r>
                </w:p>
                <w:p>
                  <w:pPr>
                    <w:pStyle w:val="null3"/>
                    <w:jc w:val="left"/>
                  </w:pPr>
                  <w:r>
                    <w:rPr>
                      <w:rFonts w:ascii="仿宋_GB2312" w:hAnsi="仿宋_GB2312" w:cs="仿宋_GB2312" w:eastAsia="仿宋_GB2312"/>
                      <w:sz w:val="18"/>
                      <w:color w:val="000000"/>
                    </w:rPr>
                    <w:t>3、牵索形式: 钢丝绳</w:t>
                  </w:r>
                </w:p>
                <w:p>
                  <w:pPr>
                    <w:pStyle w:val="null3"/>
                    <w:jc w:val="left"/>
                  </w:pPr>
                  <w:r>
                    <w:rPr>
                      <w:rFonts w:ascii="仿宋_GB2312" w:hAnsi="仿宋_GB2312" w:cs="仿宋_GB2312" w:eastAsia="仿宋_GB2312"/>
                      <w:sz w:val="18"/>
                      <w:color w:val="000000"/>
                    </w:rPr>
                    <w:t>4、阻力形式：配重铁</w:t>
                  </w:r>
                </w:p>
                <w:p>
                  <w:pPr>
                    <w:pStyle w:val="null3"/>
                    <w:jc w:val="left"/>
                  </w:pPr>
                  <w:r>
                    <w:rPr>
                      <w:rFonts w:ascii="仿宋_GB2312" w:hAnsi="仿宋_GB2312" w:cs="仿宋_GB2312" w:eastAsia="仿宋_GB2312"/>
                      <w:sz w:val="18"/>
                      <w:color w:val="000000"/>
                    </w:rPr>
                    <w:t>5、最大训练载荷:≥ 180 kg</w:t>
                  </w:r>
                </w:p>
                <w:p>
                  <w:pPr>
                    <w:pStyle w:val="null3"/>
                    <w:jc w:val="left"/>
                  </w:pPr>
                  <w:r>
                    <w:rPr>
                      <w:rFonts w:ascii="仿宋_GB2312" w:hAnsi="仿宋_GB2312" w:cs="仿宋_GB2312" w:eastAsia="仿宋_GB2312"/>
                      <w:sz w:val="18"/>
                      <w:color w:val="000000"/>
                    </w:rPr>
                    <w:t xml:space="preserve">6、主立管规格：≥50mm*150mm*3.0mm 平椭管  </w:t>
                  </w:r>
                </w:p>
                <w:p>
                  <w:pPr>
                    <w:pStyle w:val="null3"/>
                    <w:jc w:val="left"/>
                  </w:pPr>
                  <w:r>
                    <w:rPr>
                      <w:rFonts w:ascii="仿宋_GB2312" w:hAnsi="仿宋_GB2312" w:cs="仿宋_GB2312" w:eastAsia="仿宋_GB2312"/>
                      <w:sz w:val="18"/>
                      <w:color w:val="000000"/>
                    </w:rPr>
                    <w:t xml:space="preserve">7、配重：≥80KG    </w:t>
                  </w:r>
                </w:p>
                <w:p>
                  <w:pPr>
                    <w:pStyle w:val="null3"/>
                    <w:jc w:val="left"/>
                  </w:pPr>
                  <w:r>
                    <w:rPr>
                      <w:rFonts w:ascii="仿宋_GB2312" w:hAnsi="仿宋_GB2312" w:cs="仿宋_GB2312" w:eastAsia="仿宋_GB2312"/>
                      <w:sz w:val="18"/>
                      <w:color w:val="000000"/>
                    </w:rPr>
                    <w:t>8、座椅调节方式：四轴联动式调节</w:t>
                  </w:r>
                </w:p>
                <w:p>
                  <w:pPr>
                    <w:pStyle w:val="null3"/>
                    <w:jc w:val="left"/>
                  </w:pPr>
                  <w:r>
                    <w:rPr>
                      <w:rFonts w:ascii="仿宋_GB2312" w:hAnsi="仿宋_GB2312" w:cs="仿宋_GB2312" w:eastAsia="仿宋_GB2312"/>
                      <w:sz w:val="18"/>
                      <w:color w:val="000000"/>
                    </w:rPr>
                    <w:t xml:space="preserve">9、导杆：实芯导杆      </w:t>
                  </w:r>
                </w:p>
                <w:p>
                  <w:pPr>
                    <w:pStyle w:val="null3"/>
                    <w:jc w:val="left"/>
                  </w:pPr>
                  <w:r>
                    <w:rPr>
                      <w:rFonts w:ascii="仿宋_GB2312" w:hAnsi="仿宋_GB2312" w:cs="仿宋_GB2312" w:eastAsia="仿宋_GB2312"/>
                      <w:sz w:val="18"/>
                      <w:color w:val="000000"/>
                    </w:rPr>
                    <w:t>10、锻炼部位：股四头肌</w:t>
                  </w:r>
                </w:p>
                <w:p>
                  <w:pPr>
                    <w:pStyle w:val="null3"/>
                    <w:jc w:val="left"/>
                  </w:pPr>
                  <w:r>
                    <w:rPr>
                      <w:rFonts w:ascii="仿宋_GB2312" w:hAnsi="仿宋_GB2312" w:cs="仿宋_GB2312" w:eastAsia="仿宋_GB2312"/>
                      <w:sz w:val="18"/>
                      <w:color w:val="000000"/>
                    </w:rPr>
                    <w:t>11、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5"/>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蹬腿训练器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蹬腿训练器</w:t>
                  </w:r>
                </w:p>
                <w:p>
                  <w:pPr>
                    <w:pStyle w:val="null3"/>
                    <w:jc w:val="left"/>
                  </w:pPr>
                  <w:r>
                    <w:rPr>
                      <w:rFonts w:ascii="仿宋_GB2312" w:hAnsi="仿宋_GB2312" w:cs="仿宋_GB2312" w:eastAsia="仿宋_GB2312"/>
                      <w:sz w:val="18"/>
                      <w:color w:val="000000"/>
                    </w:rPr>
                    <w:t>1、外形尺寸:  ≥1900*1250*1550mm</w:t>
                  </w:r>
                </w:p>
                <w:p>
                  <w:pPr>
                    <w:pStyle w:val="null3"/>
                    <w:jc w:val="left"/>
                  </w:pPr>
                  <w:r>
                    <w:rPr>
                      <w:rFonts w:ascii="仿宋_GB2312" w:hAnsi="仿宋_GB2312" w:cs="仿宋_GB2312" w:eastAsia="仿宋_GB2312"/>
                      <w:sz w:val="18"/>
                      <w:color w:val="000000"/>
                    </w:rPr>
                    <w:t>2、最大人体质量: ≥200 kg</w:t>
                  </w:r>
                </w:p>
                <w:p>
                  <w:pPr>
                    <w:pStyle w:val="null3"/>
                    <w:jc w:val="left"/>
                  </w:pPr>
                  <w:r>
                    <w:rPr>
                      <w:rFonts w:ascii="仿宋_GB2312" w:hAnsi="仿宋_GB2312" w:cs="仿宋_GB2312" w:eastAsia="仿宋_GB2312"/>
                      <w:sz w:val="18"/>
                      <w:color w:val="000000"/>
                    </w:rPr>
                    <w:t>3、牵索形式: 钢丝绳</w:t>
                  </w:r>
                </w:p>
                <w:p>
                  <w:pPr>
                    <w:pStyle w:val="null3"/>
                    <w:jc w:val="left"/>
                  </w:pPr>
                  <w:r>
                    <w:rPr>
                      <w:rFonts w:ascii="仿宋_GB2312" w:hAnsi="仿宋_GB2312" w:cs="仿宋_GB2312" w:eastAsia="仿宋_GB2312"/>
                      <w:sz w:val="18"/>
                      <w:color w:val="000000"/>
                    </w:rPr>
                    <w:t>4、阻力形式：配重铁</w:t>
                  </w:r>
                </w:p>
                <w:p>
                  <w:pPr>
                    <w:pStyle w:val="null3"/>
                    <w:jc w:val="left"/>
                  </w:pPr>
                  <w:r>
                    <w:rPr>
                      <w:rFonts w:ascii="仿宋_GB2312" w:hAnsi="仿宋_GB2312" w:cs="仿宋_GB2312" w:eastAsia="仿宋_GB2312"/>
                      <w:sz w:val="18"/>
                      <w:color w:val="000000"/>
                    </w:rPr>
                    <w:t>5、最大训练载荷:≥ 180 kg</w:t>
                  </w:r>
                </w:p>
                <w:p>
                  <w:pPr>
                    <w:pStyle w:val="null3"/>
                    <w:jc w:val="left"/>
                  </w:pPr>
                  <w:r>
                    <w:rPr>
                      <w:rFonts w:ascii="仿宋_GB2312" w:hAnsi="仿宋_GB2312" w:cs="仿宋_GB2312" w:eastAsia="仿宋_GB2312"/>
                      <w:sz w:val="18"/>
                      <w:color w:val="000000"/>
                    </w:rPr>
                    <w:t xml:space="preserve">6、主立管规格：≥50mm*150mm*3.0mm 平椭管  </w:t>
                  </w:r>
                </w:p>
                <w:p>
                  <w:pPr>
                    <w:pStyle w:val="null3"/>
                    <w:jc w:val="left"/>
                  </w:pPr>
                  <w:r>
                    <w:rPr>
                      <w:rFonts w:ascii="仿宋_GB2312" w:hAnsi="仿宋_GB2312" w:cs="仿宋_GB2312" w:eastAsia="仿宋_GB2312"/>
                      <w:sz w:val="18"/>
                      <w:color w:val="000000"/>
                    </w:rPr>
                    <w:t xml:space="preserve">7、配重：≥120KG     </w:t>
                  </w:r>
                </w:p>
                <w:p>
                  <w:pPr>
                    <w:pStyle w:val="null3"/>
                    <w:jc w:val="left"/>
                  </w:pPr>
                  <w:r>
                    <w:rPr>
                      <w:rFonts w:ascii="仿宋_GB2312" w:hAnsi="仿宋_GB2312" w:cs="仿宋_GB2312" w:eastAsia="仿宋_GB2312"/>
                      <w:sz w:val="18"/>
                      <w:color w:val="000000"/>
                    </w:rPr>
                    <w:t xml:space="preserve">8、座椅调节方式：四轴联动式调节  </w:t>
                  </w:r>
                </w:p>
                <w:p>
                  <w:pPr>
                    <w:pStyle w:val="null3"/>
                    <w:jc w:val="left"/>
                  </w:pPr>
                  <w:r>
                    <w:rPr>
                      <w:rFonts w:ascii="仿宋_GB2312" w:hAnsi="仿宋_GB2312" w:cs="仿宋_GB2312" w:eastAsia="仿宋_GB2312"/>
                      <w:sz w:val="18"/>
                      <w:color w:val="000000"/>
                    </w:rPr>
                    <w:t>9、导杆：实芯导杆</w:t>
                  </w:r>
                </w:p>
                <w:p>
                  <w:pPr>
                    <w:pStyle w:val="null3"/>
                    <w:jc w:val="left"/>
                  </w:pPr>
                  <w:r>
                    <w:rPr>
                      <w:rFonts w:ascii="仿宋_GB2312" w:hAnsi="仿宋_GB2312" w:cs="仿宋_GB2312" w:eastAsia="仿宋_GB2312"/>
                      <w:sz w:val="18"/>
                      <w:color w:val="000000"/>
                    </w:rPr>
                    <w:t>10、锻炼部位：股二头肌、股四头肌、臀大肌</w:t>
                  </w:r>
                </w:p>
                <w:p>
                  <w:pPr>
                    <w:pStyle w:val="null3"/>
                    <w:jc w:val="left"/>
                  </w:pPr>
                  <w:r>
                    <w:rPr>
                      <w:rFonts w:ascii="仿宋_GB2312" w:hAnsi="仿宋_GB2312" w:cs="仿宋_GB2312" w:eastAsia="仿宋_GB2312"/>
                      <w:sz w:val="18"/>
                      <w:color w:val="000000"/>
                    </w:rPr>
                    <w:t>11、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6"/>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腿部内外弯训练器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腿部内外弯训练器</w:t>
                  </w:r>
                </w:p>
                <w:p>
                  <w:pPr>
                    <w:pStyle w:val="null3"/>
                    <w:jc w:val="left"/>
                  </w:pPr>
                  <w:r>
                    <w:rPr>
                      <w:rFonts w:ascii="仿宋_GB2312" w:hAnsi="仿宋_GB2312" w:cs="仿宋_GB2312" w:eastAsia="仿宋_GB2312"/>
                      <w:sz w:val="18"/>
                      <w:color w:val="000000"/>
                    </w:rPr>
                    <w:t>1、外形尺寸: ≥ 1670*700*1550mm</w:t>
                  </w:r>
                </w:p>
                <w:p>
                  <w:pPr>
                    <w:pStyle w:val="null3"/>
                    <w:jc w:val="left"/>
                  </w:pPr>
                  <w:r>
                    <w:rPr>
                      <w:rFonts w:ascii="仿宋_GB2312" w:hAnsi="仿宋_GB2312" w:cs="仿宋_GB2312" w:eastAsia="仿宋_GB2312"/>
                      <w:sz w:val="18"/>
                      <w:color w:val="000000"/>
                    </w:rPr>
                    <w:t>2、最大人体质量: ≥200 kg</w:t>
                  </w:r>
                </w:p>
                <w:p>
                  <w:pPr>
                    <w:pStyle w:val="null3"/>
                    <w:jc w:val="left"/>
                  </w:pPr>
                  <w:r>
                    <w:rPr>
                      <w:rFonts w:ascii="仿宋_GB2312" w:hAnsi="仿宋_GB2312" w:cs="仿宋_GB2312" w:eastAsia="仿宋_GB2312"/>
                      <w:sz w:val="18"/>
                      <w:color w:val="000000"/>
                    </w:rPr>
                    <w:t>3、牵索形式: 钢丝绳</w:t>
                  </w:r>
                </w:p>
                <w:p>
                  <w:pPr>
                    <w:pStyle w:val="null3"/>
                    <w:jc w:val="left"/>
                  </w:pPr>
                  <w:r>
                    <w:rPr>
                      <w:rFonts w:ascii="仿宋_GB2312" w:hAnsi="仿宋_GB2312" w:cs="仿宋_GB2312" w:eastAsia="仿宋_GB2312"/>
                      <w:sz w:val="18"/>
                      <w:color w:val="000000"/>
                    </w:rPr>
                    <w:t>4、阻力形式：配重铁</w:t>
                  </w:r>
                </w:p>
                <w:p>
                  <w:pPr>
                    <w:pStyle w:val="null3"/>
                    <w:jc w:val="left"/>
                  </w:pPr>
                  <w:r>
                    <w:rPr>
                      <w:rFonts w:ascii="仿宋_GB2312" w:hAnsi="仿宋_GB2312" w:cs="仿宋_GB2312" w:eastAsia="仿宋_GB2312"/>
                      <w:sz w:val="18"/>
                      <w:color w:val="000000"/>
                    </w:rPr>
                    <w:t>5、最大训练载荷:≥ 180 kg</w:t>
                  </w:r>
                </w:p>
                <w:p>
                  <w:pPr>
                    <w:pStyle w:val="null3"/>
                    <w:jc w:val="left"/>
                  </w:pPr>
                  <w:r>
                    <w:rPr>
                      <w:rFonts w:ascii="仿宋_GB2312" w:hAnsi="仿宋_GB2312" w:cs="仿宋_GB2312" w:eastAsia="仿宋_GB2312"/>
                      <w:sz w:val="18"/>
                      <w:color w:val="000000"/>
                    </w:rPr>
                    <w:t xml:space="preserve">6、主立管规格：≥50mm*150mm*3.0mm 平椭管  </w:t>
                  </w:r>
                </w:p>
                <w:p>
                  <w:pPr>
                    <w:pStyle w:val="null3"/>
                    <w:jc w:val="left"/>
                  </w:pPr>
                  <w:r>
                    <w:rPr>
                      <w:rFonts w:ascii="仿宋_GB2312" w:hAnsi="仿宋_GB2312" w:cs="仿宋_GB2312" w:eastAsia="仿宋_GB2312"/>
                      <w:sz w:val="18"/>
                      <w:color w:val="000000"/>
                    </w:rPr>
                    <w:t>7、配重：≥100KG</w:t>
                  </w:r>
                </w:p>
                <w:p>
                  <w:pPr>
                    <w:pStyle w:val="null3"/>
                    <w:jc w:val="left"/>
                  </w:pPr>
                  <w:r>
                    <w:rPr>
                      <w:rFonts w:ascii="仿宋_GB2312" w:hAnsi="仿宋_GB2312" w:cs="仿宋_GB2312" w:eastAsia="仿宋_GB2312"/>
                      <w:sz w:val="18"/>
                      <w:color w:val="000000"/>
                    </w:rPr>
                    <w:t>8、座椅调节方式：四轴联动式调节</w:t>
                  </w:r>
                </w:p>
                <w:p>
                  <w:pPr>
                    <w:pStyle w:val="null3"/>
                    <w:jc w:val="left"/>
                  </w:pPr>
                  <w:r>
                    <w:rPr>
                      <w:rFonts w:ascii="仿宋_GB2312" w:hAnsi="仿宋_GB2312" w:cs="仿宋_GB2312" w:eastAsia="仿宋_GB2312"/>
                      <w:sz w:val="18"/>
                      <w:color w:val="000000"/>
                    </w:rPr>
                    <w:t>9、导杆：实芯导杆</w:t>
                  </w:r>
                </w:p>
                <w:p>
                  <w:pPr>
                    <w:pStyle w:val="null3"/>
                    <w:jc w:val="left"/>
                  </w:pPr>
                  <w:r>
                    <w:rPr>
                      <w:rFonts w:ascii="仿宋_GB2312" w:hAnsi="仿宋_GB2312" w:cs="仿宋_GB2312" w:eastAsia="仿宋_GB2312"/>
                      <w:sz w:val="18"/>
                      <w:color w:val="000000"/>
                    </w:rPr>
                    <w:t>10、锻炼部位：大腿内侧及外侧肌、臀大肌等</w:t>
                  </w:r>
                </w:p>
                <w:p>
                  <w:pPr>
                    <w:pStyle w:val="null3"/>
                    <w:jc w:val="left"/>
                  </w:pPr>
                  <w:r>
                    <w:rPr>
                      <w:rFonts w:ascii="仿宋_GB2312" w:hAnsi="仿宋_GB2312" w:cs="仿宋_GB2312" w:eastAsia="仿宋_GB2312"/>
                      <w:sz w:val="18"/>
                      <w:color w:val="000000"/>
                    </w:rPr>
                    <w:t>11、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17"/>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高拉低拉训练器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高拉低拉训练器</w:t>
                  </w:r>
                </w:p>
                <w:p>
                  <w:pPr>
                    <w:pStyle w:val="null3"/>
                    <w:jc w:val="left"/>
                  </w:pPr>
                  <w:r>
                    <w:rPr>
                      <w:rFonts w:ascii="仿宋_GB2312" w:hAnsi="仿宋_GB2312" w:cs="仿宋_GB2312" w:eastAsia="仿宋_GB2312"/>
                      <w:sz w:val="18"/>
                      <w:color w:val="000000"/>
                    </w:rPr>
                    <w:t>1、整机尺寸:≥1500*1550*2200mm                                             2、最大人体质量: ≥200 kg</w:t>
                  </w:r>
                </w:p>
                <w:p>
                  <w:pPr>
                    <w:pStyle w:val="null3"/>
                    <w:jc w:val="left"/>
                  </w:pPr>
                  <w:r>
                    <w:rPr>
                      <w:rFonts w:ascii="仿宋_GB2312" w:hAnsi="仿宋_GB2312" w:cs="仿宋_GB2312" w:eastAsia="仿宋_GB2312"/>
                      <w:sz w:val="18"/>
                      <w:color w:val="000000"/>
                    </w:rPr>
                    <w:t>3、牵索形式: 钢丝绳+铝滑轮</w:t>
                  </w:r>
                </w:p>
                <w:p>
                  <w:pPr>
                    <w:pStyle w:val="null3"/>
                    <w:jc w:val="left"/>
                  </w:pPr>
                  <w:r>
                    <w:rPr>
                      <w:rFonts w:ascii="仿宋_GB2312" w:hAnsi="仿宋_GB2312" w:cs="仿宋_GB2312" w:eastAsia="仿宋_GB2312"/>
                      <w:sz w:val="18"/>
                      <w:color w:val="000000"/>
                    </w:rPr>
                    <w:t>4、阻力形式：配重铁</w:t>
                  </w:r>
                </w:p>
                <w:p>
                  <w:pPr>
                    <w:pStyle w:val="null3"/>
                    <w:jc w:val="left"/>
                  </w:pPr>
                  <w:r>
                    <w:rPr>
                      <w:rFonts w:ascii="仿宋_GB2312" w:hAnsi="仿宋_GB2312" w:cs="仿宋_GB2312" w:eastAsia="仿宋_GB2312"/>
                      <w:sz w:val="18"/>
                      <w:color w:val="000000"/>
                    </w:rPr>
                    <w:t>5、最大训练载荷: ≥200 kg</w:t>
                  </w:r>
                </w:p>
                <w:p>
                  <w:pPr>
                    <w:pStyle w:val="null3"/>
                    <w:jc w:val="left"/>
                  </w:pPr>
                  <w:r>
                    <w:rPr>
                      <w:rFonts w:ascii="仿宋_GB2312" w:hAnsi="仿宋_GB2312" w:cs="仿宋_GB2312" w:eastAsia="仿宋_GB2312"/>
                      <w:sz w:val="18"/>
                      <w:color w:val="000000"/>
                    </w:rPr>
                    <w:t xml:space="preserve">6、主立管规格：≥50mm*150mm*3.0mm 平椭管  </w:t>
                  </w:r>
                </w:p>
                <w:p>
                  <w:pPr>
                    <w:pStyle w:val="null3"/>
                    <w:jc w:val="left"/>
                  </w:pPr>
                  <w:r>
                    <w:rPr>
                      <w:rFonts w:ascii="仿宋_GB2312" w:hAnsi="仿宋_GB2312" w:cs="仿宋_GB2312" w:eastAsia="仿宋_GB2312"/>
                      <w:sz w:val="18"/>
                      <w:color w:val="000000"/>
                    </w:rPr>
                    <w:t>7、配重：≥100KG</w:t>
                  </w:r>
                </w:p>
                <w:p>
                  <w:pPr>
                    <w:pStyle w:val="null3"/>
                    <w:jc w:val="left"/>
                  </w:pPr>
                  <w:r>
                    <w:rPr>
                      <w:rFonts w:ascii="仿宋_GB2312" w:hAnsi="仿宋_GB2312" w:cs="仿宋_GB2312" w:eastAsia="仿宋_GB2312"/>
                      <w:sz w:val="18"/>
                      <w:color w:val="000000"/>
                    </w:rPr>
                    <w:t>8、座椅调节方式：四轴联动式调节</w:t>
                  </w:r>
                </w:p>
                <w:p>
                  <w:pPr>
                    <w:pStyle w:val="null3"/>
                    <w:jc w:val="left"/>
                  </w:pPr>
                  <w:r>
                    <w:rPr>
                      <w:rFonts w:ascii="仿宋_GB2312" w:hAnsi="仿宋_GB2312" w:cs="仿宋_GB2312" w:eastAsia="仿宋_GB2312"/>
                      <w:sz w:val="18"/>
                      <w:color w:val="000000"/>
                    </w:rPr>
                    <w:t>9、导杆：实芯导杆</w:t>
                  </w:r>
                </w:p>
                <w:p>
                  <w:pPr>
                    <w:pStyle w:val="null3"/>
                    <w:jc w:val="left"/>
                  </w:pPr>
                  <w:r>
                    <w:rPr>
                      <w:rFonts w:ascii="仿宋_GB2312" w:hAnsi="仿宋_GB2312" w:cs="仿宋_GB2312" w:eastAsia="仿宋_GB2312"/>
                      <w:sz w:val="18"/>
                      <w:color w:val="000000"/>
                    </w:rPr>
                    <w:t>10、锻炼部位：背部肌群</w:t>
                  </w:r>
                </w:p>
                <w:p>
                  <w:pPr>
                    <w:pStyle w:val="null3"/>
                    <w:jc w:val="left"/>
                  </w:pPr>
                  <w:r>
                    <w:rPr>
                      <w:rFonts w:ascii="仿宋_GB2312" w:hAnsi="仿宋_GB2312" w:cs="仿宋_GB2312" w:eastAsia="仿宋_GB2312"/>
                      <w:sz w:val="18"/>
                      <w:color w:val="000000"/>
                    </w:rPr>
                    <w:t>11、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18"/>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上位推胸训练器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上位推胸训练器</w:t>
                  </w:r>
                </w:p>
                <w:p>
                  <w:pPr>
                    <w:pStyle w:val="null3"/>
                    <w:jc w:val="left"/>
                  </w:pPr>
                  <w:r>
                    <w:rPr>
                      <w:rFonts w:ascii="仿宋_GB2312" w:hAnsi="仿宋_GB2312" w:cs="仿宋_GB2312" w:eastAsia="仿宋_GB2312"/>
                      <w:sz w:val="18"/>
                      <w:color w:val="000000"/>
                    </w:rPr>
                    <w:t>1、整机尺寸 (mm) : ≥1600*1250*2000mm</w:t>
                  </w:r>
                </w:p>
                <w:p>
                  <w:pPr>
                    <w:pStyle w:val="null3"/>
                    <w:jc w:val="left"/>
                  </w:pPr>
                  <w:r>
                    <w:rPr>
                      <w:rFonts w:ascii="仿宋_GB2312" w:hAnsi="仿宋_GB2312" w:cs="仿宋_GB2312" w:eastAsia="仿宋_GB2312"/>
                      <w:sz w:val="18"/>
                      <w:color w:val="000000"/>
                    </w:rPr>
                    <w:t xml:space="preserve">2、产品净重 (kg) :≥140  </w:t>
                  </w:r>
                </w:p>
                <w:p>
                  <w:pPr>
                    <w:pStyle w:val="null3"/>
                    <w:jc w:val="left"/>
                  </w:pPr>
                  <w:r>
                    <w:rPr>
                      <w:rFonts w:ascii="仿宋_GB2312" w:hAnsi="仿宋_GB2312" w:cs="仿宋_GB2312" w:eastAsia="仿宋_GB2312"/>
                      <w:sz w:val="18"/>
                      <w:color w:val="000000"/>
                    </w:rPr>
                    <w:t xml:space="preserve">3、主立管规格：≥50*80*3.0mm  </w:t>
                  </w:r>
                </w:p>
                <w:p>
                  <w:pPr>
                    <w:pStyle w:val="null3"/>
                    <w:jc w:val="left"/>
                  </w:pPr>
                  <w:r>
                    <w:rPr>
                      <w:rFonts w:ascii="仿宋_GB2312" w:hAnsi="仿宋_GB2312" w:cs="仿宋_GB2312" w:eastAsia="仿宋_GB2312"/>
                      <w:sz w:val="18"/>
                      <w:color w:val="000000"/>
                    </w:rPr>
                    <w:t xml:space="preserve">4、最大训练重量：≥300KG  </w:t>
                  </w:r>
                </w:p>
                <w:p>
                  <w:pPr>
                    <w:pStyle w:val="null3"/>
                    <w:jc w:val="left"/>
                  </w:pPr>
                  <w:r>
                    <w:rPr>
                      <w:rFonts w:ascii="仿宋_GB2312" w:hAnsi="仿宋_GB2312" w:cs="仿宋_GB2312" w:eastAsia="仿宋_GB2312"/>
                      <w:sz w:val="18"/>
                      <w:color w:val="000000"/>
                    </w:rPr>
                    <w:t>5、最大人体质量：≥200KG</w:t>
                  </w:r>
                </w:p>
                <w:p>
                  <w:pPr>
                    <w:pStyle w:val="null3"/>
                    <w:jc w:val="left"/>
                  </w:pPr>
                  <w:r>
                    <w:rPr>
                      <w:rFonts w:ascii="仿宋_GB2312" w:hAnsi="仿宋_GB2312" w:cs="仿宋_GB2312" w:eastAsia="仿宋_GB2312"/>
                      <w:sz w:val="18"/>
                      <w:color w:val="000000"/>
                    </w:rPr>
                    <w:t>6、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9800.00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14" name="Drawing 14" descr="img"/>
                        <a:graphic xmlns:a="http://schemas.openxmlformats.org/drawingml/2006/main">
                          <a:graphicData uri="http://schemas.openxmlformats.org/drawingml/2006/picture">
                            <pic:pic xmlns:pic="http://schemas.openxmlformats.org/drawingml/2006/picture">
                              <pic:nvPicPr>
                                <pic:cNvPr id="0" name="Picture 14" descr="img"/>
                                <pic:cNvPicPr>
                                  <a:picLocks noChangeAspect="true"/>
                                </pic:cNvPicPr>
                              </pic:nvPicPr>
                              <pic:blipFill>
                                <a:blip r:embed="rId19"/>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推胸训练器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推胸训练器</w:t>
                  </w:r>
                </w:p>
                <w:p>
                  <w:pPr>
                    <w:pStyle w:val="null3"/>
                    <w:jc w:val="left"/>
                  </w:pPr>
                  <w:r>
                    <w:rPr>
                      <w:rFonts w:ascii="仿宋_GB2312" w:hAnsi="仿宋_GB2312" w:cs="仿宋_GB2312" w:eastAsia="仿宋_GB2312"/>
                      <w:sz w:val="18"/>
                      <w:color w:val="000000"/>
                    </w:rPr>
                    <w:t>1、整机尺寸（mm）: ≥1660*1180*2000mm</w:t>
                  </w:r>
                </w:p>
                <w:p>
                  <w:pPr>
                    <w:pStyle w:val="null3"/>
                    <w:jc w:val="left"/>
                  </w:pPr>
                  <w:r>
                    <w:rPr>
                      <w:rFonts w:ascii="仿宋_GB2312" w:hAnsi="仿宋_GB2312" w:cs="仿宋_GB2312" w:eastAsia="仿宋_GB2312"/>
                      <w:sz w:val="18"/>
                      <w:color w:val="000000"/>
                    </w:rPr>
                    <w:t xml:space="preserve">2、净重（kg）: ≥130      </w:t>
                  </w:r>
                </w:p>
                <w:p>
                  <w:pPr>
                    <w:pStyle w:val="null3"/>
                    <w:jc w:val="left"/>
                  </w:pPr>
                  <w:r>
                    <w:rPr>
                      <w:rFonts w:ascii="仿宋_GB2312" w:hAnsi="仿宋_GB2312" w:cs="仿宋_GB2312" w:eastAsia="仿宋_GB2312"/>
                      <w:sz w:val="18"/>
                      <w:color w:val="000000"/>
                    </w:rPr>
                    <w:t>3、主立管规格：≥50*80*3.0mm</w:t>
                  </w:r>
                </w:p>
                <w:p>
                  <w:pPr>
                    <w:pStyle w:val="null3"/>
                    <w:jc w:val="left"/>
                  </w:pPr>
                  <w:r>
                    <w:rPr>
                      <w:rFonts w:ascii="仿宋_GB2312" w:hAnsi="仿宋_GB2312" w:cs="仿宋_GB2312" w:eastAsia="仿宋_GB2312"/>
                      <w:sz w:val="18"/>
                      <w:color w:val="000000"/>
                    </w:rPr>
                    <w:t xml:space="preserve">4、最大训练重量：≥300KG  </w:t>
                  </w:r>
                </w:p>
                <w:p>
                  <w:pPr>
                    <w:pStyle w:val="null3"/>
                    <w:jc w:val="left"/>
                  </w:pPr>
                  <w:r>
                    <w:rPr>
                      <w:rFonts w:ascii="仿宋_GB2312" w:hAnsi="仿宋_GB2312" w:cs="仿宋_GB2312" w:eastAsia="仿宋_GB2312"/>
                      <w:sz w:val="18"/>
                      <w:color w:val="000000"/>
                    </w:rPr>
                    <w:t>5、最大人体质量：≥200KG</w:t>
                  </w:r>
                </w:p>
                <w:p>
                  <w:pPr>
                    <w:pStyle w:val="null3"/>
                    <w:jc w:val="left"/>
                  </w:pPr>
                  <w:r>
                    <w:rPr>
                      <w:rFonts w:ascii="仿宋_GB2312" w:hAnsi="仿宋_GB2312" w:cs="仿宋_GB2312" w:eastAsia="仿宋_GB2312"/>
                      <w:sz w:val="18"/>
                      <w:color w:val="000000"/>
                    </w:rPr>
                    <w:t>6、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9800.00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15" name="Drawing 15" descr="img"/>
                        <a:graphic xmlns:a="http://schemas.openxmlformats.org/drawingml/2006/main">
                          <a:graphicData uri="http://schemas.openxmlformats.org/drawingml/2006/picture">
                            <pic:pic xmlns:pic="http://schemas.openxmlformats.org/drawingml/2006/picture">
                              <pic:nvPicPr>
                                <pic:cNvPr id="0" name="Picture 15" descr="img"/>
                                <pic:cNvPicPr>
                                  <a:picLocks noChangeAspect="true"/>
                                </pic:cNvPicPr>
                              </pic:nvPicPr>
                              <pic:blipFill>
                                <a:blip r:embed="rId20"/>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站姿腿外展训练器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站姿腿外展训练器</w:t>
                  </w:r>
                </w:p>
                <w:p>
                  <w:pPr>
                    <w:pStyle w:val="null3"/>
                    <w:jc w:val="left"/>
                  </w:pPr>
                  <w:r>
                    <w:rPr>
                      <w:rFonts w:ascii="仿宋_GB2312" w:hAnsi="仿宋_GB2312" w:cs="仿宋_GB2312" w:eastAsia="仿宋_GB2312"/>
                      <w:sz w:val="18"/>
                      <w:color w:val="000000"/>
                    </w:rPr>
                    <w:t xml:space="preserve">1、整机尺寸 (mm)：≥1500*1000*1400mm     </w:t>
                  </w:r>
                </w:p>
                <w:p>
                  <w:pPr>
                    <w:pStyle w:val="null3"/>
                    <w:jc w:val="left"/>
                  </w:pPr>
                  <w:r>
                    <w:rPr>
                      <w:rFonts w:ascii="仿宋_GB2312" w:hAnsi="仿宋_GB2312" w:cs="仿宋_GB2312" w:eastAsia="仿宋_GB2312"/>
                      <w:sz w:val="18"/>
                      <w:color w:val="000000"/>
                    </w:rPr>
                    <w:t xml:space="preserve">2、主立管规格：≥50*80*3.0mm   </w:t>
                  </w:r>
                </w:p>
                <w:p>
                  <w:pPr>
                    <w:pStyle w:val="null3"/>
                    <w:jc w:val="left"/>
                  </w:pPr>
                  <w:r>
                    <w:rPr>
                      <w:rFonts w:ascii="仿宋_GB2312" w:hAnsi="仿宋_GB2312" w:cs="仿宋_GB2312" w:eastAsia="仿宋_GB2312"/>
                      <w:sz w:val="18"/>
                      <w:color w:val="000000"/>
                    </w:rPr>
                    <w:t xml:space="preserve">3、最大训练重量：≥300KG   </w:t>
                  </w:r>
                </w:p>
                <w:p>
                  <w:pPr>
                    <w:pStyle w:val="null3"/>
                    <w:jc w:val="left"/>
                  </w:pPr>
                  <w:r>
                    <w:rPr>
                      <w:rFonts w:ascii="仿宋_GB2312" w:hAnsi="仿宋_GB2312" w:cs="仿宋_GB2312" w:eastAsia="仿宋_GB2312"/>
                      <w:sz w:val="18"/>
                      <w:color w:val="000000"/>
                    </w:rPr>
                    <w:t>4、最大人体质量：≥200KG</w:t>
                  </w:r>
                </w:p>
                <w:p>
                  <w:pPr>
                    <w:pStyle w:val="null3"/>
                    <w:jc w:val="left"/>
                  </w:pPr>
                  <w:r>
                    <w:rPr>
                      <w:rFonts w:ascii="仿宋_GB2312" w:hAnsi="仿宋_GB2312" w:cs="仿宋_GB2312" w:eastAsia="仿宋_GB2312"/>
                      <w:sz w:val="18"/>
                      <w:color w:val="000000"/>
                    </w:rPr>
                    <w:t>5、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9800.00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16" name="Drawing 16" descr="img"/>
                        <a:graphic xmlns:a="http://schemas.openxmlformats.org/drawingml/2006/main">
                          <a:graphicData uri="http://schemas.openxmlformats.org/drawingml/2006/picture">
                            <pic:pic xmlns:pic="http://schemas.openxmlformats.org/drawingml/2006/picture">
                              <pic:nvPicPr>
                                <pic:cNvPr id="0" name="Picture 16" descr="img"/>
                                <pic:cNvPicPr>
                                  <a:picLocks noChangeAspect="true"/>
                                </pic:cNvPicPr>
                              </pic:nvPicPr>
                              <pic:blipFill>
                                <a:blip r:embed="rId21"/>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大龙门训练器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大龙门训练器</w:t>
                  </w:r>
                </w:p>
                <w:p>
                  <w:pPr>
                    <w:pStyle w:val="null3"/>
                    <w:jc w:val="left"/>
                  </w:pPr>
                  <w:r>
                    <w:rPr>
                      <w:rFonts w:ascii="仿宋_GB2312" w:hAnsi="仿宋_GB2312" w:cs="仿宋_GB2312" w:eastAsia="仿宋_GB2312"/>
                      <w:sz w:val="18"/>
                      <w:color w:val="000000"/>
                    </w:rPr>
                    <w:t>1、产品尺寸:≥4000*1100*2300 mm</w:t>
                  </w:r>
                </w:p>
                <w:p>
                  <w:pPr>
                    <w:pStyle w:val="null3"/>
                    <w:jc w:val="left"/>
                  </w:pPr>
                  <w:r>
                    <w:rPr>
                      <w:rFonts w:ascii="仿宋_GB2312" w:hAnsi="仿宋_GB2312" w:cs="仿宋_GB2312" w:eastAsia="仿宋_GB2312"/>
                      <w:sz w:val="18"/>
                      <w:color w:val="000000"/>
                    </w:rPr>
                    <w:t>2、标准配重：≥2*80KG</w:t>
                  </w:r>
                </w:p>
                <w:p>
                  <w:pPr>
                    <w:pStyle w:val="null3"/>
                    <w:jc w:val="left"/>
                  </w:pPr>
                  <w:r>
                    <w:rPr>
                      <w:rFonts w:ascii="仿宋_GB2312" w:hAnsi="仿宋_GB2312" w:cs="仿宋_GB2312" w:eastAsia="仿宋_GB2312"/>
                      <w:sz w:val="18"/>
                      <w:color w:val="000000"/>
                    </w:rPr>
                    <w:t>3、最大训练载荷：≥200kg×2</w:t>
                  </w:r>
                </w:p>
                <w:p>
                  <w:pPr>
                    <w:pStyle w:val="null3"/>
                    <w:jc w:val="left"/>
                  </w:pPr>
                  <w:r>
                    <w:rPr>
                      <w:rFonts w:ascii="仿宋_GB2312" w:hAnsi="仿宋_GB2312" w:cs="仿宋_GB2312" w:eastAsia="仿宋_GB2312"/>
                      <w:sz w:val="18"/>
                      <w:color w:val="000000"/>
                    </w:rPr>
                    <w:t>4、最大人体质量：≥200KG</w:t>
                  </w:r>
                </w:p>
                <w:p>
                  <w:pPr>
                    <w:pStyle w:val="null3"/>
                    <w:jc w:val="left"/>
                  </w:pPr>
                  <w:r>
                    <w:rPr>
                      <w:rFonts w:ascii="仿宋_GB2312" w:hAnsi="仿宋_GB2312" w:cs="仿宋_GB2312" w:eastAsia="仿宋_GB2312"/>
                      <w:sz w:val="18"/>
                      <w:color w:val="000000"/>
                    </w:rPr>
                    <w:t>5、阻力形式:配重铁</w:t>
                  </w:r>
                </w:p>
                <w:p>
                  <w:pPr>
                    <w:pStyle w:val="null3"/>
                    <w:jc w:val="left"/>
                  </w:pPr>
                  <w:r>
                    <w:rPr>
                      <w:rFonts w:ascii="仿宋_GB2312" w:hAnsi="仿宋_GB2312" w:cs="仿宋_GB2312" w:eastAsia="仿宋_GB2312"/>
                      <w:sz w:val="18"/>
                      <w:color w:val="000000"/>
                    </w:rPr>
                    <w:t>6、主架管采用≥50mm*120mm*3mm平椭圆管。</w:t>
                  </w:r>
                </w:p>
                <w:p>
                  <w:pPr>
                    <w:pStyle w:val="null3"/>
                    <w:jc w:val="left"/>
                  </w:pPr>
                  <w:r>
                    <w:rPr>
                      <w:rFonts w:ascii="仿宋_GB2312" w:hAnsi="仿宋_GB2312" w:cs="仿宋_GB2312" w:eastAsia="仿宋_GB2312"/>
                      <w:sz w:val="18"/>
                      <w:color w:val="000000"/>
                    </w:rPr>
                    <w:t xml:space="preserve">7、净重：≥500KG      </w:t>
                  </w:r>
                </w:p>
                <w:p>
                  <w:pPr>
                    <w:pStyle w:val="null3"/>
                    <w:jc w:val="left"/>
                  </w:pPr>
                  <w:r>
                    <w:rPr>
                      <w:rFonts w:ascii="仿宋_GB2312" w:hAnsi="仿宋_GB2312" w:cs="仿宋_GB2312" w:eastAsia="仿宋_GB2312"/>
                      <w:sz w:val="18"/>
                      <w:color w:val="000000"/>
                    </w:rPr>
                    <w:t>8、索引方式：钢丝绳＋铝滑轮</w:t>
                  </w:r>
                </w:p>
                <w:p>
                  <w:pPr>
                    <w:pStyle w:val="null3"/>
                    <w:jc w:val="left"/>
                  </w:pPr>
                  <w:r>
                    <w:rPr>
                      <w:rFonts w:ascii="仿宋_GB2312" w:hAnsi="仿宋_GB2312" w:cs="仿宋_GB2312" w:eastAsia="仿宋_GB2312"/>
                      <w:sz w:val="18"/>
                      <w:color w:val="000000"/>
                    </w:rPr>
                    <w:t>9、导杆：实芯精磨导杆</w:t>
                  </w:r>
                </w:p>
                <w:p>
                  <w:pPr>
                    <w:pStyle w:val="null3"/>
                    <w:jc w:val="left"/>
                  </w:pPr>
                  <w:r>
                    <w:rPr>
                      <w:rFonts w:ascii="仿宋_GB2312" w:hAnsi="仿宋_GB2312" w:cs="仿宋_GB2312" w:eastAsia="仿宋_GB2312"/>
                      <w:sz w:val="18"/>
                      <w:color w:val="000000"/>
                    </w:rPr>
                    <w:t>10、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17" name="Drawing 17" descr="img"/>
                        <a:graphic xmlns:a="http://schemas.openxmlformats.org/drawingml/2006/main">
                          <a:graphicData uri="http://schemas.openxmlformats.org/drawingml/2006/picture">
                            <pic:pic xmlns:pic="http://schemas.openxmlformats.org/drawingml/2006/picture">
                              <pic:nvPicPr>
                                <pic:cNvPr id="0" name="Picture 17" descr="img"/>
                                <pic:cNvPicPr>
                                  <a:picLocks noChangeAspect="true"/>
                                </pic:cNvPicPr>
                              </pic:nvPicPr>
                              <pic:blipFill>
                                <a:blip r:embed="rId22"/>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史密斯机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史密斯机</w:t>
                  </w:r>
                </w:p>
                <w:p>
                  <w:pPr>
                    <w:pStyle w:val="null3"/>
                    <w:jc w:val="left"/>
                  </w:pPr>
                  <w:r>
                    <w:rPr>
                      <w:rFonts w:ascii="仿宋_GB2312" w:hAnsi="仿宋_GB2312" w:cs="仿宋_GB2312" w:eastAsia="仿宋_GB2312"/>
                      <w:sz w:val="18"/>
                      <w:color w:val="000000"/>
                    </w:rPr>
                    <w:t>1、外形尺寸：≥2400*1570*2390mm</w:t>
                  </w:r>
                </w:p>
                <w:p>
                  <w:pPr>
                    <w:pStyle w:val="null3"/>
                    <w:jc w:val="left"/>
                  </w:pPr>
                  <w:r>
                    <w:rPr>
                      <w:rFonts w:ascii="仿宋_GB2312" w:hAnsi="仿宋_GB2312" w:cs="仿宋_GB2312" w:eastAsia="仿宋_GB2312"/>
                      <w:sz w:val="18"/>
                      <w:color w:val="000000"/>
                    </w:rPr>
                    <w:t>2、产品净重：≥220KG</w:t>
                  </w:r>
                </w:p>
                <w:p>
                  <w:pPr>
                    <w:pStyle w:val="null3"/>
                    <w:jc w:val="left"/>
                  </w:pPr>
                  <w:r>
                    <w:rPr>
                      <w:rFonts w:ascii="仿宋_GB2312" w:hAnsi="仿宋_GB2312" w:cs="仿宋_GB2312" w:eastAsia="仿宋_GB2312"/>
                      <w:sz w:val="18"/>
                      <w:color w:val="000000"/>
                    </w:rPr>
                    <w:t>3、最大训练重量：≥300KG</w:t>
                  </w:r>
                </w:p>
                <w:p>
                  <w:pPr>
                    <w:pStyle w:val="null3"/>
                    <w:jc w:val="left"/>
                  </w:pPr>
                  <w:r>
                    <w:rPr>
                      <w:rFonts w:ascii="仿宋_GB2312" w:hAnsi="仿宋_GB2312" w:cs="仿宋_GB2312" w:eastAsia="仿宋_GB2312"/>
                      <w:sz w:val="18"/>
                      <w:color w:val="000000"/>
                    </w:rPr>
                    <w:t>4、辅助挂棒最大承重：≥200KG</w:t>
                  </w:r>
                </w:p>
                <w:p>
                  <w:pPr>
                    <w:pStyle w:val="null3"/>
                    <w:jc w:val="left"/>
                  </w:pPr>
                  <w:r>
                    <w:rPr>
                      <w:rFonts w:ascii="仿宋_GB2312" w:hAnsi="仿宋_GB2312" w:cs="仿宋_GB2312" w:eastAsia="仿宋_GB2312"/>
                      <w:sz w:val="18"/>
                      <w:color w:val="000000"/>
                    </w:rPr>
                    <w:t>5、主架管采用≥50*120*3mm平椭圆管和≥75*130*3.0mm异型管。</w:t>
                  </w:r>
                </w:p>
                <w:p>
                  <w:pPr>
                    <w:pStyle w:val="null3"/>
                    <w:jc w:val="left"/>
                  </w:pPr>
                  <w:r>
                    <w:rPr>
                      <w:rFonts w:ascii="仿宋_GB2312" w:hAnsi="仿宋_GB2312" w:cs="仿宋_GB2312" w:eastAsia="仿宋_GB2312"/>
                      <w:sz w:val="18"/>
                      <w:color w:val="000000"/>
                    </w:rPr>
                    <w:t>6、脚垫：PVC一次成型</w:t>
                  </w:r>
                </w:p>
                <w:p>
                  <w:pPr>
                    <w:pStyle w:val="null3"/>
                    <w:jc w:val="left"/>
                  </w:pPr>
                  <w:r>
                    <w:rPr>
                      <w:rFonts w:ascii="仿宋_GB2312" w:hAnsi="仿宋_GB2312" w:cs="仿宋_GB2312" w:eastAsia="仿宋_GB2312"/>
                      <w:sz w:val="18"/>
                      <w:color w:val="000000"/>
                    </w:rPr>
                    <w:t>7、杠铃杆：采用≥45#φ30mm光轴配合直线轴承。</w:t>
                  </w:r>
                </w:p>
                <w:p>
                  <w:pPr>
                    <w:pStyle w:val="null3"/>
                    <w:jc w:val="left"/>
                  </w:pPr>
                  <w:r>
                    <w:rPr>
                      <w:rFonts w:ascii="仿宋_GB2312" w:hAnsi="仿宋_GB2312" w:cs="仿宋_GB2312" w:eastAsia="仿宋_GB2312"/>
                      <w:sz w:val="18"/>
                      <w:color w:val="000000"/>
                    </w:rPr>
                    <w:t>8、辅助杠铃片悬挂架：采用塑料挂棒，用于放置更多规格的杠铃片，方便使用。</w:t>
                  </w:r>
                </w:p>
                <w:p>
                  <w:pPr>
                    <w:pStyle w:val="null3"/>
                    <w:jc w:val="left"/>
                  </w:pPr>
                  <w:r>
                    <w:rPr>
                      <w:rFonts w:ascii="仿宋_GB2312" w:hAnsi="仿宋_GB2312" w:cs="仿宋_GB2312" w:eastAsia="仿宋_GB2312"/>
                      <w:sz w:val="18"/>
                      <w:color w:val="000000"/>
                    </w:rPr>
                    <w:t>9、保险装置：设计有可调节高度的保险装置。</w:t>
                  </w:r>
                </w:p>
                <w:p>
                  <w:pPr>
                    <w:pStyle w:val="null3"/>
                    <w:jc w:val="left"/>
                  </w:pPr>
                  <w:r>
                    <w:rPr>
                      <w:rFonts w:ascii="仿宋_GB2312" w:hAnsi="仿宋_GB2312" w:cs="仿宋_GB2312" w:eastAsia="仿宋_GB2312"/>
                      <w:sz w:val="18"/>
                      <w:color w:val="000000"/>
                    </w:rPr>
                    <w:t>10、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17000.00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18" name="Drawing 18" descr="img"/>
                        <a:graphic xmlns:a="http://schemas.openxmlformats.org/drawingml/2006/main">
                          <a:graphicData uri="http://schemas.openxmlformats.org/drawingml/2006/picture">
                            <pic:pic xmlns:pic="http://schemas.openxmlformats.org/drawingml/2006/picture">
                              <pic:nvPicPr>
                                <pic:cNvPr id="0" name="Picture 18" descr="img"/>
                                <pic:cNvPicPr>
                                  <a:picLocks noChangeAspect="true"/>
                                </pic:cNvPicPr>
                              </pic:nvPicPr>
                              <pic:blipFill>
                                <a:blip r:embed="rId23"/>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哈克深蹲训练器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哈克深蹲训练器</w:t>
                  </w:r>
                </w:p>
                <w:p>
                  <w:pPr>
                    <w:pStyle w:val="null3"/>
                    <w:jc w:val="left"/>
                  </w:pPr>
                  <w:r>
                    <w:rPr>
                      <w:rFonts w:ascii="仿宋_GB2312" w:hAnsi="仿宋_GB2312" w:cs="仿宋_GB2312" w:eastAsia="仿宋_GB2312"/>
                      <w:sz w:val="18"/>
                      <w:color w:val="000000"/>
                    </w:rPr>
                    <w:t>1、整机尺寸: ≥1950*1700*1700mm</w:t>
                  </w:r>
                </w:p>
                <w:p>
                  <w:pPr>
                    <w:pStyle w:val="null3"/>
                    <w:jc w:val="left"/>
                  </w:pPr>
                  <w:r>
                    <w:rPr>
                      <w:rFonts w:ascii="仿宋_GB2312" w:hAnsi="仿宋_GB2312" w:cs="仿宋_GB2312" w:eastAsia="仿宋_GB2312"/>
                      <w:sz w:val="18"/>
                      <w:color w:val="000000"/>
                    </w:rPr>
                    <w:t>2、最大人体质量: ≥200 kg</w:t>
                  </w:r>
                </w:p>
                <w:p>
                  <w:pPr>
                    <w:pStyle w:val="null3"/>
                    <w:jc w:val="left"/>
                  </w:pPr>
                  <w:r>
                    <w:rPr>
                      <w:rFonts w:ascii="仿宋_GB2312" w:hAnsi="仿宋_GB2312" w:cs="仿宋_GB2312" w:eastAsia="仿宋_GB2312"/>
                      <w:sz w:val="18"/>
                      <w:color w:val="000000"/>
                    </w:rPr>
                    <w:t>3、最大训练载荷: ≥300 kg</w:t>
                  </w:r>
                </w:p>
                <w:p>
                  <w:pPr>
                    <w:pStyle w:val="null3"/>
                    <w:jc w:val="left"/>
                  </w:pPr>
                  <w:r>
                    <w:rPr>
                      <w:rFonts w:ascii="仿宋_GB2312" w:hAnsi="仿宋_GB2312" w:cs="仿宋_GB2312" w:eastAsia="仿宋_GB2312"/>
                      <w:sz w:val="18"/>
                      <w:color w:val="000000"/>
                    </w:rPr>
                    <w:t>4、主立管规格：≥50mm×120mm×3.0mm 平椭圆</w:t>
                  </w:r>
                </w:p>
                <w:p>
                  <w:pPr>
                    <w:pStyle w:val="null3"/>
                    <w:jc w:val="left"/>
                  </w:pPr>
                  <w:r>
                    <w:rPr>
                      <w:rFonts w:ascii="仿宋_GB2312" w:hAnsi="仿宋_GB2312" w:cs="仿宋_GB2312" w:eastAsia="仿宋_GB2312"/>
                      <w:sz w:val="18"/>
                      <w:color w:val="000000"/>
                    </w:rPr>
                    <w:t xml:space="preserve">5、锻炼部位：股四头肌、股二头肌、小腿肌群、臀部肌群   </w:t>
                  </w:r>
                </w:p>
                <w:p>
                  <w:pPr>
                    <w:pStyle w:val="null3"/>
                    <w:jc w:val="left"/>
                  </w:pPr>
                  <w:r>
                    <w:rPr>
                      <w:rFonts w:ascii="仿宋_GB2312" w:hAnsi="仿宋_GB2312" w:cs="仿宋_GB2312" w:eastAsia="仿宋_GB2312"/>
                      <w:sz w:val="18"/>
                      <w:color w:val="000000"/>
                    </w:rPr>
                    <w:t>6、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9500.00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19" name="Drawing 19" descr="img"/>
                        <a:graphic xmlns:a="http://schemas.openxmlformats.org/drawingml/2006/main">
                          <a:graphicData uri="http://schemas.openxmlformats.org/drawingml/2006/picture">
                            <pic:pic xmlns:pic="http://schemas.openxmlformats.org/drawingml/2006/picture">
                              <pic:nvPicPr>
                                <pic:cNvPr id="0" name="Picture 19" descr="img"/>
                                <pic:cNvPicPr>
                                  <a:picLocks noChangeAspect="true"/>
                                </pic:cNvPicPr>
                              </pic:nvPicPr>
                              <pic:blipFill>
                                <a:blip r:embed="rId24"/>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臀推训练器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臀推训练器</w:t>
                  </w:r>
                </w:p>
                <w:p>
                  <w:pPr>
                    <w:pStyle w:val="null3"/>
                    <w:jc w:val="left"/>
                  </w:pPr>
                  <w:r>
                    <w:rPr>
                      <w:rFonts w:ascii="仿宋_GB2312" w:hAnsi="仿宋_GB2312" w:cs="仿宋_GB2312" w:eastAsia="仿宋_GB2312"/>
                      <w:sz w:val="18"/>
                      <w:color w:val="000000"/>
                    </w:rPr>
                    <w:t>1、整机尺寸：≥1900*1600*700mm</w:t>
                  </w:r>
                </w:p>
                <w:p>
                  <w:pPr>
                    <w:pStyle w:val="null3"/>
                    <w:jc w:val="left"/>
                  </w:pPr>
                  <w:r>
                    <w:rPr>
                      <w:rFonts w:ascii="仿宋_GB2312" w:hAnsi="仿宋_GB2312" w:cs="仿宋_GB2312" w:eastAsia="仿宋_GB2312"/>
                      <w:sz w:val="18"/>
                      <w:color w:val="000000"/>
                    </w:rPr>
                    <w:t>2、最大人体质量: ≥150 kg</w:t>
                  </w:r>
                </w:p>
                <w:p>
                  <w:pPr>
                    <w:pStyle w:val="null3"/>
                    <w:jc w:val="left"/>
                  </w:pPr>
                  <w:r>
                    <w:rPr>
                      <w:rFonts w:ascii="仿宋_GB2312" w:hAnsi="仿宋_GB2312" w:cs="仿宋_GB2312" w:eastAsia="仿宋_GB2312"/>
                      <w:sz w:val="18"/>
                      <w:color w:val="000000"/>
                    </w:rPr>
                    <w:t>3、主立管规格：≥50mm×120mm×2.5mm 平椭圆</w:t>
                  </w:r>
                </w:p>
                <w:p>
                  <w:pPr>
                    <w:pStyle w:val="null3"/>
                    <w:jc w:val="left"/>
                  </w:pPr>
                  <w:r>
                    <w:rPr>
                      <w:rFonts w:ascii="仿宋_GB2312" w:hAnsi="仿宋_GB2312" w:cs="仿宋_GB2312" w:eastAsia="仿宋_GB2312"/>
                      <w:sz w:val="18"/>
                      <w:color w:val="000000"/>
                    </w:rPr>
                    <w:t>4、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11800.00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20" name="Drawing 20" descr="img"/>
                        <a:graphic xmlns:a="http://schemas.openxmlformats.org/drawingml/2006/main">
                          <a:graphicData uri="http://schemas.openxmlformats.org/drawingml/2006/picture">
                            <pic:pic xmlns:pic="http://schemas.openxmlformats.org/drawingml/2006/picture">
                              <pic:nvPicPr>
                                <pic:cNvPr id="0" name="Picture 20" descr="img"/>
                                <pic:cNvPicPr>
                                  <a:picLocks noChangeAspect="true"/>
                                </pic:cNvPicPr>
                              </pic:nvPicPr>
                              <pic:blipFill>
                                <a:blip r:embed="rId25"/>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深蹲架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深蹲架</w:t>
                  </w:r>
                </w:p>
                <w:p>
                  <w:pPr>
                    <w:pStyle w:val="null3"/>
                    <w:jc w:val="left"/>
                  </w:pPr>
                  <w:r>
                    <w:rPr>
                      <w:rFonts w:ascii="仿宋_GB2312" w:hAnsi="仿宋_GB2312" w:cs="仿宋_GB2312" w:eastAsia="仿宋_GB2312"/>
                      <w:sz w:val="18"/>
                      <w:color w:val="000000"/>
                    </w:rPr>
                    <w:t>1、产品尺寸：≥1890*1940*2000mm</w:t>
                  </w:r>
                </w:p>
                <w:p>
                  <w:pPr>
                    <w:pStyle w:val="null3"/>
                    <w:jc w:val="left"/>
                  </w:pPr>
                  <w:r>
                    <w:rPr>
                      <w:rFonts w:ascii="仿宋_GB2312" w:hAnsi="仿宋_GB2312" w:cs="仿宋_GB2312" w:eastAsia="仿宋_GB2312"/>
                      <w:sz w:val="18"/>
                      <w:color w:val="000000"/>
                    </w:rPr>
                    <w:t>2、产品净重：≥130KG</w:t>
                  </w:r>
                </w:p>
                <w:p>
                  <w:pPr>
                    <w:pStyle w:val="null3"/>
                    <w:jc w:val="left"/>
                  </w:pPr>
                  <w:r>
                    <w:rPr>
                      <w:rFonts w:ascii="仿宋_GB2312" w:hAnsi="仿宋_GB2312" w:cs="仿宋_GB2312" w:eastAsia="仿宋_GB2312"/>
                      <w:sz w:val="18"/>
                      <w:color w:val="000000"/>
                    </w:rPr>
                    <w:t>3、辅助挂棒最大承重：≥300KG</w:t>
                  </w:r>
                </w:p>
                <w:p>
                  <w:pPr>
                    <w:pStyle w:val="null3"/>
                    <w:jc w:val="left"/>
                  </w:pPr>
                  <w:r>
                    <w:rPr>
                      <w:rFonts w:ascii="仿宋_GB2312" w:hAnsi="仿宋_GB2312" w:cs="仿宋_GB2312" w:eastAsia="仿宋_GB2312"/>
                      <w:sz w:val="18"/>
                      <w:color w:val="000000"/>
                    </w:rPr>
                    <w:t>4、主架管采用≥50*120*3mm平椭圆管。</w:t>
                  </w:r>
                </w:p>
                <w:p>
                  <w:pPr>
                    <w:pStyle w:val="null3"/>
                    <w:jc w:val="left"/>
                  </w:pPr>
                  <w:r>
                    <w:rPr>
                      <w:rFonts w:ascii="仿宋_GB2312" w:hAnsi="仿宋_GB2312" w:cs="仿宋_GB2312" w:eastAsia="仿宋_GB2312"/>
                      <w:sz w:val="18"/>
                      <w:color w:val="000000"/>
                    </w:rPr>
                    <w:t>5、脚垫：PVC一次成型</w:t>
                  </w:r>
                </w:p>
                <w:p>
                  <w:pPr>
                    <w:pStyle w:val="null3"/>
                    <w:jc w:val="left"/>
                  </w:pPr>
                  <w:r>
                    <w:rPr>
                      <w:rFonts w:ascii="仿宋_GB2312" w:hAnsi="仿宋_GB2312" w:cs="仿宋_GB2312" w:eastAsia="仿宋_GB2312"/>
                      <w:sz w:val="18"/>
                      <w:color w:val="000000"/>
                    </w:rPr>
                    <w:t>6、辅助杠铃片悬挂架：采用塑料挂棒，用于放置更多规格的杠铃片，方便使用。</w:t>
                  </w:r>
                </w:p>
                <w:p>
                  <w:pPr>
                    <w:pStyle w:val="null3"/>
                    <w:jc w:val="left"/>
                  </w:pPr>
                  <w:r>
                    <w:rPr>
                      <w:rFonts w:ascii="仿宋_GB2312" w:hAnsi="仿宋_GB2312" w:cs="仿宋_GB2312" w:eastAsia="仿宋_GB2312"/>
                      <w:sz w:val="18"/>
                      <w:color w:val="000000"/>
                    </w:rPr>
                    <w:t>7、保险装置：设计有可调节高度的保险装置。</w:t>
                  </w:r>
                </w:p>
                <w:p>
                  <w:pPr>
                    <w:pStyle w:val="null3"/>
                    <w:jc w:val="left"/>
                  </w:pPr>
                  <w:r>
                    <w:rPr>
                      <w:rFonts w:ascii="仿宋_GB2312" w:hAnsi="仿宋_GB2312" w:cs="仿宋_GB2312" w:eastAsia="仿宋_GB2312"/>
                      <w:sz w:val="18"/>
                      <w:color w:val="000000"/>
                    </w:rPr>
                    <w:t>8、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7900.00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21" name="Drawing 21" descr="img"/>
                        <a:graphic xmlns:a="http://schemas.openxmlformats.org/drawingml/2006/main">
                          <a:graphicData uri="http://schemas.openxmlformats.org/drawingml/2006/picture">
                            <pic:pic xmlns:pic="http://schemas.openxmlformats.org/drawingml/2006/picture">
                              <pic:nvPicPr>
                                <pic:cNvPr id="0" name="Picture 21" descr="img"/>
                                <pic:cNvPicPr>
                                  <a:picLocks noChangeAspect="true"/>
                                </pic:cNvPicPr>
                              </pic:nvPicPr>
                              <pic:blipFill>
                                <a:blip r:embed="rId26"/>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45度倒蹬训练器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45度倒蹬训练器</w:t>
                  </w:r>
                </w:p>
                <w:p>
                  <w:pPr>
                    <w:pStyle w:val="null3"/>
                    <w:jc w:val="left"/>
                  </w:pPr>
                  <w:r>
                    <w:rPr>
                      <w:rFonts w:ascii="仿宋_GB2312" w:hAnsi="仿宋_GB2312" w:cs="仿宋_GB2312" w:eastAsia="仿宋_GB2312"/>
                      <w:sz w:val="18"/>
                      <w:color w:val="000000"/>
                    </w:rPr>
                    <w:t>1、产品尺寸：≥2500*1600*1400mm</w:t>
                  </w:r>
                </w:p>
                <w:p>
                  <w:pPr>
                    <w:pStyle w:val="null3"/>
                    <w:jc w:val="left"/>
                  </w:pPr>
                  <w:r>
                    <w:rPr>
                      <w:rFonts w:ascii="仿宋_GB2312" w:hAnsi="仿宋_GB2312" w:cs="仿宋_GB2312" w:eastAsia="仿宋_GB2312"/>
                      <w:sz w:val="18"/>
                      <w:color w:val="000000"/>
                    </w:rPr>
                    <w:t>2、最大人体质量：≥200KG</w:t>
                  </w:r>
                </w:p>
                <w:p>
                  <w:pPr>
                    <w:pStyle w:val="null3"/>
                    <w:jc w:val="left"/>
                  </w:pPr>
                  <w:r>
                    <w:rPr>
                      <w:rFonts w:ascii="仿宋_GB2312" w:hAnsi="仿宋_GB2312" w:cs="仿宋_GB2312" w:eastAsia="仿宋_GB2312"/>
                      <w:sz w:val="18"/>
                      <w:color w:val="000000"/>
                    </w:rPr>
                    <w:t>3、产品净重：≥270KG</w:t>
                  </w:r>
                </w:p>
                <w:p>
                  <w:pPr>
                    <w:pStyle w:val="null3"/>
                    <w:jc w:val="left"/>
                  </w:pPr>
                  <w:r>
                    <w:rPr>
                      <w:rFonts w:ascii="仿宋_GB2312" w:hAnsi="仿宋_GB2312" w:cs="仿宋_GB2312" w:eastAsia="仿宋_GB2312"/>
                      <w:sz w:val="18"/>
                      <w:color w:val="000000"/>
                    </w:rPr>
                    <w:t>4、最大训练重量：≥500KG</w:t>
                  </w:r>
                </w:p>
                <w:p>
                  <w:pPr>
                    <w:pStyle w:val="null3"/>
                    <w:jc w:val="left"/>
                  </w:pPr>
                  <w:r>
                    <w:rPr>
                      <w:rFonts w:ascii="仿宋_GB2312" w:hAnsi="仿宋_GB2312" w:cs="仿宋_GB2312" w:eastAsia="仿宋_GB2312"/>
                      <w:sz w:val="18"/>
                      <w:color w:val="000000"/>
                    </w:rPr>
                    <w:t>5、辅助挂棒最大承重：≥300KG</w:t>
                  </w:r>
                </w:p>
                <w:p>
                  <w:pPr>
                    <w:pStyle w:val="null3"/>
                    <w:jc w:val="left"/>
                  </w:pPr>
                  <w:r>
                    <w:rPr>
                      <w:rFonts w:ascii="仿宋_GB2312" w:hAnsi="仿宋_GB2312" w:cs="仿宋_GB2312" w:eastAsia="仿宋_GB2312"/>
                      <w:sz w:val="18"/>
                      <w:color w:val="000000"/>
                    </w:rPr>
                    <w:t>6、主架管采用≥50*120*3mm平椭圆管和≥75*130*3.0mm异型管。</w:t>
                  </w:r>
                </w:p>
                <w:p>
                  <w:pPr>
                    <w:pStyle w:val="null3"/>
                    <w:jc w:val="left"/>
                  </w:pPr>
                  <w:r>
                    <w:rPr>
                      <w:rFonts w:ascii="仿宋_GB2312" w:hAnsi="仿宋_GB2312" w:cs="仿宋_GB2312" w:eastAsia="仿宋_GB2312"/>
                      <w:sz w:val="18"/>
                      <w:color w:val="000000"/>
                    </w:rPr>
                    <w:t>7、座椅：采用多段调节座椅，便捷式调节系统。</w:t>
                  </w:r>
                </w:p>
                <w:p>
                  <w:pPr>
                    <w:pStyle w:val="null3"/>
                    <w:jc w:val="left"/>
                  </w:pPr>
                  <w:r>
                    <w:rPr>
                      <w:rFonts w:ascii="仿宋_GB2312" w:hAnsi="仿宋_GB2312" w:cs="仿宋_GB2312" w:eastAsia="仿宋_GB2312"/>
                      <w:sz w:val="18"/>
                      <w:color w:val="000000"/>
                    </w:rPr>
                    <w:t>8、脚垫：PVC一次成型</w:t>
                  </w:r>
                </w:p>
                <w:p>
                  <w:pPr>
                    <w:pStyle w:val="null3"/>
                    <w:jc w:val="left"/>
                  </w:pPr>
                  <w:r>
                    <w:rPr>
                      <w:rFonts w:ascii="仿宋_GB2312" w:hAnsi="仿宋_GB2312" w:cs="仿宋_GB2312" w:eastAsia="仿宋_GB2312"/>
                      <w:sz w:val="18"/>
                      <w:color w:val="000000"/>
                    </w:rPr>
                    <w:t>9、杠铃片悬挂架：采用不锈钢挂棒</w:t>
                  </w:r>
                </w:p>
                <w:p>
                  <w:pPr>
                    <w:pStyle w:val="null3"/>
                    <w:jc w:val="left"/>
                  </w:pPr>
                  <w:r>
                    <w:rPr>
                      <w:rFonts w:ascii="仿宋_GB2312" w:hAnsi="仿宋_GB2312" w:cs="仿宋_GB2312" w:eastAsia="仿宋_GB2312"/>
                      <w:sz w:val="18"/>
                      <w:color w:val="000000"/>
                    </w:rPr>
                    <w:t>10、辅助杠铃片悬挂架：采用塑料挂棒，辅助性杠铃片悬挂架，用于放置更多规格的杠铃片，方便使用。</w:t>
                  </w:r>
                </w:p>
                <w:p>
                  <w:pPr>
                    <w:pStyle w:val="null3"/>
                    <w:jc w:val="left"/>
                  </w:pPr>
                  <w:r>
                    <w:rPr>
                      <w:rFonts w:ascii="仿宋_GB2312" w:hAnsi="仿宋_GB2312" w:cs="仿宋_GB2312" w:eastAsia="仿宋_GB2312"/>
                      <w:sz w:val="18"/>
                      <w:color w:val="000000"/>
                    </w:rPr>
                    <w:t>11、保险装置：设计有多个保险装置，确保安全。</w:t>
                  </w:r>
                </w:p>
                <w:p>
                  <w:pPr>
                    <w:pStyle w:val="null3"/>
                    <w:jc w:val="left"/>
                  </w:pPr>
                  <w:r>
                    <w:rPr>
                      <w:rFonts w:ascii="仿宋_GB2312" w:hAnsi="仿宋_GB2312" w:cs="仿宋_GB2312" w:eastAsia="仿宋_GB2312"/>
                      <w:sz w:val="18"/>
                      <w:color w:val="000000"/>
                    </w:rPr>
                    <w:t>12、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16500.00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22" name="Drawing 22" descr="img"/>
                        <a:graphic xmlns:a="http://schemas.openxmlformats.org/drawingml/2006/main">
                          <a:graphicData uri="http://schemas.openxmlformats.org/drawingml/2006/picture">
                            <pic:pic xmlns:pic="http://schemas.openxmlformats.org/drawingml/2006/picture">
                              <pic:nvPicPr>
                                <pic:cNvPr id="0" name="Picture 22" descr="img"/>
                                <pic:cNvPicPr>
                                  <a:picLocks noChangeAspect="true"/>
                                </pic:cNvPicPr>
                              </pic:nvPicPr>
                              <pic:blipFill>
                                <a:blip r:embed="rId27"/>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平卧推架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平卧推架</w:t>
                  </w:r>
                </w:p>
                <w:p>
                  <w:pPr>
                    <w:pStyle w:val="null3"/>
                    <w:jc w:val="left"/>
                  </w:pPr>
                  <w:r>
                    <w:rPr>
                      <w:rFonts w:ascii="仿宋_GB2312" w:hAnsi="仿宋_GB2312" w:cs="仿宋_GB2312" w:eastAsia="仿宋_GB2312"/>
                      <w:sz w:val="18"/>
                      <w:color w:val="000000"/>
                    </w:rPr>
                    <w:t>1、整机尺寸：≥1700*1600*1350mm</w:t>
                  </w:r>
                </w:p>
                <w:p>
                  <w:pPr>
                    <w:pStyle w:val="null3"/>
                    <w:jc w:val="left"/>
                  </w:pPr>
                  <w:r>
                    <w:rPr>
                      <w:rFonts w:ascii="仿宋_GB2312" w:hAnsi="仿宋_GB2312" w:cs="仿宋_GB2312" w:eastAsia="仿宋_GB2312"/>
                      <w:sz w:val="18"/>
                      <w:color w:val="000000"/>
                    </w:rPr>
                    <w:t>2、最大训练重量：≥300KG</w:t>
                  </w:r>
                </w:p>
                <w:p>
                  <w:pPr>
                    <w:pStyle w:val="null3"/>
                    <w:jc w:val="left"/>
                  </w:pPr>
                  <w:r>
                    <w:rPr>
                      <w:rFonts w:ascii="仿宋_GB2312" w:hAnsi="仿宋_GB2312" w:cs="仿宋_GB2312" w:eastAsia="仿宋_GB2312"/>
                      <w:sz w:val="18"/>
                      <w:color w:val="000000"/>
                    </w:rPr>
                    <w:t>3、最大人体质量：≥200KG</w:t>
                  </w:r>
                </w:p>
                <w:p>
                  <w:pPr>
                    <w:pStyle w:val="null3"/>
                    <w:jc w:val="left"/>
                  </w:pPr>
                  <w:r>
                    <w:rPr>
                      <w:rFonts w:ascii="仿宋_GB2312" w:hAnsi="仿宋_GB2312" w:cs="仿宋_GB2312" w:eastAsia="仿宋_GB2312"/>
                      <w:sz w:val="18"/>
                      <w:color w:val="000000"/>
                    </w:rPr>
                    <w:t>4、主架管采用≥50*120*3mm平椭圆管。</w:t>
                  </w:r>
                </w:p>
                <w:p>
                  <w:pPr>
                    <w:pStyle w:val="null3"/>
                    <w:jc w:val="left"/>
                  </w:pPr>
                  <w:r>
                    <w:rPr>
                      <w:rFonts w:ascii="仿宋_GB2312" w:hAnsi="仿宋_GB2312" w:cs="仿宋_GB2312" w:eastAsia="仿宋_GB2312"/>
                      <w:sz w:val="18"/>
                      <w:color w:val="000000"/>
                    </w:rPr>
                    <w:t>5、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5800.00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23" name="Drawing 23" descr="img"/>
                        <a:graphic xmlns:a="http://schemas.openxmlformats.org/drawingml/2006/main">
                          <a:graphicData uri="http://schemas.openxmlformats.org/drawingml/2006/picture">
                            <pic:pic xmlns:pic="http://schemas.openxmlformats.org/drawingml/2006/picture">
                              <pic:nvPicPr>
                                <pic:cNvPr id="0" name="Picture 23" descr="img"/>
                                <pic:cNvPicPr>
                                  <a:picLocks noChangeAspect="true"/>
                                </pic:cNvPicPr>
                              </pic:nvPicPr>
                              <pic:blipFill>
                                <a:blip r:embed="rId28"/>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上斜卧推架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上斜卧推架</w:t>
                  </w:r>
                </w:p>
                <w:p>
                  <w:pPr>
                    <w:pStyle w:val="null3"/>
                    <w:jc w:val="left"/>
                  </w:pPr>
                  <w:r>
                    <w:rPr>
                      <w:rFonts w:ascii="仿宋_GB2312" w:hAnsi="仿宋_GB2312" w:cs="仿宋_GB2312" w:eastAsia="仿宋_GB2312"/>
                      <w:sz w:val="18"/>
                      <w:color w:val="000000"/>
                    </w:rPr>
                    <w:t>1、整机尺寸：≥2300*1900*1570mm</w:t>
                  </w:r>
                </w:p>
                <w:p>
                  <w:pPr>
                    <w:pStyle w:val="null3"/>
                    <w:jc w:val="left"/>
                  </w:pPr>
                  <w:r>
                    <w:rPr>
                      <w:rFonts w:ascii="仿宋_GB2312" w:hAnsi="仿宋_GB2312" w:cs="仿宋_GB2312" w:eastAsia="仿宋_GB2312"/>
                      <w:sz w:val="18"/>
                      <w:color w:val="000000"/>
                    </w:rPr>
                    <w:t>2、最大训练重量：≥300KG</w:t>
                  </w:r>
                </w:p>
                <w:p>
                  <w:pPr>
                    <w:pStyle w:val="null3"/>
                    <w:jc w:val="left"/>
                  </w:pPr>
                  <w:r>
                    <w:rPr>
                      <w:rFonts w:ascii="仿宋_GB2312" w:hAnsi="仿宋_GB2312" w:cs="仿宋_GB2312" w:eastAsia="仿宋_GB2312"/>
                      <w:sz w:val="18"/>
                      <w:color w:val="000000"/>
                    </w:rPr>
                    <w:t>3、最大人体质量：≥200KG</w:t>
                  </w:r>
                </w:p>
                <w:p>
                  <w:pPr>
                    <w:pStyle w:val="null3"/>
                    <w:jc w:val="left"/>
                  </w:pPr>
                  <w:r>
                    <w:rPr>
                      <w:rFonts w:ascii="仿宋_GB2312" w:hAnsi="仿宋_GB2312" w:cs="仿宋_GB2312" w:eastAsia="仿宋_GB2312"/>
                      <w:sz w:val="18"/>
                      <w:color w:val="000000"/>
                    </w:rPr>
                    <w:t>4、主架管采用≥50*120*3mm平椭圆管。</w:t>
                  </w:r>
                </w:p>
                <w:p>
                  <w:pPr>
                    <w:pStyle w:val="null3"/>
                    <w:jc w:val="left"/>
                  </w:pPr>
                  <w:r>
                    <w:rPr>
                      <w:rFonts w:ascii="仿宋_GB2312" w:hAnsi="仿宋_GB2312" w:cs="仿宋_GB2312" w:eastAsia="仿宋_GB2312"/>
                      <w:sz w:val="18"/>
                      <w:color w:val="000000"/>
                    </w:rPr>
                    <w:t>5、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24" name="Drawing 24" descr="img"/>
                        <a:graphic xmlns:a="http://schemas.openxmlformats.org/drawingml/2006/main">
                          <a:graphicData uri="http://schemas.openxmlformats.org/drawingml/2006/picture">
                            <pic:pic xmlns:pic="http://schemas.openxmlformats.org/drawingml/2006/picture">
                              <pic:nvPicPr>
                                <pic:cNvPr id="0" name="Picture 24" descr="img"/>
                                <pic:cNvPicPr>
                                  <a:picLocks noChangeAspect="true"/>
                                </pic:cNvPicPr>
                              </pic:nvPicPr>
                              <pic:blipFill>
                                <a:blip r:embed="rId29"/>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罗马凳</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罗马凳</w:t>
                  </w:r>
                </w:p>
                <w:p>
                  <w:pPr>
                    <w:pStyle w:val="null3"/>
                    <w:jc w:val="left"/>
                  </w:pPr>
                  <w:r>
                    <w:rPr>
                      <w:rFonts w:ascii="仿宋_GB2312" w:hAnsi="仿宋_GB2312" w:cs="仿宋_GB2312" w:eastAsia="仿宋_GB2312"/>
                      <w:sz w:val="18"/>
                      <w:color w:val="000000"/>
                    </w:rPr>
                    <w:t>1、产品尺寸：≥1350*850*950mm</w:t>
                  </w:r>
                </w:p>
                <w:p>
                  <w:pPr>
                    <w:pStyle w:val="null3"/>
                    <w:jc w:val="left"/>
                  </w:pPr>
                  <w:r>
                    <w:rPr>
                      <w:rFonts w:ascii="仿宋_GB2312" w:hAnsi="仿宋_GB2312" w:cs="仿宋_GB2312" w:eastAsia="仿宋_GB2312"/>
                      <w:sz w:val="18"/>
                      <w:color w:val="000000"/>
                    </w:rPr>
                    <w:t>2、产品净重：≥50KG</w:t>
                  </w:r>
                </w:p>
                <w:p>
                  <w:pPr>
                    <w:pStyle w:val="null3"/>
                    <w:jc w:val="left"/>
                  </w:pPr>
                  <w:r>
                    <w:rPr>
                      <w:rFonts w:ascii="仿宋_GB2312" w:hAnsi="仿宋_GB2312" w:cs="仿宋_GB2312" w:eastAsia="仿宋_GB2312"/>
                      <w:sz w:val="18"/>
                      <w:color w:val="000000"/>
                    </w:rPr>
                    <w:t>3、最大人体质量：≥200KG</w:t>
                  </w:r>
                </w:p>
                <w:p>
                  <w:pPr>
                    <w:pStyle w:val="null3"/>
                    <w:jc w:val="left"/>
                  </w:pPr>
                  <w:r>
                    <w:rPr>
                      <w:rFonts w:ascii="仿宋_GB2312" w:hAnsi="仿宋_GB2312" w:cs="仿宋_GB2312" w:eastAsia="仿宋_GB2312"/>
                      <w:sz w:val="18"/>
                      <w:color w:val="000000"/>
                    </w:rPr>
                    <w:t>4、主架管采用≥50*120*3mm平椭圆管。</w:t>
                  </w:r>
                </w:p>
                <w:p>
                  <w:pPr>
                    <w:pStyle w:val="null3"/>
                    <w:jc w:val="left"/>
                  </w:pPr>
                  <w:r>
                    <w:rPr>
                      <w:rFonts w:ascii="仿宋_GB2312" w:hAnsi="仿宋_GB2312" w:cs="仿宋_GB2312" w:eastAsia="仿宋_GB2312"/>
                      <w:sz w:val="18"/>
                      <w:color w:val="000000"/>
                    </w:rPr>
                    <w:t>5、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25" name="Drawing 25" descr="img"/>
                        <a:graphic xmlns:a="http://schemas.openxmlformats.org/drawingml/2006/main">
                          <a:graphicData uri="http://schemas.openxmlformats.org/drawingml/2006/picture">
                            <pic:pic xmlns:pic="http://schemas.openxmlformats.org/drawingml/2006/picture">
                              <pic:nvPicPr>
                                <pic:cNvPr id="0" name="Picture 25" descr="img"/>
                                <pic:cNvPicPr>
                                  <a:picLocks noChangeAspect="true"/>
                                </pic:cNvPicPr>
                              </pic:nvPicPr>
                              <pic:blipFill>
                                <a:blip r:embed="rId30"/>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单杠提膝训练器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单杠提膝训练器</w:t>
                  </w:r>
                </w:p>
                <w:p>
                  <w:pPr>
                    <w:pStyle w:val="null3"/>
                    <w:jc w:val="left"/>
                  </w:pPr>
                  <w:r>
                    <w:rPr>
                      <w:rFonts w:ascii="仿宋_GB2312" w:hAnsi="仿宋_GB2312" w:cs="仿宋_GB2312" w:eastAsia="仿宋_GB2312"/>
                      <w:sz w:val="18"/>
                      <w:color w:val="000000"/>
                    </w:rPr>
                    <w:t>1、产品尺寸：≥1190*1370*2350mm</w:t>
                  </w:r>
                </w:p>
                <w:p>
                  <w:pPr>
                    <w:pStyle w:val="null3"/>
                    <w:jc w:val="left"/>
                  </w:pPr>
                  <w:r>
                    <w:rPr>
                      <w:rFonts w:ascii="仿宋_GB2312" w:hAnsi="仿宋_GB2312" w:cs="仿宋_GB2312" w:eastAsia="仿宋_GB2312"/>
                      <w:sz w:val="18"/>
                      <w:color w:val="000000"/>
                    </w:rPr>
                    <w:t>2、产品净重：≥120KG</w:t>
                  </w:r>
                </w:p>
                <w:p>
                  <w:pPr>
                    <w:pStyle w:val="null3"/>
                    <w:jc w:val="left"/>
                  </w:pPr>
                  <w:r>
                    <w:rPr>
                      <w:rFonts w:ascii="仿宋_GB2312" w:hAnsi="仿宋_GB2312" w:cs="仿宋_GB2312" w:eastAsia="仿宋_GB2312"/>
                      <w:sz w:val="18"/>
                      <w:color w:val="000000"/>
                    </w:rPr>
                    <w:t>3、最大人体质量：≥200KG</w:t>
                  </w:r>
                </w:p>
                <w:p>
                  <w:pPr>
                    <w:pStyle w:val="null3"/>
                    <w:jc w:val="left"/>
                  </w:pPr>
                  <w:r>
                    <w:rPr>
                      <w:rFonts w:ascii="仿宋_GB2312" w:hAnsi="仿宋_GB2312" w:cs="仿宋_GB2312" w:eastAsia="仿宋_GB2312"/>
                      <w:sz w:val="18"/>
                      <w:color w:val="000000"/>
                    </w:rPr>
                    <w:t>4、主架管采用≥50*120*3mm平椭圆管</w:t>
                  </w:r>
                </w:p>
                <w:p>
                  <w:pPr>
                    <w:pStyle w:val="null3"/>
                    <w:jc w:val="left"/>
                  </w:pPr>
                  <w:r>
                    <w:rPr>
                      <w:rFonts w:ascii="仿宋_GB2312" w:hAnsi="仿宋_GB2312" w:cs="仿宋_GB2312" w:eastAsia="仿宋_GB2312"/>
                      <w:sz w:val="18"/>
                      <w:color w:val="000000"/>
                    </w:rPr>
                    <w:t>5、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26" name="Drawing 26" descr="img"/>
                        <a:graphic xmlns:a="http://schemas.openxmlformats.org/drawingml/2006/main">
                          <a:graphicData uri="http://schemas.openxmlformats.org/drawingml/2006/picture">
                            <pic:pic xmlns:pic="http://schemas.openxmlformats.org/drawingml/2006/picture">
                              <pic:nvPicPr>
                                <pic:cNvPr id="0" name="Picture 26" descr="img"/>
                                <pic:cNvPicPr>
                                  <a:picLocks noChangeAspect="true"/>
                                </pic:cNvPicPr>
                              </pic:nvPicPr>
                              <pic:blipFill>
                                <a:blip r:embed="rId31"/>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哑铃架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哑铃架</w:t>
                  </w:r>
                </w:p>
                <w:p>
                  <w:pPr>
                    <w:pStyle w:val="null3"/>
                    <w:jc w:val="left"/>
                  </w:pPr>
                  <w:r>
                    <w:rPr>
                      <w:rFonts w:ascii="仿宋_GB2312" w:hAnsi="仿宋_GB2312" w:cs="仿宋_GB2312" w:eastAsia="仿宋_GB2312"/>
                      <w:sz w:val="18"/>
                      <w:color w:val="000000"/>
                    </w:rPr>
                    <w:t xml:space="preserve">1、产品尺寸：≥2700*950*830mm                                   </w:t>
                  </w:r>
                </w:p>
                <w:p>
                  <w:pPr>
                    <w:pStyle w:val="null3"/>
                    <w:jc w:val="left"/>
                  </w:pPr>
                  <w:r>
                    <w:rPr>
                      <w:rFonts w:ascii="仿宋_GB2312" w:hAnsi="仿宋_GB2312" w:cs="仿宋_GB2312" w:eastAsia="仿宋_GB2312"/>
                      <w:sz w:val="18"/>
                      <w:color w:val="000000"/>
                    </w:rPr>
                    <w:t>2、产品净重：≥80KG</w:t>
                  </w:r>
                </w:p>
                <w:p>
                  <w:pPr>
                    <w:pStyle w:val="null3"/>
                    <w:jc w:val="left"/>
                  </w:pPr>
                  <w:r>
                    <w:rPr>
                      <w:rFonts w:ascii="仿宋_GB2312" w:hAnsi="仿宋_GB2312" w:cs="仿宋_GB2312" w:eastAsia="仿宋_GB2312"/>
                      <w:sz w:val="18"/>
                      <w:color w:val="000000"/>
                    </w:rPr>
                    <w:t>3、主架管采用≥50*120*3mm平椭圆管。</w:t>
                  </w:r>
                </w:p>
                <w:p>
                  <w:pPr>
                    <w:pStyle w:val="null3"/>
                    <w:jc w:val="left"/>
                  </w:pPr>
                  <w:r>
                    <w:rPr>
                      <w:rFonts w:ascii="仿宋_GB2312" w:hAnsi="仿宋_GB2312" w:cs="仿宋_GB2312" w:eastAsia="仿宋_GB2312"/>
                      <w:sz w:val="18"/>
                      <w:color w:val="000000"/>
                    </w:rPr>
                    <w:t>4、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27" name="Drawing 27" descr="img"/>
                        <a:graphic xmlns:a="http://schemas.openxmlformats.org/drawingml/2006/main">
                          <a:graphicData uri="http://schemas.openxmlformats.org/drawingml/2006/picture">
                            <pic:pic xmlns:pic="http://schemas.openxmlformats.org/drawingml/2006/picture">
                              <pic:nvPicPr>
                                <pic:cNvPr id="0" name="Picture 27" descr="img"/>
                                <pic:cNvPicPr>
                                  <a:picLocks noChangeAspect="true"/>
                                </pic:cNvPicPr>
                              </pic:nvPicPr>
                              <pic:blipFill>
                                <a:blip r:embed="rId32"/>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哑铃</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电镀手柄，球体圆钢，整体焊接；表面橡胶</w:t>
                  </w:r>
                  <w:r>
                    <w:rPr>
                      <w:rFonts w:ascii="仿宋_GB2312" w:hAnsi="仿宋_GB2312" w:cs="仿宋_GB2312" w:eastAsia="仿宋_GB2312"/>
                      <w:sz w:val="18"/>
                      <w:color w:val="000000"/>
                    </w:rPr>
                    <w:t>(2.5、5、7.5、10、12.5、15、17.5、20、22.5、25）KG*2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275公斤</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82618"/>
                        <wp:docPr id="28" name="Drawing 28" descr="img"/>
                        <a:graphic xmlns:a="http://schemas.openxmlformats.org/drawingml/2006/main">
                          <a:graphicData uri="http://schemas.openxmlformats.org/drawingml/2006/picture">
                            <pic:pic xmlns:pic="http://schemas.openxmlformats.org/drawingml/2006/picture">
                              <pic:nvPicPr>
                                <pic:cNvPr id="0" name="Picture 28" descr="img"/>
                                <pic:cNvPicPr>
                                  <a:picLocks noChangeAspect="true"/>
                                </pic:cNvPicPr>
                              </pic:nvPicPr>
                              <pic:blipFill>
                                <a:blip r:embed="rId33"/>
                                <a:stretch>
                                  <a:fillRect/>
                                </a:stretch>
                              </pic:blipFill>
                              <pic:spPr>
                                <a:xfrm>
                                  <a:off x="0" y="0"/>
                                  <a:ext cx="90187" cy="82618"/>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可调式腹肌板</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可调式腹肌板</w:t>
                  </w:r>
                </w:p>
                <w:p>
                  <w:pPr>
                    <w:pStyle w:val="null3"/>
                    <w:jc w:val="left"/>
                  </w:pPr>
                  <w:r>
                    <w:rPr>
                      <w:rFonts w:ascii="仿宋_GB2312" w:hAnsi="仿宋_GB2312" w:cs="仿宋_GB2312" w:eastAsia="仿宋_GB2312"/>
                      <w:sz w:val="18"/>
                      <w:color w:val="000000"/>
                    </w:rPr>
                    <w:t xml:space="preserve">1、产品尺寸：≥1950*740*1200mm(L*W*H)                                   </w:t>
                  </w:r>
                </w:p>
                <w:p>
                  <w:pPr>
                    <w:pStyle w:val="null3"/>
                    <w:jc w:val="left"/>
                  </w:pPr>
                  <w:r>
                    <w:rPr>
                      <w:rFonts w:ascii="仿宋_GB2312" w:hAnsi="仿宋_GB2312" w:cs="仿宋_GB2312" w:eastAsia="仿宋_GB2312"/>
                      <w:sz w:val="18"/>
                      <w:color w:val="000000"/>
                    </w:rPr>
                    <w:t>2、产品净重：≥60KG</w:t>
                  </w:r>
                </w:p>
                <w:p>
                  <w:pPr>
                    <w:pStyle w:val="null3"/>
                    <w:jc w:val="left"/>
                  </w:pPr>
                  <w:r>
                    <w:rPr>
                      <w:rFonts w:ascii="仿宋_GB2312" w:hAnsi="仿宋_GB2312" w:cs="仿宋_GB2312" w:eastAsia="仿宋_GB2312"/>
                      <w:sz w:val="18"/>
                      <w:color w:val="000000"/>
                    </w:rPr>
                    <w:t>3、最大人体质量：≥200KG</w:t>
                  </w:r>
                </w:p>
                <w:p>
                  <w:pPr>
                    <w:pStyle w:val="null3"/>
                    <w:jc w:val="left"/>
                  </w:pPr>
                  <w:r>
                    <w:rPr>
                      <w:rFonts w:ascii="仿宋_GB2312" w:hAnsi="仿宋_GB2312" w:cs="仿宋_GB2312" w:eastAsia="仿宋_GB2312"/>
                      <w:sz w:val="18"/>
                      <w:color w:val="000000"/>
                    </w:rPr>
                    <w:t>4、主架管采用≥50*120*3mm平椭圆管。</w:t>
                  </w:r>
                </w:p>
                <w:p>
                  <w:pPr>
                    <w:pStyle w:val="null3"/>
                    <w:jc w:val="left"/>
                  </w:pPr>
                  <w:r>
                    <w:rPr>
                      <w:rFonts w:ascii="仿宋_GB2312" w:hAnsi="仿宋_GB2312" w:cs="仿宋_GB2312" w:eastAsia="仿宋_GB2312"/>
                      <w:sz w:val="18"/>
                      <w:color w:val="000000"/>
                    </w:rPr>
                    <w:t>5、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4800.00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29" name="Drawing 29" descr="img"/>
                        <a:graphic xmlns:a="http://schemas.openxmlformats.org/drawingml/2006/main">
                          <a:graphicData uri="http://schemas.openxmlformats.org/drawingml/2006/picture">
                            <pic:pic xmlns:pic="http://schemas.openxmlformats.org/drawingml/2006/picture">
                              <pic:nvPicPr>
                                <pic:cNvPr id="0" name="Picture 29" descr="img"/>
                                <pic:cNvPicPr>
                                  <a:picLocks noChangeAspect="true"/>
                                </pic:cNvPicPr>
                              </pic:nvPicPr>
                              <pic:blipFill>
                                <a:blip r:embed="rId34"/>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哑铃平凳</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哑铃平凳</w:t>
                  </w:r>
                </w:p>
                <w:p>
                  <w:pPr>
                    <w:pStyle w:val="null3"/>
                    <w:jc w:val="left"/>
                  </w:pPr>
                  <w:r>
                    <w:rPr>
                      <w:rFonts w:ascii="仿宋_GB2312" w:hAnsi="仿宋_GB2312" w:cs="仿宋_GB2312" w:eastAsia="仿宋_GB2312"/>
                      <w:sz w:val="18"/>
                      <w:color w:val="000000"/>
                    </w:rPr>
                    <w:t xml:space="preserve">1、产品尺寸：≥1500*750*450mm                                    </w:t>
                  </w:r>
                </w:p>
                <w:p>
                  <w:pPr>
                    <w:pStyle w:val="null3"/>
                    <w:jc w:val="left"/>
                  </w:pPr>
                  <w:r>
                    <w:rPr>
                      <w:rFonts w:ascii="仿宋_GB2312" w:hAnsi="仿宋_GB2312" w:cs="仿宋_GB2312" w:eastAsia="仿宋_GB2312"/>
                      <w:sz w:val="18"/>
                      <w:color w:val="000000"/>
                    </w:rPr>
                    <w:t>2、产品净重：≥25KG</w:t>
                  </w:r>
                </w:p>
                <w:p>
                  <w:pPr>
                    <w:pStyle w:val="null3"/>
                    <w:jc w:val="left"/>
                  </w:pPr>
                  <w:r>
                    <w:rPr>
                      <w:rFonts w:ascii="仿宋_GB2312" w:hAnsi="仿宋_GB2312" w:cs="仿宋_GB2312" w:eastAsia="仿宋_GB2312"/>
                      <w:sz w:val="18"/>
                      <w:color w:val="000000"/>
                    </w:rPr>
                    <w:t>3、最大人体质量：≥200KG</w:t>
                  </w:r>
                </w:p>
                <w:p>
                  <w:pPr>
                    <w:pStyle w:val="null3"/>
                    <w:jc w:val="left"/>
                  </w:pPr>
                  <w:r>
                    <w:rPr>
                      <w:rFonts w:ascii="仿宋_GB2312" w:hAnsi="仿宋_GB2312" w:cs="仿宋_GB2312" w:eastAsia="仿宋_GB2312"/>
                      <w:sz w:val="18"/>
                      <w:color w:val="000000"/>
                    </w:rPr>
                    <w:t>4、主架管采用≥50*120*3mm平椭圆管。</w:t>
                  </w:r>
                </w:p>
                <w:p>
                  <w:pPr>
                    <w:pStyle w:val="null3"/>
                    <w:jc w:val="left"/>
                  </w:pPr>
                  <w:r>
                    <w:rPr>
                      <w:rFonts w:ascii="仿宋_GB2312" w:hAnsi="仿宋_GB2312" w:cs="仿宋_GB2312" w:eastAsia="仿宋_GB2312"/>
                      <w:sz w:val="18"/>
                      <w:color w:val="000000"/>
                    </w:rPr>
                    <w:t>5、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30" name="Drawing 30" descr="img"/>
                        <a:graphic xmlns:a="http://schemas.openxmlformats.org/drawingml/2006/main">
                          <a:graphicData uri="http://schemas.openxmlformats.org/drawingml/2006/picture">
                            <pic:pic xmlns:pic="http://schemas.openxmlformats.org/drawingml/2006/picture">
                              <pic:nvPicPr>
                                <pic:cNvPr id="0" name="Picture 30" descr="img"/>
                                <pic:cNvPicPr>
                                  <a:picLocks noChangeAspect="true"/>
                                </pic:cNvPicPr>
                              </pic:nvPicPr>
                              <pic:blipFill>
                                <a:blip r:embed="rId35"/>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可调哑铃椅</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可调哑铃椅</w:t>
                  </w:r>
                </w:p>
                <w:p>
                  <w:pPr>
                    <w:pStyle w:val="null3"/>
                    <w:jc w:val="left"/>
                  </w:pPr>
                  <w:r>
                    <w:rPr>
                      <w:rFonts w:ascii="仿宋_GB2312" w:hAnsi="仿宋_GB2312" w:cs="仿宋_GB2312" w:eastAsia="仿宋_GB2312"/>
                      <w:sz w:val="18"/>
                      <w:color w:val="000000"/>
                    </w:rPr>
                    <w:t xml:space="preserve">1、产品尺寸：≥1590*740*1360mm                                   </w:t>
                  </w:r>
                </w:p>
                <w:p>
                  <w:pPr>
                    <w:pStyle w:val="null3"/>
                    <w:jc w:val="left"/>
                  </w:pPr>
                  <w:r>
                    <w:rPr>
                      <w:rFonts w:ascii="仿宋_GB2312" w:hAnsi="仿宋_GB2312" w:cs="仿宋_GB2312" w:eastAsia="仿宋_GB2312"/>
                      <w:sz w:val="18"/>
                      <w:color w:val="000000"/>
                    </w:rPr>
                    <w:t>2、产品净重：≥48KG</w:t>
                  </w:r>
                </w:p>
                <w:p>
                  <w:pPr>
                    <w:pStyle w:val="null3"/>
                    <w:jc w:val="left"/>
                  </w:pPr>
                  <w:r>
                    <w:rPr>
                      <w:rFonts w:ascii="仿宋_GB2312" w:hAnsi="仿宋_GB2312" w:cs="仿宋_GB2312" w:eastAsia="仿宋_GB2312"/>
                      <w:sz w:val="18"/>
                      <w:color w:val="000000"/>
                    </w:rPr>
                    <w:t>3、最大人体质量：≥200KG</w:t>
                  </w:r>
                </w:p>
                <w:p>
                  <w:pPr>
                    <w:pStyle w:val="null3"/>
                    <w:jc w:val="left"/>
                  </w:pPr>
                  <w:r>
                    <w:rPr>
                      <w:rFonts w:ascii="仿宋_GB2312" w:hAnsi="仿宋_GB2312" w:cs="仿宋_GB2312" w:eastAsia="仿宋_GB2312"/>
                      <w:sz w:val="18"/>
                      <w:color w:val="000000"/>
                    </w:rPr>
                    <w:t>4、主架管采用≥50*120*3mm平椭圆管。</w:t>
                  </w:r>
                </w:p>
                <w:p>
                  <w:pPr>
                    <w:pStyle w:val="null3"/>
                    <w:jc w:val="left"/>
                  </w:pPr>
                  <w:r>
                    <w:rPr>
                      <w:rFonts w:ascii="仿宋_GB2312" w:hAnsi="仿宋_GB2312" w:cs="仿宋_GB2312" w:eastAsia="仿宋_GB2312"/>
                      <w:sz w:val="18"/>
                      <w:color w:val="000000"/>
                    </w:rPr>
                    <w:t>5、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4380.00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31" name="Drawing 31" descr="img"/>
                        <a:graphic xmlns:a="http://schemas.openxmlformats.org/drawingml/2006/main">
                          <a:graphicData uri="http://schemas.openxmlformats.org/drawingml/2006/picture">
                            <pic:pic xmlns:pic="http://schemas.openxmlformats.org/drawingml/2006/picture">
                              <pic:nvPicPr>
                                <pic:cNvPr id="0" name="Picture 31" descr="img"/>
                                <pic:cNvPicPr>
                                  <a:picLocks noChangeAspect="true"/>
                                </pic:cNvPicPr>
                              </pic:nvPicPr>
                              <pic:blipFill>
                                <a:blip r:embed="rId36"/>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推肩椅</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推肩椅</w:t>
                  </w:r>
                </w:p>
                <w:p>
                  <w:pPr>
                    <w:pStyle w:val="null3"/>
                    <w:jc w:val="left"/>
                  </w:pPr>
                  <w:r>
                    <w:rPr>
                      <w:rFonts w:ascii="仿宋_GB2312" w:hAnsi="仿宋_GB2312" w:cs="仿宋_GB2312" w:eastAsia="仿宋_GB2312"/>
                      <w:sz w:val="18"/>
                      <w:color w:val="000000"/>
                    </w:rPr>
                    <w:t>1、整机尺寸（mm）:≥ 1150×640×1100mm</w:t>
                  </w:r>
                </w:p>
                <w:p>
                  <w:pPr>
                    <w:pStyle w:val="null3"/>
                    <w:jc w:val="left"/>
                  </w:pPr>
                  <w:r>
                    <w:rPr>
                      <w:rFonts w:ascii="仿宋_GB2312" w:hAnsi="仿宋_GB2312" w:cs="仿宋_GB2312" w:eastAsia="仿宋_GB2312"/>
                      <w:sz w:val="18"/>
                      <w:color w:val="000000"/>
                    </w:rPr>
                    <w:t>2、产品净重：≥20KG</w:t>
                  </w:r>
                </w:p>
                <w:p>
                  <w:pPr>
                    <w:pStyle w:val="null3"/>
                    <w:jc w:val="left"/>
                  </w:pPr>
                  <w:r>
                    <w:rPr>
                      <w:rFonts w:ascii="仿宋_GB2312" w:hAnsi="仿宋_GB2312" w:cs="仿宋_GB2312" w:eastAsia="仿宋_GB2312"/>
                      <w:sz w:val="18"/>
                      <w:color w:val="000000"/>
                    </w:rPr>
                    <w:t>3、最大人体质量：≥200KG</w:t>
                  </w:r>
                </w:p>
                <w:p>
                  <w:pPr>
                    <w:pStyle w:val="null3"/>
                    <w:jc w:val="left"/>
                  </w:pPr>
                  <w:r>
                    <w:rPr>
                      <w:rFonts w:ascii="仿宋_GB2312" w:hAnsi="仿宋_GB2312" w:cs="仿宋_GB2312" w:eastAsia="仿宋_GB2312"/>
                      <w:sz w:val="18"/>
                      <w:color w:val="000000"/>
                    </w:rPr>
                    <w:t>4、主架管采用≥50*120*3mm平椭圆管。</w:t>
                  </w:r>
                </w:p>
                <w:p>
                  <w:pPr>
                    <w:pStyle w:val="null3"/>
                    <w:jc w:val="left"/>
                  </w:pPr>
                  <w:r>
                    <w:rPr>
                      <w:rFonts w:ascii="仿宋_GB2312" w:hAnsi="仿宋_GB2312" w:cs="仿宋_GB2312" w:eastAsia="仿宋_GB2312"/>
                      <w:sz w:val="18"/>
                      <w:color w:val="000000"/>
                    </w:rPr>
                    <w:t>5、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32" name="Drawing 32" descr="img"/>
                        <a:graphic xmlns:a="http://schemas.openxmlformats.org/drawingml/2006/main">
                          <a:graphicData uri="http://schemas.openxmlformats.org/drawingml/2006/picture">
                            <pic:pic xmlns:pic="http://schemas.openxmlformats.org/drawingml/2006/picture">
                              <pic:nvPicPr>
                                <pic:cNvPr id="0" name="Picture 32" descr="img"/>
                                <pic:cNvPicPr>
                                  <a:picLocks noChangeAspect="true"/>
                                </pic:cNvPicPr>
                              </pic:nvPicPr>
                              <pic:blipFill>
                                <a:blip r:embed="rId37"/>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杠铃架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杠铃架</w:t>
                  </w:r>
                </w:p>
                <w:p>
                  <w:pPr>
                    <w:pStyle w:val="null3"/>
                    <w:jc w:val="left"/>
                  </w:pPr>
                  <w:r>
                    <w:rPr>
                      <w:rFonts w:ascii="仿宋_GB2312" w:hAnsi="仿宋_GB2312" w:cs="仿宋_GB2312" w:eastAsia="仿宋_GB2312"/>
                      <w:sz w:val="18"/>
                      <w:color w:val="000000"/>
                    </w:rPr>
                    <w:t xml:space="preserve">1、产品尺寸：≥1240*780*1700mm                                 </w:t>
                  </w:r>
                </w:p>
                <w:p>
                  <w:pPr>
                    <w:pStyle w:val="null3"/>
                    <w:jc w:val="left"/>
                  </w:pPr>
                  <w:r>
                    <w:rPr>
                      <w:rFonts w:ascii="仿宋_GB2312" w:hAnsi="仿宋_GB2312" w:cs="仿宋_GB2312" w:eastAsia="仿宋_GB2312"/>
                      <w:sz w:val="18"/>
                      <w:color w:val="000000"/>
                    </w:rPr>
                    <w:t>2、产品净重：≥80KG</w:t>
                  </w:r>
                </w:p>
                <w:p>
                  <w:pPr>
                    <w:pStyle w:val="null3"/>
                    <w:jc w:val="left"/>
                  </w:pPr>
                  <w:r>
                    <w:rPr>
                      <w:rFonts w:ascii="仿宋_GB2312" w:hAnsi="仿宋_GB2312" w:cs="仿宋_GB2312" w:eastAsia="仿宋_GB2312"/>
                      <w:sz w:val="18"/>
                      <w:color w:val="000000"/>
                    </w:rPr>
                    <w:t>3、主架管采用≥50*120*3mm平椭圆管。</w:t>
                  </w:r>
                </w:p>
                <w:p>
                  <w:pPr>
                    <w:pStyle w:val="null3"/>
                    <w:jc w:val="left"/>
                  </w:pPr>
                  <w:r>
                    <w:rPr>
                      <w:rFonts w:ascii="仿宋_GB2312" w:hAnsi="仿宋_GB2312" w:cs="仿宋_GB2312" w:eastAsia="仿宋_GB2312"/>
                      <w:sz w:val="18"/>
                      <w:color w:val="000000"/>
                    </w:rPr>
                    <w:t>4、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33" name="Drawing 33" descr="img"/>
                        <a:graphic xmlns:a="http://schemas.openxmlformats.org/drawingml/2006/main">
                          <a:graphicData uri="http://schemas.openxmlformats.org/drawingml/2006/picture">
                            <pic:pic xmlns:pic="http://schemas.openxmlformats.org/drawingml/2006/picture">
                              <pic:nvPicPr>
                                <pic:cNvPr id="0" name="Picture 33" descr="img"/>
                                <pic:cNvPicPr>
                                  <a:picLocks noChangeAspect="true"/>
                                </pic:cNvPicPr>
                              </pic:nvPicPr>
                              <pic:blipFill>
                                <a:blip r:embed="rId38"/>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二头肌架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二头肌架</w:t>
                  </w:r>
                </w:p>
                <w:p>
                  <w:pPr>
                    <w:pStyle w:val="null3"/>
                    <w:jc w:val="left"/>
                  </w:pPr>
                  <w:r>
                    <w:rPr>
                      <w:rFonts w:ascii="仿宋_GB2312" w:hAnsi="仿宋_GB2312" w:cs="仿宋_GB2312" w:eastAsia="仿宋_GB2312"/>
                      <w:sz w:val="18"/>
                      <w:color w:val="000000"/>
                    </w:rPr>
                    <w:t xml:space="preserve">1、产品尺寸：≥1090*820*940mm                                  </w:t>
                  </w:r>
                </w:p>
                <w:p>
                  <w:pPr>
                    <w:pStyle w:val="null3"/>
                    <w:jc w:val="left"/>
                  </w:pPr>
                  <w:r>
                    <w:rPr>
                      <w:rFonts w:ascii="仿宋_GB2312" w:hAnsi="仿宋_GB2312" w:cs="仿宋_GB2312" w:eastAsia="仿宋_GB2312"/>
                      <w:sz w:val="18"/>
                      <w:color w:val="000000"/>
                    </w:rPr>
                    <w:t>2、产品净重：≥60KG</w:t>
                  </w:r>
                </w:p>
                <w:p>
                  <w:pPr>
                    <w:pStyle w:val="null3"/>
                    <w:jc w:val="left"/>
                  </w:pPr>
                  <w:r>
                    <w:rPr>
                      <w:rFonts w:ascii="仿宋_GB2312" w:hAnsi="仿宋_GB2312" w:cs="仿宋_GB2312" w:eastAsia="仿宋_GB2312"/>
                      <w:sz w:val="18"/>
                      <w:color w:val="000000"/>
                    </w:rPr>
                    <w:t>3、最大人体质量：≥200KG</w:t>
                  </w:r>
                </w:p>
                <w:p>
                  <w:pPr>
                    <w:pStyle w:val="null3"/>
                    <w:jc w:val="left"/>
                  </w:pPr>
                  <w:r>
                    <w:rPr>
                      <w:rFonts w:ascii="仿宋_GB2312" w:hAnsi="仿宋_GB2312" w:cs="仿宋_GB2312" w:eastAsia="仿宋_GB2312"/>
                      <w:sz w:val="18"/>
                      <w:color w:val="000000"/>
                    </w:rPr>
                    <w:t>4、主架管采用≥50*120*3mm平椭圆管。</w:t>
                  </w:r>
                </w:p>
                <w:p>
                  <w:pPr>
                    <w:pStyle w:val="null3"/>
                    <w:jc w:val="left"/>
                  </w:pPr>
                  <w:r>
                    <w:rPr>
                      <w:rFonts w:ascii="仿宋_GB2312" w:hAnsi="仿宋_GB2312" w:cs="仿宋_GB2312" w:eastAsia="仿宋_GB2312"/>
                      <w:sz w:val="18"/>
                      <w:color w:val="000000"/>
                    </w:rPr>
                    <w:t>5、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34" name="Drawing 34" descr="img"/>
                        <a:graphic xmlns:a="http://schemas.openxmlformats.org/drawingml/2006/main">
                          <a:graphicData uri="http://schemas.openxmlformats.org/drawingml/2006/picture">
                            <pic:pic xmlns:pic="http://schemas.openxmlformats.org/drawingml/2006/picture">
                              <pic:nvPicPr>
                                <pic:cNvPr id="0" name="Picture 34" descr="img"/>
                                <pic:cNvPicPr>
                                  <a:picLocks noChangeAspect="true"/>
                                </pic:cNvPicPr>
                              </pic:nvPicPr>
                              <pic:blipFill>
                                <a:blip r:embed="rId39"/>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硬拉训练器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硬拉训练器</w:t>
                  </w:r>
                </w:p>
                <w:p>
                  <w:pPr>
                    <w:pStyle w:val="null3"/>
                    <w:jc w:val="left"/>
                  </w:pPr>
                  <w:r>
                    <w:rPr>
                      <w:rFonts w:ascii="仿宋_GB2312" w:hAnsi="仿宋_GB2312" w:cs="仿宋_GB2312" w:eastAsia="仿宋_GB2312"/>
                      <w:sz w:val="18"/>
                      <w:color w:val="000000"/>
                    </w:rPr>
                    <w:t>1、整机尺寸：≥1780*820*350mm</w:t>
                  </w:r>
                </w:p>
                <w:p>
                  <w:pPr>
                    <w:pStyle w:val="null3"/>
                    <w:jc w:val="left"/>
                  </w:pPr>
                  <w:r>
                    <w:rPr>
                      <w:rFonts w:ascii="仿宋_GB2312" w:hAnsi="仿宋_GB2312" w:cs="仿宋_GB2312" w:eastAsia="仿宋_GB2312"/>
                      <w:sz w:val="18"/>
                      <w:color w:val="000000"/>
                    </w:rPr>
                    <w:t>2、产品重量：≥25KG</w:t>
                  </w:r>
                </w:p>
                <w:p>
                  <w:pPr>
                    <w:pStyle w:val="null3"/>
                    <w:jc w:val="left"/>
                  </w:pPr>
                  <w:r>
                    <w:rPr>
                      <w:rFonts w:ascii="仿宋_GB2312" w:hAnsi="仿宋_GB2312" w:cs="仿宋_GB2312" w:eastAsia="仿宋_GB2312"/>
                      <w:sz w:val="18"/>
                      <w:color w:val="000000"/>
                    </w:rPr>
                    <w:t>3、最大人体质量：≥150KG</w:t>
                  </w:r>
                </w:p>
                <w:p>
                  <w:pPr>
                    <w:pStyle w:val="null3"/>
                    <w:jc w:val="left"/>
                  </w:pPr>
                  <w:r>
                    <w:rPr>
                      <w:rFonts w:ascii="仿宋_GB2312" w:hAnsi="仿宋_GB2312" w:cs="仿宋_GB2312" w:eastAsia="仿宋_GB2312"/>
                      <w:sz w:val="18"/>
                      <w:color w:val="000000"/>
                    </w:rPr>
                    <w:t>4、主架管及连接撑管采用采用 ≥φ50*3.0T 圆管。</w:t>
                  </w:r>
                </w:p>
                <w:p>
                  <w:pPr>
                    <w:pStyle w:val="null3"/>
                    <w:jc w:val="left"/>
                  </w:pPr>
                  <w:r>
                    <w:rPr>
                      <w:rFonts w:ascii="仿宋_GB2312" w:hAnsi="仿宋_GB2312" w:cs="仿宋_GB2312" w:eastAsia="仿宋_GB2312"/>
                      <w:sz w:val="18"/>
                      <w:color w:val="000000"/>
                    </w:rPr>
                    <w:t>5、具有体育器械表面漆膜评定报告且评定结果按照GBT1740-2007《漆膜耐湿热测定法》里的生锈气泡、开裂标准进行实验，评定结果生锈、气泡、变色、开裂等级均为1级。(提供第三方检测机构出具的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1台</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90187"/>
                        <wp:docPr id="35" name="Drawing 35" descr="img"/>
                        <a:graphic xmlns:a="http://schemas.openxmlformats.org/drawingml/2006/main">
                          <a:graphicData uri="http://schemas.openxmlformats.org/drawingml/2006/picture">
                            <pic:pic xmlns:pic="http://schemas.openxmlformats.org/drawingml/2006/picture">
                              <pic:nvPicPr>
                                <pic:cNvPr id="0" name="Picture 35" descr="img"/>
                                <pic:cNvPicPr>
                                  <a:picLocks noChangeAspect="true"/>
                                </pic:cNvPicPr>
                              </pic:nvPicPr>
                              <pic:blipFill>
                                <a:blip r:embed="rId40"/>
                                <a:stretch>
                                  <a:fillRect/>
                                </a:stretch>
                              </pic:blipFill>
                              <pic:spPr>
                                <a:xfrm>
                                  <a:off x="0" y="0"/>
                                  <a:ext cx="90187" cy="90187"/>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普拉提五件套</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桦木材质</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1套</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22800.00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85082"/>
                        <wp:docPr id="36" name="Drawing 36" descr="img"/>
                        <a:graphic xmlns:a="http://schemas.openxmlformats.org/drawingml/2006/main">
                          <a:graphicData uri="http://schemas.openxmlformats.org/drawingml/2006/picture">
                            <pic:pic xmlns:pic="http://schemas.openxmlformats.org/drawingml/2006/picture">
                              <pic:nvPicPr>
                                <pic:cNvPr id="0" name="Picture 36" descr="img"/>
                                <pic:cNvPicPr>
                                  <a:picLocks noChangeAspect="true"/>
                                </pic:cNvPicPr>
                              </pic:nvPicPr>
                              <pic:blipFill>
                                <a:blip r:embed="rId41"/>
                                <a:stretch>
                                  <a:fillRect/>
                                </a:stretch>
                              </pic:blipFill>
                              <pic:spPr>
                                <a:xfrm>
                                  <a:off x="0" y="0"/>
                                  <a:ext cx="90187" cy="85082"/>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运动地胶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规格尺寸：产品总厚度：</w:t>
                  </w:r>
                  <w:r>
                    <w:rPr>
                      <w:rFonts w:ascii="仿宋_GB2312" w:hAnsi="仿宋_GB2312" w:cs="仿宋_GB2312" w:eastAsia="仿宋_GB2312"/>
                      <w:sz w:val="18"/>
                      <w:color w:val="000000"/>
                    </w:rPr>
                    <w:t>≥ 4.5 mm，面层厚度≥ 1.2 mm。</w:t>
                  </w:r>
                </w:p>
                <w:p>
                  <w:pPr>
                    <w:pStyle w:val="null3"/>
                    <w:jc w:val="left"/>
                  </w:pPr>
                  <w:r>
                    <w:rPr>
                      <w:rFonts w:ascii="仿宋_GB2312" w:hAnsi="仿宋_GB2312" w:cs="仿宋_GB2312" w:eastAsia="仿宋_GB2312"/>
                      <w:sz w:val="18"/>
                      <w:color w:val="000000"/>
                    </w:rPr>
                    <w:t>一、基础参数：</w:t>
                  </w:r>
                </w:p>
                <w:p>
                  <w:pPr>
                    <w:pStyle w:val="null3"/>
                    <w:jc w:val="left"/>
                  </w:pPr>
                  <w:r>
                    <w:rPr>
                      <w:rFonts w:ascii="仿宋_GB2312" w:hAnsi="仿宋_GB2312" w:cs="仿宋_GB2312" w:eastAsia="仿宋_GB2312"/>
                      <w:sz w:val="18"/>
                      <w:color w:val="000000"/>
                    </w:rPr>
                    <w:t>1.抗滑值：80-110</w:t>
                  </w:r>
                </w:p>
                <w:p>
                  <w:pPr>
                    <w:pStyle w:val="null3"/>
                    <w:jc w:val="left"/>
                  </w:pPr>
                  <w:r>
                    <w:rPr>
                      <w:rFonts w:ascii="仿宋_GB2312" w:hAnsi="仿宋_GB2312" w:cs="仿宋_GB2312" w:eastAsia="仿宋_GB2312"/>
                      <w:sz w:val="18"/>
                      <w:color w:val="000000"/>
                    </w:rPr>
                    <w:t>2.不含可溶性镉、可溶性铅</w:t>
                  </w:r>
                </w:p>
                <w:p>
                  <w:pPr>
                    <w:pStyle w:val="null3"/>
                    <w:jc w:val="left"/>
                  </w:pPr>
                  <w:r>
                    <w:rPr>
                      <w:rFonts w:ascii="仿宋_GB2312" w:hAnsi="仿宋_GB2312" w:cs="仿宋_GB2312" w:eastAsia="仿宋_GB2312"/>
                      <w:sz w:val="18"/>
                      <w:color w:val="000000"/>
                    </w:rPr>
                    <w:t>3.气味等级：≤3级</w:t>
                  </w:r>
                </w:p>
                <w:p>
                  <w:pPr>
                    <w:pStyle w:val="null3"/>
                    <w:jc w:val="left"/>
                  </w:pPr>
                  <w:r>
                    <w:rPr>
                      <w:rFonts w:ascii="仿宋_GB2312" w:hAnsi="仿宋_GB2312" w:cs="仿宋_GB2312" w:eastAsia="仿宋_GB2312"/>
                      <w:sz w:val="18"/>
                      <w:color w:val="000000"/>
                    </w:rPr>
                    <w:t>4.撕裂强度：≥5kN/m</w:t>
                  </w:r>
                </w:p>
                <w:p>
                  <w:pPr>
                    <w:pStyle w:val="null3"/>
                    <w:jc w:val="left"/>
                  </w:pPr>
                  <w:r>
                    <w:rPr>
                      <w:rFonts w:ascii="仿宋_GB2312" w:hAnsi="仿宋_GB2312" w:cs="仿宋_GB2312" w:eastAsia="仿宋_GB2312"/>
                      <w:sz w:val="18"/>
                      <w:color w:val="000000"/>
                    </w:rPr>
                    <w:t xml:space="preserve">5.阻燃等级达到B1级  </w:t>
                  </w:r>
                </w:p>
                <w:p>
                  <w:pPr>
                    <w:pStyle w:val="null3"/>
                    <w:jc w:val="left"/>
                  </w:pPr>
                  <w:r>
                    <w:rPr>
                      <w:rFonts w:ascii="仿宋_GB2312" w:hAnsi="仿宋_GB2312" w:cs="仿宋_GB2312" w:eastAsia="仿宋_GB2312"/>
                      <w:sz w:val="18"/>
                      <w:color w:val="000000"/>
                    </w:rPr>
                    <w:t>6.未含短链氯化石蜡（C10-C13）</w:t>
                  </w:r>
                </w:p>
                <w:p>
                  <w:pPr>
                    <w:pStyle w:val="null3"/>
                    <w:jc w:val="left"/>
                  </w:pPr>
                  <w:r>
                    <w:rPr>
                      <w:rFonts w:ascii="仿宋_GB2312" w:hAnsi="仿宋_GB2312" w:cs="仿宋_GB2312" w:eastAsia="仿宋_GB2312"/>
                      <w:sz w:val="18"/>
                      <w:color w:val="000000"/>
                    </w:rPr>
                    <w:t xml:space="preserve">7.冲击吸收：20%-50%  </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21"/>
                    </w:rPr>
                    <w:t>8</w:t>
                  </w:r>
                  <w:r>
                    <w:rPr>
                      <w:rFonts w:ascii="仿宋_GB2312" w:hAnsi="仿宋_GB2312" w:cs="仿宋_GB2312" w:eastAsia="仿宋_GB2312"/>
                      <w:sz w:val="18"/>
                      <w:color w:val="000000"/>
                    </w:rPr>
                    <w:t>、为验证材料配方与工艺合规性，保障地板抗断裂能力，防止运动事故</w:t>
                  </w:r>
                  <w:r>
                    <w:rPr>
                      <w:rFonts w:ascii="仿宋_GB2312" w:hAnsi="仿宋_GB2312" w:cs="仿宋_GB2312" w:eastAsia="仿宋_GB2312"/>
                      <w:sz w:val="18"/>
                      <w:color w:val="000000"/>
                    </w:rPr>
                    <w:t>,供应商须提供依据国家标准GB 36246-2018检测的拉伸强度现场检测 检测报告。经自然老化一年前后前后两次检测产品拉伸强度指标始终≥0.7MPa，且变化率不超过10%。</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9</w:t>
                  </w:r>
                  <w:r>
                    <w:rPr>
                      <w:rFonts w:ascii="仿宋_GB2312" w:hAnsi="仿宋_GB2312" w:cs="仿宋_GB2312" w:eastAsia="仿宋_GB2312"/>
                      <w:sz w:val="18"/>
                      <w:color w:val="000000"/>
                    </w:rPr>
                    <w:t>、为验证材料的长期耐久性，评估材料延展性与抗撕裂性能，供应商需提供依据国家标准</w:t>
                  </w:r>
                  <w:r>
                    <w:rPr>
                      <w:rFonts w:ascii="仿宋_GB2312" w:hAnsi="仿宋_GB2312" w:cs="仿宋_GB2312" w:eastAsia="仿宋_GB2312"/>
                      <w:sz w:val="18"/>
                      <w:color w:val="000000"/>
                    </w:rPr>
                    <w:t>GB 36246-2018检测的拉断伸长率现场检测 检测报告。经自然老化一年前后两次检测产品拉断伸长率均≥90%且变化率不超过10%。</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0</w:t>
                  </w:r>
                  <w:r>
                    <w:rPr>
                      <w:rFonts w:ascii="仿宋_GB2312" w:hAnsi="仿宋_GB2312" w:cs="仿宋_GB2312" w:eastAsia="仿宋_GB2312"/>
                      <w:sz w:val="18"/>
                      <w:color w:val="000000"/>
                    </w:rPr>
                    <w:t>、为验证材料性能与结构设计的合规性，优化运动表现与舒适性，供应商需提供依据国家标准</w:t>
                  </w:r>
                  <w:r>
                    <w:rPr>
                      <w:rFonts w:ascii="仿宋_GB2312" w:hAnsi="仿宋_GB2312" w:cs="仿宋_GB2312" w:eastAsia="仿宋_GB2312"/>
                      <w:sz w:val="18"/>
                      <w:color w:val="000000"/>
                    </w:rPr>
                    <w:t>GB 36246-2018检测的垂直变形现场检测 检测报告。经自然老化一年前后两次检测产品垂直变形数值均≤3mm且变化率不超过10%。</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r>
                    <w:rPr>
                      <w:rFonts w:ascii="仿宋_GB2312" w:hAnsi="仿宋_GB2312" w:cs="仿宋_GB2312" w:eastAsia="仿宋_GB2312"/>
                      <w:sz w:val="18"/>
                      <w:color w:val="000000"/>
                    </w:rPr>
                    <w:t>、以上参数必须满足，需提供检测报告扫描件。标注</w:t>
                  </w:r>
                  <w:r>
                    <w:rPr>
                      <w:rFonts w:ascii="仿宋_GB2312" w:hAnsi="仿宋_GB2312" w:cs="仿宋_GB2312" w:eastAsia="仿宋_GB2312"/>
                      <w:sz w:val="18"/>
                      <w:color w:val="000000"/>
                    </w:rPr>
                    <w:t>★须提供具有CMA或CNAS标识的检测报告扫描件，否则视为无效投标响应。</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510平方</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72688"/>
                        <wp:docPr id="37" name="Drawing 37" descr="img"/>
                        <a:graphic xmlns:a="http://schemas.openxmlformats.org/drawingml/2006/main">
                          <a:graphicData uri="http://schemas.openxmlformats.org/drawingml/2006/picture">
                            <pic:pic xmlns:pic="http://schemas.openxmlformats.org/drawingml/2006/picture">
                              <pic:nvPicPr>
                                <pic:cNvPr id="0" name="Picture 37" descr="img"/>
                                <pic:cNvPicPr>
                                  <a:picLocks noChangeAspect="true"/>
                                </pic:cNvPicPr>
                              </pic:nvPicPr>
                              <pic:blipFill>
                                <a:blip r:embed="rId42"/>
                                <a:stretch>
                                  <a:fillRect/>
                                </a:stretch>
                              </pic:blipFill>
                              <pic:spPr>
                                <a:xfrm>
                                  <a:off x="0" y="0"/>
                                  <a:ext cx="90187" cy="72688"/>
                                </a:xfrm>
                                <a:prstGeom prst="rect">
                                  <a:avLst/>
                                </a:prstGeom>
                              </pic:spPr>
                            </pic:pic>
                          </a:graphicData>
                        </a:graphic>
                      </wp:inline>
                    </w:drawing>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健身地垫</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≥1000*1000*20mm</w:t>
                  </w:r>
                </w:p>
                <w:p>
                  <w:pPr>
                    <w:pStyle w:val="null3"/>
                    <w:jc w:val="left"/>
                  </w:pPr>
                  <w:r>
                    <w:rPr>
                      <w:rFonts w:ascii="仿宋_GB2312" w:hAnsi="仿宋_GB2312" w:cs="仿宋_GB2312" w:eastAsia="仿宋_GB2312"/>
                      <w:sz w:val="18"/>
                      <w:color w:val="000000"/>
                    </w:rPr>
                    <w:t>1、产品抗压、耐冲击、摩擦系数大，弹性强，减震防滑，性能好，防护性能强。</w:t>
                  </w:r>
                </w:p>
                <w:p>
                  <w:pPr>
                    <w:pStyle w:val="null3"/>
                    <w:jc w:val="left"/>
                  </w:pPr>
                  <w:r>
                    <w:rPr>
                      <w:rFonts w:ascii="仿宋_GB2312" w:hAnsi="仿宋_GB2312" w:cs="仿宋_GB2312" w:eastAsia="仿宋_GB2312"/>
                      <w:sz w:val="18"/>
                      <w:color w:val="000000"/>
                    </w:rPr>
                    <w:t>2、耐候性、耐温性能好，抗紫外线性能好，在—40—100度范围内可正常使用，可满足不同场所的要求。</w:t>
                  </w:r>
                </w:p>
                <w:p>
                  <w:pPr>
                    <w:pStyle w:val="null3"/>
                    <w:jc w:val="left"/>
                  </w:pPr>
                  <w:r>
                    <w:rPr>
                      <w:rFonts w:ascii="仿宋_GB2312" w:hAnsi="仿宋_GB2312" w:cs="仿宋_GB2312" w:eastAsia="仿宋_GB2312"/>
                      <w:sz w:val="18"/>
                      <w:color w:val="000000"/>
                    </w:rPr>
                    <w:t>3、耐水性能好，表面易清洗，好保养。</w:t>
                  </w:r>
                </w:p>
                <w:p>
                  <w:pPr>
                    <w:pStyle w:val="null3"/>
                    <w:jc w:val="left"/>
                  </w:pPr>
                  <w:r>
                    <w:rPr>
                      <w:rFonts w:ascii="仿宋_GB2312" w:hAnsi="仿宋_GB2312" w:cs="仿宋_GB2312" w:eastAsia="仿宋_GB2312"/>
                      <w:sz w:val="18"/>
                      <w:color w:val="000000"/>
                    </w:rPr>
                    <w:t>4、隔热、隔音、阻燃（可自熄），安全系数大。</w:t>
                  </w:r>
                </w:p>
                <w:p>
                  <w:pPr>
                    <w:pStyle w:val="null3"/>
                    <w:jc w:val="left"/>
                  </w:pPr>
                  <w:r>
                    <w:rPr>
                      <w:rFonts w:ascii="仿宋_GB2312" w:hAnsi="仿宋_GB2312" w:cs="仿宋_GB2312" w:eastAsia="仿宋_GB2312"/>
                      <w:sz w:val="18"/>
                      <w:color w:val="000000"/>
                    </w:rPr>
                    <w:t>5、对人体无刺激，无污染，防霉，不滋生微生物。</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230平方</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90187" cy="67804"/>
                        <wp:docPr id="38" name="Drawing 38" descr="img"/>
                        <a:graphic xmlns:a="http://schemas.openxmlformats.org/drawingml/2006/main">
                          <a:graphicData uri="http://schemas.openxmlformats.org/drawingml/2006/picture">
                            <pic:pic xmlns:pic="http://schemas.openxmlformats.org/drawingml/2006/picture">
                              <pic:nvPicPr>
                                <pic:cNvPr id="0" name="Picture 38" descr="img"/>
                                <pic:cNvPicPr>
                                  <a:picLocks noChangeAspect="true"/>
                                </pic:cNvPicPr>
                              </pic:nvPicPr>
                              <pic:blipFill>
                                <a:blip r:embed="rId43"/>
                                <a:stretch>
                                  <a:fillRect/>
                                </a:stretch>
                              </pic:blipFill>
                              <pic:spPr>
                                <a:xfrm>
                                  <a:off x="0" y="0"/>
                                  <a:ext cx="90187" cy="67804"/>
                                </a:xfrm>
                                <a:prstGeom prst="rect">
                                  <a:avLst/>
                                </a:prstGeom>
                              </pic:spPr>
                            </pic:pic>
                          </a:graphicData>
                        </a:graphic>
                      </wp:inline>
                    </w:drawing>
                  </w:r>
                </w:p>
              </w:tc>
            </w:tr>
            <w:tr>
              <w:tc>
                <w:tcPr>
                  <w:tcW w:type="dxa" w:w="3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其他要求</w:t>
                  </w:r>
                </w:p>
              </w:tc>
              <w:tc>
                <w:tcPr>
                  <w:tcW w:type="dxa" w:w="218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符合国家专业健身器械相关标准</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三、其他要求</w:t>
            </w:r>
          </w:p>
          <w:p>
            <w:pPr>
              <w:pStyle w:val="null3"/>
            </w:pPr>
            <w:r>
              <w:rPr>
                <w:rFonts w:ascii="仿宋_GB2312" w:hAnsi="仿宋_GB2312" w:cs="仿宋_GB2312" w:eastAsia="仿宋_GB2312"/>
                <w:sz w:val="21"/>
              </w:rPr>
              <w:t>1、售后服务响应时间（质保期内）：即时响应（包括电话响应）；电话响应无法解决 8 小时内到达现场。修复时间 48 小时内解决；如在 72 小时内无法修复，则提供部件冗余服务或采取应急措施，提供相同产品或不低于故障产品规格档次的备用产品供采购人使用，以确保货物的正常使用。</w:t>
            </w:r>
          </w:p>
          <w:p>
            <w:pPr>
              <w:pStyle w:val="null3"/>
            </w:pPr>
            <w:r>
              <w:rPr>
                <w:rFonts w:ascii="仿宋_GB2312" w:hAnsi="仿宋_GB2312" w:cs="仿宋_GB2312" w:eastAsia="仿宋_GB2312"/>
                <w:sz w:val="21"/>
              </w:rPr>
              <w:t>2、★各供应商分项报价表中的单价报价不得超过单价限价。</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交货期：合同签订之日起15天内完成交付、安装及调试。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进度款，项目验收合格后，凭供应商开具的全额增值税专用发票，达到付款条件起15个工作日内，支付合同总金额的100.0%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1.验收分预验收和学校最终验收两个阶段，以最终验收为准。 2.货物到货后，甲、乙双方共同开箱验收。在检查货物原产地、型号、规格、配置符合合同要求后，由乙方负责安装调试、甲方项目单位负责技术指标验收（乙方协助），验收以国内行业标准或投标文件、合同文本货物供货配置清单中描述的有关技术要求为准。 3.甲方项目单位预验收合格后提出终验收申请，学校相关部门根据项目单位预验收结果，组织有关专家进行最终验收。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3、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产品技术参数表 投标函 商务应答表 标的清单 投标文件封面 其他说明.docx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产品技术参数表 投标函 商务应答表 标的清单 投标文件封面 其他说明.docx 分项报价表（货物）.docx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响应产品的技术指标、参数完全符合或优于招标文件要求，计41分；参数每负偏离一项扣0.15分，扣完为止。 注：技术指标、参数必须提供相应证明材料（不限于产品彩页、测试报告、官网和功能截图等技术支持性文件资料），未提供证明材料的按负偏离处理。</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①供货组织、生产及运输安排方案；②实施计划及实施进度保障方案；③人力、物力调配及保障措施；④项目培训、验收方案。满分6分。每有一项缺项扣1.5分；每有一处内容存在缺陷，扣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投标人针对本项目的技术服务方案，包括但不限于：①安装调试、测试、试运行等方案；②实施技术保障措施及方案；满分4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3、详细评审---技术服务方案.docx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①提供所投产品的合法来源渠道证明文件（包含但不限于销售协议、代理协议、原厂授权等）；②质量保证措施；③质量保证承诺。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4、详细评审---质量保障.docx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满分4分。每有一项缺项扣1分；每有一处内容存在缺陷，扣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提供2023年1月1日至今（以合同签订日期为准）投标人或所投产品同类项目完整业绩合同，每提供1个计2分，最高得8分，提供不全不计分。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详见附件：3、详细评审---技术服务方案.docx</w:t>
      </w:r>
    </w:p>
    <w:p>
      <w:pPr>
        <w:pStyle w:val="null3"/>
        <w:ind w:firstLine="960"/>
      </w:pPr>
      <w:r>
        <w:rPr>
          <w:rFonts w:ascii="仿宋_GB2312" w:hAnsi="仿宋_GB2312" w:cs="仿宋_GB2312" w:eastAsia="仿宋_GB2312"/>
        </w:rPr>
        <w:t>详见附件：4、详细评审---质量保障.docx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详见附件：6、详细评审---节能环保.docx</w:t>
      </w:r>
    </w:p>
    <w:p>
      <w:pPr>
        <w:pStyle w:val="null3"/>
        <w:ind w:firstLine="960"/>
      </w:pPr>
      <w:r>
        <w:rPr>
          <w:rFonts w:ascii="仿宋_GB2312" w:hAnsi="仿宋_GB2312" w:cs="仿宋_GB2312" w:eastAsia="仿宋_GB2312"/>
        </w:rPr>
        <w:t>详见附件：7、详细评审---业绩.docx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16" Target="media/image11.png" Type="http://schemas.openxmlformats.org/officeDocument/2006/relationships/image"/><Relationship Id="rId17" Target="media/image12.png" Type="http://schemas.openxmlformats.org/officeDocument/2006/relationships/image"/><Relationship Id="rId18" Target="media/image13.png" Type="http://schemas.openxmlformats.org/officeDocument/2006/relationships/image"/><Relationship Id="rId19" Target="media/image14.png" Type="http://schemas.openxmlformats.org/officeDocument/2006/relationships/image"/><Relationship Id="rId2" Target="settings.xml" Type="http://schemas.openxmlformats.org/officeDocument/2006/relationships/settings"/><Relationship Id="rId20" Target="media/image15.png" Type="http://schemas.openxmlformats.org/officeDocument/2006/relationships/image"/><Relationship Id="rId21" Target="media/image16.png" Type="http://schemas.openxmlformats.org/officeDocument/2006/relationships/image"/><Relationship Id="rId22" Target="media/image17.png" Type="http://schemas.openxmlformats.org/officeDocument/2006/relationships/image"/><Relationship Id="rId23" Target="media/image18.png" Type="http://schemas.openxmlformats.org/officeDocument/2006/relationships/image"/><Relationship Id="rId24" Target="media/image19.png" Type="http://schemas.openxmlformats.org/officeDocument/2006/relationships/image"/><Relationship Id="rId25" Target="media/image20.png" Type="http://schemas.openxmlformats.org/officeDocument/2006/relationships/image"/><Relationship Id="rId26" Target="media/image21.png" Type="http://schemas.openxmlformats.org/officeDocument/2006/relationships/image"/><Relationship Id="rId27" Target="media/image22.png" Type="http://schemas.openxmlformats.org/officeDocument/2006/relationships/image"/><Relationship Id="rId28" Target="media/image23.png" Type="http://schemas.openxmlformats.org/officeDocument/2006/relationships/image"/><Relationship Id="rId29" Target="media/image24.png" Type="http://schemas.openxmlformats.org/officeDocument/2006/relationships/image"/><Relationship Id="rId3" Target="theme/theme1.xml" Type="http://schemas.openxmlformats.org/officeDocument/2006/relationships/theme"/><Relationship Id="rId30" Target="media/image25.png" Type="http://schemas.openxmlformats.org/officeDocument/2006/relationships/image"/><Relationship Id="rId31" Target="media/image26.png" Type="http://schemas.openxmlformats.org/officeDocument/2006/relationships/image"/><Relationship Id="rId32" Target="media/image27.png" Type="http://schemas.openxmlformats.org/officeDocument/2006/relationships/image"/><Relationship Id="rId33" Target="media/image28.png" Type="http://schemas.openxmlformats.org/officeDocument/2006/relationships/image"/><Relationship Id="rId34" Target="media/image29.png" Type="http://schemas.openxmlformats.org/officeDocument/2006/relationships/image"/><Relationship Id="rId35" Target="media/image30.png" Type="http://schemas.openxmlformats.org/officeDocument/2006/relationships/image"/><Relationship Id="rId36" Target="media/image31.png" Type="http://schemas.openxmlformats.org/officeDocument/2006/relationships/image"/><Relationship Id="rId37" Target="media/image32.png" Type="http://schemas.openxmlformats.org/officeDocument/2006/relationships/image"/><Relationship Id="rId38" Target="media/image33.png" Type="http://schemas.openxmlformats.org/officeDocument/2006/relationships/image"/><Relationship Id="rId39" Target="media/image34.png" Type="http://schemas.openxmlformats.org/officeDocument/2006/relationships/image"/><Relationship Id="rId4" Target="../customXml/item1.xml" Type="http://schemas.openxmlformats.org/officeDocument/2006/relationships/customXml"/><Relationship Id="rId40" Target="media/image35.png" Type="http://schemas.openxmlformats.org/officeDocument/2006/relationships/image"/><Relationship Id="rId41" Target="media/image36.png" Type="http://schemas.openxmlformats.org/officeDocument/2006/relationships/image"/><Relationship Id="rId42" Target="media/image37.png" Type="http://schemas.openxmlformats.org/officeDocument/2006/relationships/image"/><Relationship Id="rId43" Target="media/image38.png" Type="http://schemas.openxmlformats.org/officeDocument/2006/relationships/image"/><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