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4256E2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质量保障措施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770A8"/>
    <w:rsid w:val="1F080688"/>
    <w:rsid w:val="2E8B665B"/>
    <w:rsid w:val="3E6C4E57"/>
    <w:rsid w:val="503B5685"/>
    <w:rsid w:val="64D24C93"/>
    <w:rsid w:val="66482160"/>
    <w:rsid w:val="742144F1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8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阿莉</cp:lastModifiedBy>
  <dcterms:modified xsi:type="dcterms:W3CDTF">2026-07-18T14:52:22Z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eyJoZGlkIjoiNTVkNmI0NzM0ZjdmMGUyY2Y2ZTRhNTkyZTNhODM2NmYiLCJ1c2VySWQiOiI4NjEyNTI3ODkifQ==</vt:lpwstr>
  </property>
  <property fmtid="{D5CDD505-2E9C-101B-9397-08002B2CF9AE}" pid="4" name="ICV">
    <vt:lpwstr>53567B260DFF46EF986992D311EF40FF_12</vt:lpwstr>
  </property>
</Properties>
</file>