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版本号：ZX2026-04-2420260512001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2026年手机用户旅行者数据服务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ZX2026-04-24</w:t>
      </w:r>
      <w:r>
        <w:br/>
      </w:r>
      <w:r>
        <w:br/>
      </w:r>
      <w:r>
        <w:br/>
      </w:r>
    </w:p>
    <w:p>
      <w:pPr>
        <w:pStyle w:val="null3"/>
        <w:jc w:val="center"/>
        <w:outlineLvl w:val="2"/>
      </w:pPr>
      <w:r>
        <w:rPr>
          <w:rFonts w:ascii="仿宋_GB2312" w:hAnsi="仿宋_GB2312" w:cs="仿宋_GB2312" w:eastAsia="仿宋_GB2312"/>
          <w:sz w:val="28"/>
          <w:b/>
        </w:rPr>
        <w:t>陕西省文化和旅游数据中心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陕西省文化和旅游数据中心</w:t>
      </w:r>
      <w:r>
        <w:rPr>
          <w:rFonts w:ascii="仿宋_GB2312" w:hAnsi="仿宋_GB2312" w:cs="仿宋_GB2312" w:eastAsia="仿宋_GB2312"/>
        </w:rPr>
        <w:t>委托，拟对</w:t>
      </w:r>
      <w:r>
        <w:rPr>
          <w:rFonts w:ascii="仿宋_GB2312" w:hAnsi="仿宋_GB2312" w:cs="仿宋_GB2312" w:eastAsia="仿宋_GB2312"/>
        </w:rPr>
        <w:t>2026年手机用户旅行者数据服务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2026年手机用户旅行者数据服务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手机用户旅行者数据是陕西省文旅产业运行监测与应急指挥平台客流监测系统的重要数据来源，为陕西省日常客流监测、分析提供数据依据。具体采购需求详见磋商文件第三章。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陕西省文化和旅游数据中心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西安市新城区西一路197号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029-87284670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张爽 王宇轩 马演 曹婷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采购包1保证金金额：10,424.00元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陕西省文化和旅游数据中心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陕西省文化和旅游数据中心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陕西省文化和旅游数据中心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联系人：王宇轩、祁鑫</w:t>
      </w:r>
    </w:p>
    <w:p>
      <w:pPr>
        <w:pStyle w:val="null3"/>
      </w:pPr>
      <w:r>
        <w:rPr>
          <w:rFonts w:ascii="仿宋_GB2312" w:hAnsi="仿宋_GB2312" w:cs="仿宋_GB2312" w:eastAsia="仿宋_GB2312"/>
        </w:rPr>
        <w:t>联系电话：029-88110800转8032（邮箱：438904813@qq.com）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手机用户旅行者数据是陕西省文旅产业运行监测与应急指挥平台客流监测系统的重要数据来源，为陕西省日常客流监测、分析提供数据依据。具体采购需求详见磋商文件第三章。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890,000.00</w:t>
      </w:r>
    </w:p>
    <w:p>
      <w:pPr>
        <w:pStyle w:val="null3"/>
      </w:pPr>
      <w:r>
        <w:rPr>
          <w:rFonts w:ascii="仿宋_GB2312" w:hAnsi="仿宋_GB2312" w:cs="仿宋_GB2312" w:eastAsia="仿宋_GB2312"/>
        </w:rPr>
        <w:t>采购包最高限价（元）: 890,000.00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2026年手机用户旅行者数据服务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标的名称：2026年手机用户旅行者数据服务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（一）数据服务内容</w:t>
            </w:r>
          </w:p>
          <w:p>
            <w:pPr>
              <w:pStyle w:val="null3"/>
            </w:pPr>
            <w:r>
              <w:rPr>
                <w:rFonts w:ascii="仿宋_GB2312" w:hAnsi="仿宋_GB2312" w:cs="仿宋_GB2312" w:eastAsia="仿宋_GB2312"/>
              </w:rPr>
              <w:t>提供陕西2026年全省手机用户旅行者总量、各地市手机用户旅行者总量、手机用户旅行者-客源地分析、手机用户旅行者-旅游天数、手机用户旅行者-旅游半径、手机用户旅行者-夜游情况、全省手机用户旅行者出游平均游览的城市数等数据服务，具体数据维度、更新频率、更新时间见2026年手机用户旅行者数据服务采购清单。</w:t>
            </w:r>
          </w:p>
          <w:p>
            <w:pPr>
              <w:pStyle w:val="null3"/>
            </w:pPr>
            <w:r>
              <w:rPr>
                <w:rFonts w:ascii="仿宋_GB2312" w:hAnsi="仿宋_GB2312" w:cs="仿宋_GB2312" w:eastAsia="仿宋_GB2312"/>
              </w:rPr>
              <w:t>（二）数据服务方式</w:t>
            </w:r>
          </w:p>
          <w:p>
            <w:pPr>
              <w:pStyle w:val="null3"/>
            </w:pPr>
            <w:r>
              <w:rPr>
                <w:rFonts w:ascii="仿宋_GB2312" w:hAnsi="仿宋_GB2312" w:cs="仿宋_GB2312" w:eastAsia="仿宋_GB2312"/>
              </w:rPr>
              <w:t>基于http、web services等通用数据交换接口，采用JSON作为数据交换格式开发手机用户旅行者数据接口，所用数据实现与平台无缝对接。此外，每周、每月、每季度、每半年、全年、节假日数据还应以excel表格形式提供。同时，数据服务供应商应在采购方指导下提升完善相应数据算法，提升数据服务质量。</w:t>
            </w:r>
          </w:p>
          <w:p>
            <w:pPr>
              <w:pStyle w:val="null3"/>
            </w:pPr>
            <w:r>
              <w:rPr>
                <w:rFonts w:ascii="仿宋_GB2312" w:hAnsi="仿宋_GB2312" w:cs="仿宋_GB2312" w:eastAsia="仿宋_GB2312"/>
              </w:rPr>
              <w:t>（三）2026年手机用户旅行者数据服务采购清单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数据维度</w:t>
                  </w:r>
                </w:p>
              </w:tc>
              <w:tc>
                <w:tcPr>
                  <w:tcW w:type="dxa" w:w="511"/>
                </w:tcPr>
                <w:p>
                  <w:pPr>
                    <w:pStyle w:val="null3"/>
                  </w:pPr>
                  <w:r>
                    <w:rPr>
                      <w:rFonts w:ascii="仿宋_GB2312" w:hAnsi="仿宋_GB2312" w:cs="仿宋_GB2312" w:eastAsia="仿宋_GB2312"/>
                    </w:rPr>
                    <w:t>更新频率</w:t>
                  </w:r>
                </w:p>
              </w:tc>
              <w:tc>
                <w:tcPr>
                  <w:tcW w:type="dxa" w:w="511"/>
                </w:tcPr>
                <w:p>
                  <w:pPr>
                    <w:pStyle w:val="null3"/>
                  </w:pPr>
                  <w:r>
                    <w:rPr>
                      <w:rFonts w:ascii="仿宋_GB2312" w:hAnsi="仿宋_GB2312" w:cs="仿宋_GB2312" w:eastAsia="仿宋_GB2312"/>
                    </w:rPr>
                    <w:t>更新时间</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每小时</w:t>
                  </w:r>
                </w:p>
              </w:tc>
              <w:tc>
                <w:tcPr>
                  <w:tcW w:type="dxa" w:w="511"/>
                </w:tcPr>
                <w:p>
                  <w:pPr>
                    <w:pStyle w:val="null3"/>
                  </w:pPr>
                  <w:r>
                    <w:rPr>
                      <w:rFonts w:ascii="仿宋_GB2312" w:hAnsi="仿宋_GB2312" w:cs="仿宋_GB2312" w:eastAsia="仿宋_GB2312"/>
                    </w:rPr>
                    <w:t>每小时</w:t>
                  </w:r>
                </w:p>
              </w:tc>
              <w:tc>
                <w:tcPr>
                  <w:tcW w:type="dxa" w:w="511"/>
                </w:tcPr>
                <w:p>
                  <w:pPr>
                    <w:pStyle w:val="null3"/>
                  </w:pPr>
                  <w:r>
                    <w:rPr>
                      <w:rFonts w:ascii="仿宋_GB2312" w:hAnsi="仿宋_GB2312" w:cs="仿宋_GB2312" w:eastAsia="仿宋_GB2312"/>
                    </w:rPr>
                    <w:t>前一个小时陕西省手机用户旅行者总量</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每小时</w:t>
                  </w:r>
                </w:p>
              </w:tc>
              <w:tc>
                <w:tcPr>
                  <w:tcW w:type="dxa" w:w="511"/>
                </w:tcPr>
                <w:p>
                  <w:pPr>
                    <w:pStyle w:val="null3"/>
                  </w:pPr>
                  <w:r>
                    <w:rPr>
                      <w:rFonts w:ascii="仿宋_GB2312" w:hAnsi="仿宋_GB2312" w:cs="仿宋_GB2312" w:eastAsia="仿宋_GB2312"/>
                    </w:rPr>
                    <w:t>每小时</w:t>
                  </w:r>
                </w:p>
              </w:tc>
              <w:tc>
                <w:tcPr>
                  <w:tcW w:type="dxa" w:w="511"/>
                </w:tcPr>
                <w:p>
                  <w:pPr>
                    <w:pStyle w:val="null3"/>
                  </w:pPr>
                  <w:r>
                    <w:rPr>
                      <w:rFonts w:ascii="仿宋_GB2312" w:hAnsi="仿宋_GB2312" w:cs="仿宋_GB2312" w:eastAsia="仿宋_GB2312"/>
                    </w:rPr>
                    <w:t>前一个小时各市手机用户旅行者总量</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每日</w:t>
                  </w:r>
                </w:p>
              </w:tc>
              <w:tc>
                <w:tcPr>
                  <w:tcW w:type="dxa" w:w="511"/>
                </w:tcPr>
                <w:p>
                  <w:pPr>
                    <w:pStyle w:val="null3"/>
                  </w:pPr>
                  <w:r>
                    <w:rPr>
                      <w:rFonts w:ascii="仿宋_GB2312" w:hAnsi="仿宋_GB2312" w:cs="仿宋_GB2312" w:eastAsia="仿宋_GB2312"/>
                    </w:rPr>
                    <w:t>次日7:00</w:t>
                  </w:r>
                </w:p>
              </w:tc>
              <w:tc>
                <w:tcPr>
                  <w:tcW w:type="dxa" w:w="511"/>
                </w:tcPr>
                <w:p>
                  <w:pPr>
                    <w:pStyle w:val="null3"/>
                  </w:pPr>
                  <w:r>
                    <w:rPr>
                      <w:rFonts w:ascii="仿宋_GB2312" w:hAnsi="仿宋_GB2312" w:cs="仿宋_GB2312" w:eastAsia="仿宋_GB2312"/>
                    </w:rPr>
                    <w:t>每日陕西省手机用户旅行者总量</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每日</w:t>
                  </w:r>
                </w:p>
              </w:tc>
              <w:tc>
                <w:tcPr>
                  <w:tcW w:type="dxa" w:w="511"/>
                </w:tcPr>
                <w:p>
                  <w:pPr>
                    <w:pStyle w:val="null3"/>
                  </w:pPr>
                  <w:r>
                    <w:rPr>
                      <w:rFonts w:ascii="仿宋_GB2312" w:hAnsi="仿宋_GB2312" w:cs="仿宋_GB2312" w:eastAsia="仿宋_GB2312"/>
                    </w:rPr>
                    <w:t>次日7:00</w:t>
                  </w:r>
                </w:p>
              </w:tc>
              <w:tc>
                <w:tcPr>
                  <w:tcW w:type="dxa" w:w="511"/>
                </w:tcPr>
                <w:p>
                  <w:pPr>
                    <w:pStyle w:val="null3"/>
                  </w:pPr>
                  <w:r>
                    <w:rPr>
                      <w:rFonts w:ascii="仿宋_GB2312" w:hAnsi="仿宋_GB2312" w:cs="仿宋_GB2312" w:eastAsia="仿宋_GB2312"/>
                    </w:rPr>
                    <w:t>每日各市手机用户旅行者总量</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手机用户旅行者画像-客源地分析</w:t>
                  </w:r>
                </w:p>
              </w:tc>
              <w:tc>
                <w:tcPr>
                  <w:tcW w:type="dxa" w:w="511"/>
                </w:tcPr>
                <w:p>
                  <w:pPr>
                    <w:pStyle w:val="null3"/>
                  </w:pPr>
                  <w:r>
                    <w:rPr>
                      <w:rFonts w:ascii="仿宋_GB2312" w:hAnsi="仿宋_GB2312" w:cs="仿宋_GB2312" w:eastAsia="仿宋_GB2312"/>
                    </w:rPr>
                    <w:t>每日</w:t>
                  </w:r>
                </w:p>
              </w:tc>
              <w:tc>
                <w:tcPr>
                  <w:tcW w:type="dxa" w:w="511"/>
                </w:tcPr>
                <w:p>
                  <w:pPr>
                    <w:pStyle w:val="null3"/>
                  </w:pPr>
                  <w:r>
                    <w:rPr>
                      <w:rFonts w:ascii="仿宋_GB2312" w:hAnsi="仿宋_GB2312" w:cs="仿宋_GB2312" w:eastAsia="仿宋_GB2312"/>
                    </w:rPr>
                    <w:t>次日7:00</w:t>
                  </w:r>
                </w:p>
              </w:tc>
              <w:tc>
                <w:tcPr>
                  <w:tcW w:type="dxa" w:w="511"/>
                </w:tcPr>
                <w:p>
                  <w:pPr>
                    <w:pStyle w:val="null3"/>
                  </w:pPr>
                  <w:r>
                    <w:rPr>
                      <w:rFonts w:ascii="仿宋_GB2312" w:hAnsi="仿宋_GB2312" w:cs="仿宋_GB2312" w:eastAsia="仿宋_GB2312"/>
                    </w:rPr>
                    <w:t>每日来陕手机用户旅行者客源地分布情况</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手机用户旅行者画像-旅游半径</w:t>
                  </w:r>
                </w:p>
              </w:tc>
              <w:tc>
                <w:tcPr>
                  <w:tcW w:type="dxa" w:w="511"/>
                </w:tcPr>
                <w:p>
                  <w:pPr>
                    <w:pStyle w:val="null3"/>
                  </w:pPr>
                  <w:r>
                    <w:rPr>
                      <w:rFonts w:ascii="仿宋_GB2312" w:hAnsi="仿宋_GB2312" w:cs="仿宋_GB2312" w:eastAsia="仿宋_GB2312"/>
                    </w:rPr>
                    <w:t>每日</w:t>
                  </w:r>
                </w:p>
              </w:tc>
              <w:tc>
                <w:tcPr>
                  <w:tcW w:type="dxa" w:w="511"/>
                </w:tcPr>
                <w:p>
                  <w:pPr>
                    <w:pStyle w:val="null3"/>
                  </w:pPr>
                  <w:r>
                    <w:rPr>
                      <w:rFonts w:ascii="仿宋_GB2312" w:hAnsi="仿宋_GB2312" w:cs="仿宋_GB2312" w:eastAsia="仿宋_GB2312"/>
                    </w:rPr>
                    <w:t>次日7:00</w:t>
                  </w:r>
                </w:p>
              </w:tc>
              <w:tc>
                <w:tcPr>
                  <w:tcW w:type="dxa" w:w="511"/>
                </w:tcPr>
                <w:p>
                  <w:pPr>
                    <w:pStyle w:val="null3"/>
                  </w:pPr>
                  <w:r>
                    <w:rPr>
                      <w:rFonts w:ascii="仿宋_GB2312" w:hAnsi="仿宋_GB2312" w:cs="仿宋_GB2312" w:eastAsia="仿宋_GB2312"/>
                    </w:rPr>
                    <w:t>每日来陕手机用户旅行者旅游半径情况</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每周</w:t>
                  </w:r>
                </w:p>
              </w:tc>
              <w:tc>
                <w:tcPr>
                  <w:tcW w:type="dxa" w:w="511"/>
                </w:tcPr>
                <w:p>
                  <w:pPr>
                    <w:pStyle w:val="null3"/>
                  </w:pPr>
                  <w:r>
                    <w:rPr>
                      <w:rFonts w:ascii="仿宋_GB2312" w:hAnsi="仿宋_GB2312" w:cs="仿宋_GB2312" w:eastAsia="仿宋_GB2312"/>
                    </w:rPr>
                    <w:t>次周一7:00</w:t>
                  </w:r>
                </w:p>
              </w:tc>
              <w:tc>
                <w:tcPr>
                  <w:tcW w:type="dxa" w:w="511"/>
                </w:tcPr>
                <w:p>
                  <w:pPr>
                    <w:pStyle w:val="null3"/>
                  </w:pPr>
                  <w:r>
                    <w:rPr>
                      <w:rFonts w:ascii="仿宋_GB2312" w:hAnsi="仿宋_GB2312" w:cs="仿宋_GB2312" w:eastAsia="仿宋_GB2312"/>
                    </w:rPr>
                    <w:t>每周陕西省手机用户旅行者总量（去重、汇总）</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每周</w:t>
                  </w:r>
                </w:p>
              </w:tc>
              <w:tc>
                <w:tcPr>
                  <w:tcW w:type="dxa" w:w="511"/>
                </w:tcPr>
                <w:p>
                  <w:pPr>
                    <w:pStyle w:val="null3"/>
                  </w:pPr>
                  <w:r>
                    <w:rPr>
                      <w:rFonts w:ascii="仿宋_GB2312" w:hAnsi="仿宋_GB2312" w:cs="仿宋_GB2312" w:eastAsia="仿宋_GB2312"/>
                    </w:rPr>
                    <w:t>次周一7:00</w:t>
                  </w:r>
                </w:p>
              </w:tc>
              <w:tc>
                <w:tcPr>
                  <w:tcW w:type="dxa" w:w="511"/>
                </w:tcPr>
                <w:p>
                  <w:pPr>
                    <w:pStyle w:val="null3"/>
                  </w:pPr>
                  <w:r>
                    <w:rPr>
                      <w:rFonts w:ascii="仿宋_GB2312" w:hAnsi="仿宋_GB2312" w:cs="仿宋_GB2312" w:eastAsia="仿宋_GB2312"/>
                    </w:rPr>
                    <w:t>每周各市手机用户旅行者总量（去重、汇总）</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手机用户旅行者画像-客源地分析</w:t>
                  </w:r>
                </w:p>
              </w:tc>
              <w:tc>
                <w:tcPr>
                  <w:tcW w:type="dxa" w:w="511"/>
                </w:tcPr>
                <w:p>
                  <w:pPr>
                    <w:pStyle w:val="null3"/>
                  </w:pPr>
                  <w:r>
                    <w:rPr>
                      <w:rFonts w:ascii="仿宋_GB2312" w:hAnsi="仿宋_GB2312" w:cs="仿宋_GB2312" w:eastAsia="仿宋_GB2312"/>
                    </w:rPr>
                    <w:t>每周</w:t>
                  </w:r>
                </w:p>
              </w:tc>
              <w:tc>
                <w:tcPr>
                  <w:tcW w:type="dxa" w:w="511"/>
                </w:tcPr>
                <w:p>
                  <w:pPr>
                    <w:pStyle w:val="null3"/>
                  </w:pPr>
                  <w:r>
                    <w:rPr>
                      <w:rFonts w:ascii="仿宋_GB2312" w:hAnsi="仿宋_GB2312" w:cs="仿宋_GB2312" w:eastAsia="仿宋_GB2312"/>
                    </w:rPr>
                    <w:t>次周一7:00</w:t>
                  </w:r>
                </w:p>
              </w:tc>
              <w:tc>
                <w:tcPr>
                  <w:tcW w:type="dxa" w:w="511"/>
                </w:tcPr>
                <w:p>
                  <w:pPr>
                    <w:pStyle w:val="null3"/>
                  </w:pPr>
                  <w:r>
                    <w:rPr>
                      <w:rFonts w:ascii="仿宋_GB2312" w:hAnsi="仿宋_GB2312" w:cs="仿宋_GB2312" w:eastAsia="仿宋_GB2312"/>
                    </w:rPr>
                    <w:t>每周来陕手机用户旅行者客源地分布情况（去重、汇总）</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手机用户旅行者画像-旅游天数</w:t>
                  </w:r>
                </w:p>
              </w:tc>
              <w:tc>
                <w:tcPr>
                  <w:tcW w:type="dxa" w:w="511"/>
                </w:tcPr>
                <w:p>
                  <w:pPr>
                    <w:pStyle w:val="null3"/>
                  </w:pPr>
                  <w:r>
                    <w:rPr>
                      <w:rFonts w:ascii="仿宋_GB2312" w:hAnsi="仿宋_GB2312" w:cs="仿宋_GB2312" w:eastAsia="仿宋_GB2312"/>
                    </w:rPr>
                    <w:t>每周</w:t>
                  </w:r>
                </w:p>
              </w:tc>
              <w:tc>
                <w:tcPr>
                  <w:tcW w:type="dxa" w:w="511"/>
                </w:tcPr>
                <w:p>
                  <w:pPr>
                    <w:pStyle w:val="null3"/>
                  </w:pPr>
                  <w:r>
                    <w:rPr>
                      <w:rFonts w:ascii="仿宋_GB2312" w:hAnsi="仿宋_GB2312" w:cs="仿宋_GB2312" w:eastAsia="仿宋_GB2312"/>
                    </w:rPr>
                    <w:t>次周一7:00</w:t>
                  </w:r>
                </w:p>
              </w:tc>
              <w:tc>
                <w:tcPr>
                  <w:tcW w:type="dxa" w:w="511"/>
                </w:tcPr>
                <w:p>
                  <w:pPr>
                    <w:pStyle w:val="null3"/>
                  </w:pPr>
                  <w:r>
                    <w:rPr>
                      <w:rFonts w:ascii="仿宋_GB2312" w:hAnsi="仿宋_GB2312" w:cs="仿宋_GB2312" w:eastAsia="仿宋_GB2312"/>
                    </w:rPr>
                    <w:t>每周来陕手机用户旅行者旅游天数情况（去重、汇总）</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手机用户旅行者画像-旅游半径</w:t>
                  </w:r>
                </w:p>
              </w:tc>
              <w:tc>
                <w:tcPr>
                  <w:tcW w:type="dxa" w:w="511"/>
                </w:tcPr>
                <w:p>
                  <w:pPr>
                    <w:pStyle w:val="null3"/>
                  </w:pPr>
                  <w:r>
                    <w:rPr>
                      <w:rFonts w:ascii="仿宋_GB2312" w:hAnsi="仿宋_GB2312" w:cs="仿宋_GB2312" w:eastAsia="仿宋_GB2312"/>
                    </w:rPr>
                    <w:t>每周</w:t>
                  </w:r>
                </w:p>
              </w:tc>
              <w:tc>
                <w:tcPr>
                  <w:tcW w:type="dxa" w:w="511"/>
                </w:tcPr>
                <w:p>
                  <w:pPr>
                    <w:pStyle w:val="null3"/>
                  </w:pPr>
                  <w:r>
                    <w:rPr>
                      <w:rFonts w:ascii="仿宋_GB2312" w:hAnsi="仿宋_GB2312" w:cs="仿宋_GB2312" w:eastAsia="仿宋_GB2312"/>
                    </w:rPr>
                    <w:t>次周一7:00</w:t>
                  </w:r>
                </w:p>
              </w:tc>
              <w:tc>
                <w:tcPr>
                  <w:tcW w:type="dxa" w:w="511"/>
                </w:tcPr>
                <w:p>
                  <w:pPr>
                    <w:pStyle w:val="null3"/>
                  </w:pPr>
                  <w:r>
                    <w:rPr>
                      <w:rFonts w:ascii="仿宋_GB2312" w:hAnsi="仿宋_GB2312" w:cs="仿宋_GB2312" w:eastAsia="仿宋_GB2312"/>
                    </w:rPr>
                    <w:t>每周来陕手机用户旅行者旅游半径情况（去重、汇总）</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手机用户旅行者画像-夜游情况</w:t>
                  </w:r>
                </w:p>
              </w:tc>
              <w:tc>
                <w:tcPr>
                  <w:tcW w:type="dxa" w:w="511"/>
                </w:tcPr>
                <w:p>
                  <w:pPr>
                    <w:pStyle w:val="null3"/>
                  </w:pPr>
                  <w:r>
                    <w:rPr>
                      <w:rFonts w:ascii="仿宋_GB2312" w:hAnsi="仿宋_GB2312" w:cs="仿宋_GB2312" w:eastAsia="仿宋_GB2312"/>
                    </w:rPr>
                    <w:t>每周</w:t>
                  </w:r>
                </w:p>
              </w:tc>
              <w:tc>
                <w:tcPr>
                  <w:tcW w:type="dxa" w:w="511"/>
                </w:tcPr>
                <w:p>
                  <w:pPr>
                    <w:pStyle w:val="null3"/>
                  </w:pPr>
                  <w:r>
                    <w:rPr>
                      <w:rFonts w:ascii="仿宋_GB2312" w:hAnsi="仿宋_GB2312" w:cs="仿宋_GB2312" w:eastAsia="仿宋_GB2312"/>
                    </w:rPr>
                    <w:t>次周一7:00</w:t>
                  </w:r>
                </w:p>
              </w:tc>
              <w:tc>
                <w:tcPr>
                  <w:tcW w:type="dxa" w:w="511"/>
                </w:tcPr>
                <w:p>
                  <w:pPr>
                    <w:pStyle w:val="null3"/>
                  </w:pPr>
                  <w:r>
                    <w:rPr>
                      <w:rFonts w:ascii="仿宋_GB2312" w:hAnsi="仿宋_GB2312" w:cs="仿宋_GB2312" w:eastAsia="仿宋_GB2312"/>
                    </w:rPr>
                    <w:t>每周来陕手机用户旅行者夜游情况（去重、汇总）</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全省平均游览城市数</w:t>
                  </w:r>
                </w:p>
              </w:tc>
              <w:tc>
                <w:tcPr>
                  <w:tcW w:type="dxa" w:w="511"/>
                </w:tcPr>
                <w:p>
                  <w:pPr>
                    <w:pStyle w:val="null3"/>
                  </w:pPr>
                  <w:r>
                    <w:rPr>
                      <w:rFonts w:ascii="仿宋_GB2312" w:hAnsi="仿宋_GB2312" w:cs="仿宋_GB2312" w:eastAsia="仿宋_GB2312"/>
                    </w:rPr>
                    <w:t>每周</w:t>
                  </w:r>
                </w:p>
              </w:tc>
              <w:tc>
                <w:tcPr>
                  <w:tcW w:type="dxa" w:w="511"/>
                </w:tcPr>
                <w:p>
                  <w:pPr>
                    <w:pStyle w:val="null3"/>
                  </w:pPr>
                  <w:r>
                    <w:rPr>
                      <w:rFonts w:ascii="仿宋_GB2312" w:hAnsi="仿宋_GB2312" w:cs="仿宋_GB2312" w:eastAsia="仿宋_GB2312"/>
                    </w:rPr>
                    <w:t>次周一7:00</w:t>
                  </w:r>
                </w:p>
              </w:tc>
              <w:tc>
                <w:tcPr>
                  <w:tcW w:type="dxa" w:w="511"/>
                </w:tcPr>
                <w:p>
                  <w:pPr>
                    <w:pStyle w:val="null3"/>
                  </w:pPr>
                  <w:r>
                    <w:rPr>
                      <w:rFonts w:ascii="仿宋_GB2312" w:hAnsi="仿宋_GB2312" w:cs="仿宋_GB2312" w:eastAsia="仿宋_GB2312"/>
                    </w:rPr>
                    <w:t>每周全省手机用户旅行者出游平均游览的城市数</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每月</w:t>
                  </w:r>
                </w:p>
              </w:tc>
              <w:tc>
                <w:tcPr>
                  <w:tcW w:type="dxa" w:w="511"/>
                </w:tcPr>
                <w:p>
                  <w:pPr>
                    <w:pStyle w:val="null3"/>
                  </w:pPr>
                  <w:r>
                    <w:rPr>
                      <w:rFonts w:ascii="仿宋_GB2312" w:hAnsi="仿宋_GB2312" w:cs="仿宋_GB2312" w:eastAsia="仿宋_GB2312"/>
                    </w:rPr>
                    <w:t>次月2日7:00</w:t>
                  </w:r>
                </w:p>
              </w:tc>
              <w:tc>
                <w:tcPr>
                  <w:tcW w:type="dxa" w:w="511"/>
                </w:tcPr>
                <w:p>
                  <w:pPr>
                    <w:pStyle w:val="null3"/>
                  </w:pPr>
                  <w:r>
                    <w:rPr>
                      <w:rFonts w:ascii="仿宋_GB2312" w:hAnsi="仿宋_GB2312" w:cs="仿宋_GB2312" w:eastAsia="仿宋_GB2312"/>
                    </w:rPr>
                    <w:t>每月陕西省手机用户旅行者总量（去重、汇总）</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每月</w:t>
                  </w:r>
                </w:p>
              </w:tc>
              <w:tc>
                <w:tcPr>
                  <w:tcW w:type="dxa" w:w="511"/>
                </w:tcPr>
                <w:p>
                  <w:pPr>
                    <w:pStyle w:val="null3"/>
                  </w:pPr>
                  <w:r>
                    <w:rPr>
                      <w:rFonts w:ascii="仿宋_GB2312" w:hAnsi="仿宋_GB2312" w:cs="仿宋_GB2312" w:eastAsia="仿宋_GB2312"/>
                    </w:rPr>
                    <w:t>次月2日7:00</w:t>
                  </w:r>
                </w:p>
              </w:tc>
              <w:tc>
                <w:tcPr>
                  <w:tcW w:type="dxa" w:w="511"/>
                </w:tcPr>
                <w:p>
                  <w:pPr>
                    <w:pStyle w:val="null3"/>
                  </w:pPr>
                  <w:r>
                    <w:rPr>
                      <w:rFonts w:ascii="仿宋_GB2312" w:hAnsi="仿宋_GB2312" w:cs="仿宋_GB2312" w:eastAsia="仿宋_GB2312"/>
                    </w:rPr>
                    <w:t>每月各市手机用户旅行者总量（去重、汇总）</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手机用户旅行者画像-客源地分析</w:t>
                  </w:r>
                </w:p>
              </w:tc>
              <w:tc>
                <w:tcPr>
                  <w:tcW w:type="dxa" w:w="511"/>
                </w:tcPr>
                <w:p>
                  <w:pPr>
                    <w:pStyle w:val="null3"/>
                  </w:pPr>
                  <w:r>
                    <w:rPr>
                      <w:rFonts w:ascii="仿宋_GB2312" w:hAnsi="仿宋_GB2312" w:cs="仿宋_GB2312" w:eastAsia="仿宋_GB2312"/>
                    </w:rPr>
                    <w:t>每月</w:t>
                  </w:r>
                </w:p>
              </w:tc>
              <w:tc>
                <w:tcPr>
                  <w:tcW w:type="dxa" w:w="511"/>
                </w:tcPr>
                <w:p>
                  <w:pPr>
                    <w:pStyle w:val="null3"/>
                  </w:pPr>
                  <w:r>
                    <w:rPr>
                      <w:rFonts w:ascii="仿宋_GB2312" w:hAnsi="仿宋_GB2312" w:cs="仿宋_GB2312" w:eastAsia="仿宋_GB2312"/>
                    </w:rPr>
                    <w:t>次月2日7:00</w:t>
                  </w:r>
                </w:p>
              </w:tc>
              <w:tc>
                <w:tcPr>
                  <w:tcW w:type="dxa" w:w="511"/>
                </w:tcPr>
                <w:p>
                  <w:pPr>
                    <w:pStyle w:val="null3"/>
                  </w:pPr>
                  <w:r>
                    <w:rPr>
                      <w:rFonts w:ascii="仿宋_GB2312" w:hAnsi="仿宋_GB2312" w:cs="仿宋_GB2312" w:eastAsia="仿宋_GB2312"/>
                    </w:rPr>
                    <w:t>每月来陕手机用户旅行者客源地分布情况（去重、汇总）</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手机用户旅行者画像-旅游天数</w:t>
                  </w:r>
                </w:p>
              </w:tc>
              <w:tc>
                <w:tcPr>
                  <w:tcW w:type="dxa" w:w="511"/>
                </w:tcPr>
                <w:p>
                  <w:pPr>
                    <w:pStyle w:val="null3"/>
                  </w:pPr>
                  <w:r>
                    <w:rPr>
                      <w:rFonts w:ascii="仿宋_GB2312" w:hAnsi="仿宋_GB2312" w:cs="仿宋_GB2312" w:eastAsia="仿宋_GB2312"/>
                    </w:rPr>
                    <w:t>每月</w:t>
                  </w:r>
                </w:p>
              </w:tc>
              <w:tc>
                <w:tcPr>
                  <w:tcW w:type="dxa" w:w="511"/>
                </w:tcPr>
                <w:p>
                  <w:pPr>
                    <w:pStyle w:val="null3"/>
                  </w:pPr>
                  <w:r>
                    <w:rPr>
                      <w:rFonts w:ascii="仿宋_GB2312" w:hAnsi="仿宋_GB2312" w:cs="仿宋_GB2312" w:eastAsia="仿宋_GB2312"/>
                    </w:rPr>
                    <w:t>次月2日7:00</w:t>
                  </w:r>
                </w:p>
              </w:tc>
              <w:tc>
                <w:tcPr>
                  <w:tcW w:type="dxa" w:w="511"/>
                </w:tcPr>
                <w:p>
                  <w:pPr>
                    <w:pStyle w:val="null3"/>
                  </w:pPr>
                  <w:r>
                    <w:rPr>
                      <w:rFonts w:ascii="仿宋_GB2312" w:hAnsi="仿宋_GB2312" w:cs="仿宋_GB2312" w:eastAsia="仿宋_GB2312"/>
                    </w:rPr>
                    <w:t>每月来陕手机用户旅行者旅游天数情况（去重、汇总）</w:t>
                  </w: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手机用户旅行者画像-旅游半径</w:t>
                  </w:r>
                </w:p>
              </w:tc>
              <w:tc>
                <w:tcPr>
                  <w:tcW w:type="dxa" w:w="511"/>
                </w:tcPr>
                <w:p>
                  <w:pPr>
                    <w:pStyle w:val="null3"/>
                  </w:pPr>
                  <w:r>
                    <w:rPr>
                      <w:rFonts w:ascii="仿宋_GB2312" w:hAnsi="仿宋_GB2312" w:cs="仿宋_GB2312" w:eastAsia="仿宋_GB2312"/>
                    </w:rPr>
                    <w:t>每月</w:t>
                  </w:r>
                </w:p>
              </w:tc>
              <w:tc>
                <w:tcPr>
                  <w:tcW w:type="dxa" w:w="511"/>
                </w:tcPr>
                <w:p>
                  <w:pPr>
                    <w:pStyle w:val="null3"/>
                  </w:pPr>
                  <w:r>
                    <w:rPr>
                      <w:rFonts w:ascii="仿宋_GB2312" w:hAnsi="仿宋_GB2312" w:cs="仿宋_GB2312" w:eastAsia="仿宋_GB2312"/>
                    </w:rPr>
                    <w:t>次月2日7:00</w:t>
                  </w:r>
                </w:p>
              </w:tc>
              <w:tc>
                <w:tcPr>
                  <w:tcW w:type="dxa" w:w="511"/>
                </w:tcPr>
                <w:p>
                  <w:pPr>
                    <w:pStyle w:val="null3"/>
                  </w:pPr>
                  <w:r>
                    <w:rPr>
                      <w:rFonts w:ascii="仿宋_GB2312" w:hAnsi="仿宋_GB2312" w:cs="仿宋_GB2312" w:eastAsia="仿宋_GB2312"/>
                    </w:rPr>
                    <w:t>每月来陕手机用户旅行者旅游半径情况（去重、汇总）</w:t>
                  </w: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手机用户旅行者画像-夜游情况</w:t>
                  </w:r>
                </w:p>
              </w:tc>
              <w:tc>
                <w:tcPr>
                  <w:tcW w:type="dxa" w:w="511"/>
                </w:tcPr>
                <w:p>
                  <w:pPr>
                    <w:pStyle w:val="null3"/>
                  </w:pPr>
                  <w:r>
                    <w:rPr>
                      <w:rFonts w:ascii="仿宋_GB2312" w:hAnsi="仿宋_GB2312" w:cs="仿宋_GB2312" w:eastAsia="仿宋_GB2312"/>
                    </w:rPr>
                    <w:t>每月</w:t>
                  </w:r>
                </w:p>
              </w:tc>
              <w:tc>
                <w:tcPr>
                  <w:tcW w:type="dxa" w:w="511"/>
                </w:tcPr>
                <w:p>
                  <w:pPr>
                    <w:pStyle w:val="null3"/>
                  </w:pPr>
                  <w:r>
                    <w:rPr>
                      <w:rFonts w:ascii="仿宋_GB2312" w:hAnsi="仿宋_GB2312" w:cs="仿宋_GB2312" w:eastAsia="仿宋_GB2312"/>
                    </w:rPr>
                    <w:t>次月2日7:00</w:t>
                  </w:r>
                </w:p>
              </w:tc>
              <w:tc>
                <w:tcPr>
                  <w:tcW w:type="dxa" w:w="511"/>
                </w:tcPr>
                <w:p>
                  <w:pPr>
                    <w:pStyle w:val="null3"/>
                  </w:pPr>
                  <w:r>
                    <w:rPr>
                      <w:rFonts w:ascii="仿宋_GB2312" w:hAnsi="仿宋_GB2312" w:cs="仿宋_GB2312" w:eastAsia="仿宋_GB2312"/>
                    </w:rPr>
                    <w:t>每月来陕手机用户旅行者夜游情况（去重、汇总）</w:t>
                  </w: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全省平均游览城市数</w:t>
                  </w:r>
                </w:p>
              </w:tc>
              <w:tc>
                <w:tcPr>
                  <w:tcW w:type="dxa" w:w="511"/>
                </w:tcPr>
                <w:p>
                  <w:pPr>
                    <w:pStyle w:val="null3"/>
                  </w:pPr>
                  <w:r>
                    <w:rPr>
                      <w:rFonts w:ascii="仿宋_GB2312" w:hAnsi="仿宋_GB2312" w:cs="仿宋_GB2312" w:eastAsia="仿宋_GB2312"/>
                    </w:rPr>
                    <w:t>每月</w:t>
                  </w:r>
                </w:p>
              </w:tc>
              <w:tc>
                <w:tcPr>
                  <w:tcW w:type="dxa" w:w="511"/>
                </w:tcPr>
                <w:p>
                  <w:pPr>
                    <w:pStyle w:val="null3"/>
                  </w:pPr>
                  <w:r>
                    <w:rPr>
                      <w:rFonts w:ascii="仿宋_GB2312" w:hAnsi="仿宋_GB2312" w:cs="仿宋_GB2312" w:eastAsia="仿宋_GB2312"/>
                    </w:rPr>
                    <w:t>次月2日7:00</w:t>
                  </w:r>
                </w:p>
              </w:tc>
              <w:tc>
                <w:tcPr>
                  <w:tcW w:type="dxa" w:w="511"/>
                </w:tcPr>
                <w:p>
                  <w:pPr>
                    <w:pStyle w:val="null3"/>
                  </w:pPr>
                  <w:r>
                    <w:rPr>
                      <w:rFonts w:ascii="仿宋_GB2312" w:hAnsi="仿宋_GB2312" w:cs="仿宋_GB2312" w:eastAsia="仿宋_GB2312"/>
                    </w:rPr>
                    <w:t>每月全省手机用户旅行者出游平均游览的城市数</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每季</w:t>
                  </w:r>
                </w:p>
              </w:tc>
              <w:tc>
                <w:tcPr>
                  <w:tcW w:type="dxa" w:w="511"/>
                </w:tcPr>
                <w:p>
                  <w:pPr>
                    <w:pStyle w:val="null3"/>
                  </w:pPr>
                  <w:r>
                    <w:rPr>
                      <w:rFonts w:ascii="仿宋_GB2312" w:hAnsi="仿宋_GB2312" w:cs="仿宋_GB2312" w:eastAsia="仿宋_GB2312"/>
                    </w:rPr>
                    <w:t>本季度最后一月的20号预测；次季2日7:00</w:t>
                  </w:r>
                </w:p>
              </w:tc>
              <w:tc>
                <w:tcPr>
                  <w:tcW w:type="dxa" w:w="511"/>
                </w:tcPr>
                <w:p>
                  <w:pPr>
                    <w:pStyle w:val="null3"/>
                  </w:pPr>
                  <w:r>
                    <w:rPr>
                      <w:rFonts w:ascii="仿宋_GB2312" w:hAnsi="仿宋_GB2312" w:cs="仿宋_GB2312" w:eastAsia="仿宋_GB2312"/>
                    </w:rPr>
                    <w:t>每季度陕西省手机用户旅行者总量（去重、汇总）</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每季</w:t>
                  </w:r>
                </w:p>
              </w:tc>
              <w:tc>
                <w:tcPr>
                  <w:tcW w:type="dxa" w:w="511"/>
                </w:tcPr>
                <w:p>
                  <w:pPr>
                    <w:pStyle w:val="null3"/>
                  </w:pPr>
                  <w:r>
                    <w:rPr>
                      <w:rFonts w:ascii="仿宋_GB2312" w:hAnsi="仿宋_GB2312" w:cs="仿宋_GB2312" w:eastAsia="仿宋_GB2312"/>
                    </w:rPr>
                    <w:t>本季度最后一月的20号预测；次季2日7:00</w:t>
                  </w:r>
                </w:p>
              </w:tc>
              <w:tc>
                <w:tcPr>
                  <w:tcW w:type="dxa" w:w="511"/>
                </w:tcPr>
                <w:p>
                  <w:pPr>
                    <w:pStyle w:val="null3"/>
                  </w:pPr>
                  <w:r>
                    <w:rPr>
                      <w:rFonts w:ascii="仿宋_GB2312" w:hAnsi="仿宋_GB2312" w:cs="仿宋_GB2312" w:eastAsia="仿宋_GB2312"/>
                    </w:rPr>
                    <w:t>每季度各市手机用户旅行者总量（去重、汇总）</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手机用户旅行者画像-客源地分析</w:t>
                  </w:r>
                </w:p>
              </w:tc>
              <w:tc>
                <w:tcPr>
                  <w:tcW w:type="dxa" w:w="511"/>
                </w:tcPr>
                <w:p>
                  <w:pPr>
                    <w:pStyle w:val="null3"/>
                  </w:pPr>
                  <w:r>
                    <w:rPr>
                      <w:rFonts w:ascii="仿宋_GB2312" w:hAnsi="仿宋_GB2312" w:cs="仿宋_GB2312" w:eastAsia="仿宋_GB2312"/>
                    </w:rPr>
                    <w:t>每季</w:t>
                  </w:r>
                </w:p>
              </w:tc>
              <w:tc>
                <w:tcPr>
                  <w:tcW w:type="dxa" w:w="511"/>
                </w:tcPr>
                <w:p>
                  <w:pPr>
                    <w:pStyle w:val="null3"/>
                  </w:pPr>
                  <w:r>
                    <w:rPr>
                      <w:rFonts w:ascii="仿宋_GB2312" w:hAnsi="仿宋_GB2312" w:cs="仿宋_GB2312" w:eastAsia="仿宋_GB2312"/>
                    </w:rPr>
                    <w:t>次季2日7:00</w:t>
                  </w:r>
                </w:p>
              </w:tc>
              <w:tc>
                <w:tcPr>
                  <w:tcW w:type="dxa" w:w="511"/>
                </w:tcPr>
                <w:p>
                  <w:pPr>
                    <w:pStyle w:val="null3"/>
                  </w:pPr>
                  <w:r>
                    <w:rPr>
                      <w:rFonts w:ascii="仿宋_GB2312" w:hAnsi="仿宋_GB2312" w:cs="仿宋_GB2312" w:eastAsia="仿宋_GB2312"/>
                    </w:rPr>
                    <w:t>每季度来陕手机用户旅行者客源地分布情况（去重、汇总）</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手机用户旅行者画像-旅游天数</w:t>
                  </w:r>
                </w:p>
              </w:tc>
              <w:tc>
                <w:tcPr>
                  <w:tcW w:type="dxa" w:w="511"/>
                </w:tcPr>
                <w:p>
                  <w:pPr>
                    <w:pStyle w:val="null3"/>
                  </w:pPr>
                  <w:r>
                    <w:rPr>
                      <w:rFonts w:ascii="仿宋_GB2312" w:hAnsi="仿宋_GB2312" w:cs="仿宋_GB2312" w:eastAsia="仿宋_GB2312"/>
                    </w:rPr>
                    <w:t>每季</w:t>
                  </w:r>
                </w:p>
              </w:tc>
              <w:tc>
                <w:tcPr>
                  <w:tcW w:type="dxa" w:w="511"/>
                </w:tcPr>
                <w:p>
                  <w:pPr>
                    <w:pStyle w:val="null3"/>
                  </w:pPr>
                  <w:r>
                    <w:rPr>
                      <w:rFonts w:ascii="仿宋_GB2312" w:hAnsi="仿宋_GB2312" w:cs="仿宋_GB2312" w:eastAsia="仿宋_GB2312"/>
                    </w:rPr>
                    <w:t>次季2日7:00</w:t>
                  </w:r>
                </w:p>
              </w:tc>
              <w:tc>
                <w:tcPr>
                  <w:tcW w:type="dxa" w:w="511"/>
                </w:tcPr>
                <w:p>
                  <w:pPr>
                    <w:pStyle w:val="null3"/>
                  </w:pPr>
                  <w:r>
                    <w:rPr>
                      <w:rFonts w:ascii="仿宋_GB2312" w:hAnsi="仿宋_GB2312" w:cs="仿宋_GB2312" w:eastAsia="仿宋_GB2312"/>
                    </w:rPr>
                    <w:t>每季度来陕手机用户旅行者旅游天数情况（去重、汇总）</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手机用户旅行者画像-旅游半径</w:t>
                  </w:r>
                </w:p>
              </w:tc>
              <w:tc>
                <w:tcPr>
                  <w:tcW w:type="dxa" w:w="511"/>
                </w:tcPr>
                <w:p>
                  <w:pPr>
                    <w:pStyle w:val="null3"/>
                  </w:pPr>
                  <w:r>
                    <w:rPr>
                      <w:rFonts w:ascii="仿宋_GB2312" w:hAnsi="仿宋_GB2312" w:cs="仿宋_GB2312" w:eastAsia="仿宋_GB2312"/>
                    </w:rPr>
                    <w:t>每季</w:t>
                  </w:r>
                </w:p>
              </w:tc>
              <w:tc>
                <w:tcPr>
                  <w:tcW w:type="dxa" w:w="511"/>
                </w:tcPr>
                <w:p>
                  <w:pPr>
                    <w:pStyle w:val="null3"/>
                  </w:pPr>
                  <w:r>
                    <w:rPr>
                      <w:rFonts w:ascii="仿宋_GB2312" w:hAnsi="仿宋_GB2312" w:cs="仿宋_GB2312" w:eastAsia="仿宋_GB2312"/>
                    </w:rPr>
                    <w:t>次季2日7:00</w:t>
                  </w:r>
                </w:p>
              </w:tc>
              <w:tc>
                <w:tcPr>
                  <w:tcW w:type="dxa" w:w="511"/>
                </w:tcPr>
                <w:p>
                  <w:pPr>
                    <w:pStyle w:val="null3"/>
                  </w:pPr>
                  <w:r>
                    <w:rPr>
                      <w:rFonts w:ascii="仿宋_GB2312" w:hAnsi="仿宋_GB2312" w:cs="仿宋_GB2312" w:eastAsia="仿宋_GB2312"/>
                    </w:rPr>
                    <w:t>每季度来陕手机用户旅行者旅游半径情况（去重、汇总）</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手机用户旅行者画像-夜游情况</w:t>
                  </w:r>
                </w:p>
              </w:tc>
              <w:tc>
                <w:tcPr>
                  <w:tcW w:type="dxa" w:w="511"/>
                </w:tcPr>
                <w:p>
                  <w:pPr>
                    <w:pStyle w:val="null3"/>
                  </w:pPr>
                  <w:r>
                    <w:rPr>
                      <w:rFonts w:ascii="仿宋_GB2312" w:hAnsi="仿宋_GB2312" w:cs="仿宋_GB2312" w:eastAsia="仿宋_GB2312"/>
                    </w:rPr>
                    <w:t>每季</w:t>
                  </w:r>
                </w:p>
              </w:tc>
              <w:tc>
                <w:tcPr>
                  <w:tcW w:type="dxa" w:w="511"/>
                </w:tcPr>
                <w:p>
                  <w:pPr>
                    <w:pStyle w:val="null3"/>
                  </w:pPr>
                  <w:r>
                    <w:rPr>
                      <w:rFonts w:ascii="仿宋_GB2312" w:hAnsi="仿宋_GB2312" w:cs="仿宋_GB2312" w:eastAsia="仿宋_GB2312"/>
                    </w:rPr>
                    <w:t>次季2日7:00</w:t>
                  </w:r>
                </w:p>
              </w:tc>
              <w:tc>
                <w:tcPr>
                  <w:tcW w:type="dxa" w:w="511"/>
                </w:tcPr>
                <w:p>
                  <w:pPr>
                    <w:pStyle w:val="null3"/>
                  </w:pPr>
                  <w:r>
                    <w:rPr>
                      <w:rFonts w:ascii="仿宋_GB2312" w:hAnsi="仿宋_GB2312" w:cs="仿宋_GB2312" w:eastAsia="仿宋_GB2312"/>
                    </w:rPr>
                    <w:t>每季度来陕手机用户旅行者夜游情况（去重、汇总）</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全省平均游览城市数</w:t>
                  </w:r>
                </w:p>
              </w:tc>
              <w:tc>
                <w:tcPr>
                  <w:tcW w:type="dxa" w:w="511"/>
                </w:tcPr>
                <w:p>
                  <w:pPr>
                    <w:pStyle w:val="null3"/>
                  </w:pPr>
                  <w:r>
                    <w:rPr>
                      <w:rFonts w:ascii="仿宋_GB2312" w:hAnsi="仿宋_GB2312" w:cs="仿宋_GB2312" w:eastAsia="仿宋_GB2312"/>
                    </w:rPr>
                    <w:t>每季</w:t>
                  </w:r>
                </w:p>
              </w:tc>
              <w:tc>
                <w:tcPr>
                  <w:tcW w:type="dxa" w:w="511"/>
                </w:tcPr>
                <w:p>
                  <w:pPr>
                    <w:pStyle w:val="null3"/>
                  </w:pPr>
                  <w:r>
                    <w:rPr>
                      <w:rFonts w:ascii="仿宋_GB2312" w:hAnsi="仿宋_GB2312" w:cs="仿宋_GB2312" w:eastAsia="仿宋_GB2312"/>
                    </w:rPr>
                    <w:t>次季2日7:00</w:t>
                  </w:r>
                </w:p>
              </w:tc>
              <w:tc>
                <w:tcPr>
                  <w:tcW w:type="dxa" w:w="511"/>
                </w:tcPr>
                <w:p>
                  <w:pPr>
                    <w:pStyle w:val="null3"/>
                  </w:pPr>
                  <w:r>
                    <w:rPr>
                      <w:rFonts w:ascii="仿宋_GB2312" w:hAnsi="仿宋_GB2312" w:cs="仿宋_GB2312" w:eastAsia="仿宋_GB2312"/>
                    </w:rPr>
                    <w:t>每季全省手机用户旅行者出游平均游览的城市数</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每半年</w:t>
                  </w:r>
                </w:p>
              </w:tc>
              <w:tc>
                <w:tcPr>
                  <w:tcW w:type="dxa" w:w="511"/>
                </w:tcPr>
                <w:p>
                  <w:pPr>
                    <w:pStyle w:val="null3"/>
                  </w:pPr>
                  <w:r>
                    <w:rPr>
                      <w:rFonts w:ascii="仿宋_GB2312" w:hAnsi="仿宋_GB2312" w:cs="仿宋_GB2312" w:eastAsia="仿宋_GB2312"/>
                    </w:rPr>
                    <w:t>半年最后一月的20号预测；半年后2日7:00</w:t>
                  </w:r>
                </w:p>
              </w:tc>
              <w:tc>
                <w:tcPr>
                  <w:tcW w:type="dxa" w:w="511"/>
                </w:tcPr>
                <w:p>
                  <w:pPr>
                    <w:pStyle w:val="null3"/>
                  </w:pPr>
                  <w:r>
                    <w:rPr>
                      <w:rFonts w:ascii="仿宋_GB2312" w:hAnsi="仿宋_GB2312" w:cs="仿宋_GB2312" w:eastAsia="仿宋_GB2312"/>
                    </w:rPr>
                    <w:t>每半年陕西省手机用户旅行者总量（去重、汇总）</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每半年</w:t>
                  </w:r>
                </w:p>
              </w:tc>
              <w:tc>
                <w:tcPr>
                  <w:tcW w:type="dxa" w:w="511"/>
                </w:tcPr>
                <w:p>
                  <w:pPr>
                    <w:pStyle w:val="null3"/>
                  </w:pPr>
                  <w:r>
                    <w:rPr>
                      <w:rFonts w:ascii="仿宋_GB2312" w:hAnsi="仿宋_GB2312" w:cs="仿宋_GB2312" w:eastAsia="仿宋_GB2312"/>
                    </w:rPr>
                    <w:t>半年最后一月的20号预测；半年后2日7:00</w:t>
                  </w:r>
                </w:p>
              </w:tc>
              <w:tc>
                <w:tcPr>
                  <w:tcW w:type="dxa" w:w="511"/>
                </w:tcPr>
                <w:p>
                  <w:pPr>
                    <w:pStyle w:val="null3"/>
                  </w:pPr>
                  <w:r>
                    <w:rPr>
                      <w:rFonts w:ascii="仿宋_GB2312" w:hAnsi="仿宋_GB2312" w:cs="仿宋_GB2312" w:eastAsia="仿宋_GB2312"/>
                    </w:rPr>
                    <w:t>每半年各市手机用户旅行者总量（去重、汇总）</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手机用户旅行者画像-客源地分析</w:t>
                  </w:r>
                </w:p>
              </w:tc>
              <w:tc>
                <w:tcPr>
                  <w:tcW w:type="dxa" w:w="511"/>
                </w:tcPr>
                <w:p>
                  <w:pPr>
                    <w:pStyle w:val="null3"/>
                  </w:pPr>
                  <w:r>
                    <w:rPr>
                      <w:rFonts w:ascii="仿宋_GB2312" w:hAnsi="仿宋_GB2312" w:cs="仿宋_GB2312" w:eastAsia="仿宋_GB2312"/>
                    </w:rPr>
                    <w:t>每半年</w:t>
                  </w:r>
                </w:p>
              </w:tc>
              <w:tc>
                <w:tcPr>
                  <w:tcW w:type="dxa" w:w="511"/>
                </w:tcPr>
                <w:p>
                  <w:pPr>
                    <w:pStyle w:val="null3"/>
                  </w:pPr>
                  <w:r>
                    <w:rPr>
                      <w:rFonts w:ascii="仿宋_GB2312" w:hAnsi="仿宋_GB2312" w:cs="仿宋_GB2312" w:eastAsia="仿宋_GB2312"/>
                    </w:rPr>
                    <w:t>半年后2日7:00</w:t>
                  </w:r>
                </w:p>
              </w:tc>
              <w:tc>
                <w:tcPr>
                  <w:tcW w:type="dxa" w:w="511"/>
                </w:tcPr>
                <w:p>
                  <w:pPr>
                    <w:pStyle w:val="null3"/>
                  </w:pPr>
                  <w:r>
                    <w:rPr>
                      <w:rFonts w:ascii="仿宋_GB2312" w:hAnsi="仿宋_GB2312" w:cs="仿宋_GB2312" w:eastAsia="仿宋_GB2312"/>
                    </w:rPr>
                    <w:t>每半年来陕手机用户旅行者客源地分布情况（去重、汇总）</w:t>
                  </w:r>
                </w:p>
              </w:tc>
            </w:tr>
            <w:tr>
              <w:tc>
                <w:tcPr>
                  <w:tcW w:type="dxa" w:w="511"/>
                </w:tcPr>
                <w:p>
                  <w:pPr>
                    <w:pStyle w:val="null3"/>
                  </w:pPr>
                  <w:r>
                    <w:rPr>
                      <w:rFonts w:ascii="仿宋_GB2312" w:hAnsi="仿宋_GB2312" w:cs="仿宋_GB2312" w:eastAsia="仿宋_GB2312"/>
                    </w:rPr>
                    <w:t>31</w:t>
                  </w:r>
                </w:p>
              </w:tc>
              <w:tc>
                <w:tcPr>
                  <w:tcW w:type="dxa" w:w="511"/>
                </w:tcPr>
                <w:p>
                  <w:pPr>
                    <w:pStyle w:val="null3"/>
                  </w:pPr>
                  <w:r>
                    <w:rPr>
                      <w:rFonts w:ascii="仿宋_GB2312" w:hAnsi="仿宋_GB2312" w:cs="仿宋_GB2312" w:eastAsia="仿宋_GB2312"/>
                    </w:rPr>
                    <w:t>手机用户旅行者画像-旅游天数</w:t>
                  </w:r>
                </w:p>
              </w:tc>
              <w:tc>
                <w:tcPr>
                  <w:tcW w:type="dxa" w:w="511"/>
                </w:tcPr>
                <w:p>
                  <w:pPr>
                    <w:pStyle w:val="null3"/>
                  </w:pPr>
                  <w:r>
                    <w:rPr>
                      <w:rFonts w:ascii="仿宋_GB2312" w:hAnsi="仿宋_GB2312" w:cs="仿宋_GB2312" w:eastAsia="仿宋_GB2312"/>
                    </w:rPr>
                    <w:t>每半年</w:t>
                  </w:r>
                </w:p>
              </w:tc>
              <w:tc>
                <w:tcPr>
                  <w:tcW w:type="dxa" w:w="511"/>
                </w:tcPr>
                <w:p>
                  <w:pPr>
                    <w:pStyle w:val="null3"/>
                  </w:pPr>
                  <w:r>
                    <w:rPr>
                      <w:rFonts w:ascii="仿宋_GB2312" w:hAnsi="仿宋_GB2312" w:cs="仿宋_GB2312" w:eastAsia="仿宋_GB2312"/>
                    </w:rPr>
                    <w:t>半年后2日7:00</w:t>
                  </w:r>
                </w:p>
              </w:tc>
              <w:tc>
                <w:tcPr>
                  <w:tcW w:type="dxa" w:w="511"/>
                </w:tcPr>
                <w:p>
                  <w:pPr>
                    <w:pStyle w:val="null3"/>
                  </w:pPr>
                  <w:r>
                    <w:rPr>
                      <w:rFonts w:ascii="仿宋_GB2312" w:hAnsi="仿宋_GB2312" w:cs="仿宋_GB2312" w:eastAsia="仿宋_GB2312"/>
                    </w:rPr>
                    <w:t>每半年来陕手机用户旅行者旅游天数情况（去重、汇总）</w:t>
                  </w:r>
                </w:p>
              </w:tc>
            </w:tr>
            <w:tr>
              <w:tc>
                <w:tcPr>
                  <w:tcW w:type="dxa" w:w="511"/>
                </w:tcPr>
                <w:p>
                  <w:pPr>
                    <w:pStyle w:val="null3"/>
                  </w:pPr>
                  <w:r>
                    <w:rPr>
                      <w:rFonts w:ascii="仿宋_GB2312" w:hAnsi="仿宋_GB2312" w:cs="仿宋_GB2312" w:eastAsia="仿宋_GB2312"/>
                    </w:rPr>
                    <w:t>32</w:t>
                  </w:r>
                </w:p>
              </w:tc>
              <w:tc>
                <w:tcPr>
                  <w:tcW w:type="dxa" w:w="511"/>
                </w:tcPr>
                <w:p>
                  <w:pPr>
                    <w:pStyle w:val="null3"/>
                  </w:pPr>
                  <w:r>
                    <w:rPr>
                      <w:rFonts w:ascii="仿宋_GB2312" w:hAnsi="仿宋_GB2312" w:cs="仿宋_GB2312" w:eastAsia="仿宋_GB2312"/>
                    </w:rPr>
                    <w:t>手机用户旅行者画像-旅游半径</w:t>
                  </w:r>
                </w:p>
              </w:tc>
              <w:tc>
                <w:tcPr>
                  <w:tcW w:type="dxa" w:w="511"/>
                </w:tcPr>
                <w:p>
                  <w:pPr>
                    <w:pStyle w:val="null3"/>
                  </w:pPr>
                  <w:r>
                    <w:rPr>
                      <w:rFonts w:ascii="仿宋_GB2312" w:hAnsi="仿宋_GB2312" w:cs="仿宋_GB2312" w:eastAsia="仿宋_GB2312"/>
                    </w:rPr>
                    <w:t>每半年</w:t>
                  </w:r>
                </w:p>
              </w:tc>
              <w:tc>
                <w:tcPr>
                  <w:tcW w:type="dxa" w:w="511"/>
                </w:tcPr>
                <w:p>
                  <w:pPr>
                    <w:pStyle w:val="null3"/>
                  </w:pPr>
                  <w:r>
                    <w:rPr>
                      <w:rFonts w:ascii="仿宋_GB2312" w:hAnsi="仿宋_GB2312" w:cs="仿宋_GB2312" w:eastAsia="仿宋_GB2312"/>
                    </w:rPr>
                    <w:t>半年后2日7:00</w:t>
                  </w:r>
                </w:p>
              </w:tc>
              <w:tc>
                <w:tcPr>
                  <w:tcW w:type="dxa" w:w="511"/>
                </w:tcPr>
                <w:p>
                  <w:pPr>
                    <w:pStyle w:val="null3"/>
                  </w:pPr>
                  <w:r>
                    <w:rPr>
                      <w:rFonts w:ascii="仿宋_GB2312" w:hAnsi="仿宋_GB2312" w:cs="仿宋_GB2312" w:eastAsia="仿宋_GB2312"/>
                    </w:rPr>
                    <w:t>每半年来陕手机用户旅行者旅游半径情况（去重、汇总）</w:t>
                  </w:r>
                </w:p>
              </w:tc>
            </w:tr>
            <w:tr>
              <w:tc>
                <w:tcPr>
                  <w:tcW w:type="dxa" w:w="511"/>
                </w:tcPr>
                <w:p>
                  <w:pPr>
                    <w:pStyle w:val="null3"/>
                  </w:pPr>
                  <w:r>
                    <w:rPr>
                      <w:rFonts w:ascii="仿宋_GB2312" w:hAnsi="仿宋_GB2312" w:cs="仿宋_GB2312" w:eastAsia="仿宋_GB2312"/>
                    </w:rPr>
                    <w:t>33</w:t>
                  </w:r>
                </w:p>
              </w:tc>
              <w:tc>
                <w:tcPr>
                  <w:tcW w:type="dxa" w:w="511"/>
                </w:tcPr>
                <w:p>
                  <w:pPr>
                    <w:pStyle w:val="null3"/>
                  </w:pPr>
                  <w:r>
                    <w:rPr>
                      <w:rFonts w:ascii="仿宋_GB2312" w:hAnsi="仿宋_GB2312" w:cs="仿宋_GB2312" w:eastAsia="仿宋_GB2312"/>
                    </w:rPr>
                    <w:t>手机用户旅行者画像-夜游情况</w:t>
                  </w:r>
                </w:p>
              </w:tc>
              <w:tc>
                <w:tcPr>
                  <w:tcW w:type="dxa" w:w="511"/>
                </w:tcPr>
                <w:p>
                  <w:pPr>
                    <w:pStyle w:val="null3"/>
                  </w:pPr>
                  <w:r>
                    <w:rPr>
                      <w:rFonts w:ascii="仿宋_GB2312" w:hAnsi="仿宋_GB2312" w:cs="仿宋_GB2312" w:eastAsia="仿宋_GB2312"/>
                    </w:rPr>
                    <w:t>每半年</w:t>
                  </w:r>
                </w:p>
              </w:tc>
              <w:tc>
                <w:tcPr>
                  <w:tcW w:type="dxa" w:w="511"/>
                </w:tcPr>
                <w:p>
                  <w:pPr>
                    <w:pStyle w:val="null3"/>
                  </w:pPr>
                  <w:r>
                    <w:rPr>
                      <w:rFonts w:ascii="仿宋_GB2312" w:hAnsi="仿宋_GB2312" w:cs="仿宋_GB2312" w:eastAsia="仿宋_GB2312"/>
                    </w:rPr>
                    <w:t>半年后2日7:00</w:t>
                  </w:r>
                </w:p>
              </w:tc>
              <w:tc>
                <w:tcPr>
                  <w:tcW w:type="dxa" w:w="511"/>
                </w:tcPr>
                <w:p>
                  <w:pPr>
                    <w:pStyle w:val="null3"/>
                  </w:pPr>
                  <w:r>
                    <w:rPr>
                      <w:rFonts w:ascii="仿宋_GB2312" w:hAnsi="仿宋_GB2312" w:cs="仿宋_GB2312" w:eastAsia="仿宋_GB2312"/>
                    </w:rPr>
                    <w:t>每半年来陕手机用户旅行者夜游情况（去重、汇总）</w:t>
                  </w:r>
                </w:p>
              </w:tc>
            </w:tr>
            <w:tr>
              <w:tc>
                <w:tcPr>
                  <w:tcW w:type="dxa" w:w="511"/>
                </w:tcPr>
                <w:p>
                  <w:pPr>
                    <w:pStyle w:val="null3"/>
                  </w:pPr>
                  <w:r>
                    <w:rPr>
                      <w:rFonts w:ascii="仿宋_GB2312" w:hAnsi="仿宋_GB2312" w:cs="仿宋_GB2312" w:eastAsia="仿宋_GB2312"/>
                    </w:rPr>
                    <w:t>34</w:t>
                  </w:r>
                </w:p>
              </w:tc>
              <w:tc>
                <w:tcPr>
                  <w:tcW w:type="dxa" w:w="511"/>
                </w:tcPr>
                <w:p>
                  <w:pPr>
                    <w:pStyle w:val="null3"/>
                  </w:pPr>
                  <w:r>
                    <w:rPr>
                      <w:rFonts w:ascii="仿宋_GB2312" w:hAnsi="仿宋_GB2312" w:cs="仿宋_GB2312" w:eastAsia="仿宋_GB2312"/>
                    </w:rPr>
                    <w:t>全省平均游览城市数</w:t>
                  </w:r>
                </w:p>
              </w:tc>
              <w:tc>
                <w:tcPr>
                  <w:tcW w:type="dxa" w:w="511"/>
                </w:tcPr>
                <w:p>
                  <w:pPr>
                    <w:pStyle w:val="null3"/>
                  </w:pPr>
                  <w:r>
                    <w:rPr>
                      <w:rFonts w:ascii="仿宋_GB2312" w:hAnsi="仿宋_GB2312" w:cs="仿宋_GB2312" w:eastAsia="仿宋_GB2312"/>
                    </w:rPr>
                    <w:t>每半年</w:t>
                  </w:r>
                </w:p>
              </w:tc>
              <w:tc>
                <w:tcPr>
                  <w:tcW w:type="dxa" w:w="511"/>
                </w:tcPr>
                <w:p>
                  <w:pPr>
                    <w:pStyle w:val="null3"/>
                  </w:pPr>
                  <w:r>
                    <w:rPr>
                      <w:rFonts w:ascii="仿宋_GB2312" w:hAnsi="仿宋_GB2312" w:cs="仿宋_GB2312" w:eastAsia="仿宋_GB2312"/>
                    </w:rPr>
                    <w:t>半年后2日7:00</w:t>
                  </w:r>
                </w:p>
              </w:tc>
              <w:tc>
                <w:tcPr>
                  <w:tcW w:type="dxa" w:w="511"/>
                </w:tcPr>
                <w:p>
                  <w:pPr>
                    <w:pStyle w:val="null3"/>
                  </w:pPr>
                  <w:r>
                    <w:rPr>
                      <w:rFonts w:ascii="仿宋_GB2312" w:hAnsi="仿宋_GB2312" w:cs="仿宋_GB2312" w:eastAsia="仿宋_GB2312"/>
                    </w:rPr>
                    <w:t>每半年全省手机用户旅行者出游平均游览的城市数</w:t>
                  </w:r>
                </w:p>
              </w:tc>
            </w:tr>
            <w:tr>
              <w:tc>
                <w:tcPr>
                  <w:tcW w:type="dxa" w:w="511"/>
                </w:tcPr>
                <w:p>
                  <w:pPr>
                    <w:pStyle w:val="null3"/>
                  </w:pPr>
                  <w:r>
                    <w:rPr>
                      <w:rFonts w:ascii="仿宋_GB2312" w:hAnsi="仿宋_GB2312" w:cs="仿宋_GB2312" w:eastAsia="仿宋_GB2312"/>
                    </w:rPr>
                    <w:t>35</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全年</w:t>
                  </w:r>
                </w:p>
              </w:tc>
              <w:tc>
                <w:tcPr>
                  <w:tcW w:type="dxa" w:w="511"/>
                </w:tcPr>
                <w:p>
                  <w:pPr>
                    <w:pStyle w:val="null3"/>
                  </w:pPr>
                  <w:r>
                    <w:rPr>
                      <w:rFonts w:ascii="仿宋_GB2312" w:hAnsi="仿宋_GB2312" w:cs="仿宋_GB2312" w:eastAsia="仿宋_GB2312"/>
                    </w:rPr>
                    <w:t>全年最后一月的20号预测；次年2日7:00</w:t>
                  </w:r>
                </w:p>
              </w:tc>
              <w:tc>
                <w:tcPr>
                  <w:tcW w:type="dxa" w:w="511"/>
                </w:tcPr>
                <w:p>
                  <w:pPr>
                    <w:pStyle w:val="null3"/>
                  </w:pPr>
                  <w:r>
                    <w:rPr>
                      <w:rFonts w:ascii="仿宋_GB2312" w:hAnsi="仿宋_GB2312" w:cs="仿宋_GB2312" w:eastAsia="仿宋_GB2312"/>
                    </w:rPr>
                    <w:t>全年陕西省手机用户旅行者总量（去重、汇总）</w:t>
                  </w:r>
                </w:p>
              </w:tc>
            </w:tr>
            <w:tr>
              <w:tc>
                <w:tcPr>
                  <w:tcW w:type="dxa" w:w="511"/>
                </w:tcPr>
                <w:p>
                  <w:pPr>
                    <w:pStyle w:val="null3"/>
                  </w:pPr>
                  <w:r>
                    <w:rPr>
                      <w:rFonts w:ascii="仿宋_GB2312" w:hAnsi="仿宋_GB2312" w:cs="仿宋_GB2312" w:eastAsia="仿宋_GB2312"/>
                    </w:rPr>
                    <w:t>36</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全年</w:t>
                  </w:r>
                </w:p>
              </w:tc>
              <w:tc>
                <w:tcPr>
                  <w:tcW w:type="dxa" w:w="511"/>
                </w:tcPr>
                <w:p>
                  <w:pPr>
                    <w:pStyle w:val="null3"/>
                  </w:pPr>
                  <w:r>
                    <w:rPr>
                      <w:rFonts w:ascii="仿宋_GB2312" w:hAnsi="仿宋_GB2312" w:cs="仿宋_GB2312" w:eastAsia="仿宋_GB2312"/>
                    </w:rPr>
                    <w:t>全年最后一月的20号预测；次年2日7:00</w:t>
                  </w:r>
                </w:p>
              </w:tc>
              <w:tc>
                <w:tcPr>
                  <w:tcW w:type="dxa" w:w="511"/>
                </w:tcPr>
                <w:p>
                  <w:pPr>
                    <w:pStyle w:val="null3"/>
                  </w:pPr>
                  <w:r>
                    <w:rPr>
                      <w:rFonts w:ascii="仿宋_GB2312" w:hAnsi="仿宋_GB2312" w:cs="仿宋_GB2312" w:eastAsia="仿宋_GB2312"/>
                    </w:rPr>
                    <w:t>全年各市手机用户旅行者总量（去重、汇总）</w:t>
                  </w:r>
                </w:p>
              </w:tc>
            </w:tr>
            <w:tr>
              <w:tc>
                <w:tcPr>
                  <w:tcW w:type="dxa" w:w="511"/>
                </w:tcPr>
                <w:p>
                  <w:pPr>
                    <w:pStyle w:val="null3"/>
                  </w:pPr>
                  <w:r>
                    <w:rPr>
                      <w:rFonts w:ascii="仿宋_GB2312" w:hAnsi="仿宋_GB2312" w:cs="仿宋_GB2312" w:eastAsia="仿宋_GB2312"/>
                    </w:rPr>
                    <w:t>37</w:t>
                  </w:r>
                </w:p>
              </w:tc>
              <w:tc>
                <w:tcPr>
                  <w:tcW w:type="dxa" w:w="511"/>
                </w:tcPr>
                <w:p>
                  <w:pPr>
                    <w:pStyle w:val="null3"/>
                  </w:pPr>
                  <w:r>
                    <w:rPr>
                      <w:rFonts w:ascii="仿宋_GB2312" w:hAnsi="仿宋_GB2312" w:cs="仿宋_GB2312" w:eastAsia="仿宋_GB2312"/>
                    </w:rPr>
                    <w:t>手机用户旅行者画像-客源地分析</w:t>
                  </w:r>
                </w:p>
              </w:tc>
              <w:tc>
                <w:tcPr>
                  <w:tcW w:type="dxa" w:w="511"/>
                </w:tcPr>
                <w:p>
                  <w:pPr>
                    <w:pStyle w:val="null3"/>
                  </w:pPr>
                  <w:r>
                    <w:rPr>
                      <w:rFonts w:ascii="仿宋_GB2312" w:hAnsi="仿宋_GB2312" w:cs="仿宋_GB2312" w:eastAsia="仿宋_GB2312"/>
                    </w:rPr>
                    <w:t>全年</w:t>
                  </w:r>
                </w:p>
              </w:tc>
              <w:tc>
                <w:tcPr>
                  <w:tcW w:type="dxa" w:w="511"/>
                </w:tcPr>
                <w:p>
                  <w:pPr>
                    <w:pStyle w:val="null3"/>
                  </w:pPr>
                  <w:r>
                    <w:rPr>
                      <w:rFonts w:ascii="仿宋_GB2312" w:hAnsi="仿宋_GB2312" w:cs="仿宋_GB2312" w:eastAsia="仿宋_GB2312"/>
                    </w:rPr>
                    <w:t>次年2日7:00</w:t>
                  </w:r>
                </w:p>
              </w:tc>
              <w:tc>
                <w:tcPr>
                  <w:tcW w:type="dxa" w:w="511"/>
                </w:tcPr>
                <w:p>
                  <w:pPr>
                    <w:pStyle w:val="null3"/>
                  </w:pPr>
                  <w:r>
                    <w:rPr>
                      <w:rFonts w:ascii="仿宋_GB2312" w:hAnsi="仿宋_GB2312" w:cs="仿宋_GB2312" w:eastAsia="仿宋_GB2312"/>
                    </w:rPr>
                    <w:t>全年来陕手机用户旅行者客源地分布情况（去重、汇总）</w:t>
                  </w:r>
                </w:p>
              </w:tc>
            </w:tr>
            <w:tr>
              <w:tc>
                <w:tcPr>
                  <w:tcW w:type="dxa" w:w="511"/>
                </w:tcPr>
                <w:p>
                  <w:pPr>
                    <w:pStyle w:val="null3"/>
                  </w:pPr>
                  <w:r>
                    <w:rPr>
                      <w:rFonts w:ascii="仿宋_GB2312" w:hAnsi="仿宋_GB2312" w:cs="仿宋_GB2312" w:eastAsia="仿宋_GB2312"/>
                    </w:rPr>
                    <w:t>38</w:t>
                  </w:r>
                </w:p>
              </w:tc>
              <w:tc>
                <w:tcPr>
                  <w:tcW w:type="dxa" w:w="511"/>
                </w:tcPr>
                <w:p>
                  <w:pPr>
                    <w:pStyle w:val="null3"/>
                  </w:pPr>
                  <w:r>
                    <w:rPr>
                      <w:rFonts w:ascii="仿宋_GB2312" w:hAnsi="仿宋_GB2312" w:cs="仿宋_GB2312" w:eastAsia="仿宋_GB2312"/>
                    </w:rPr>
                    <w:t>手机用户旅行者画像-旅游天数</w:t>
                  </w:r>
                </w:p>
              </w:tc>
              <w:tc>
                <w:tcPr>
                  <w:tcW w:type="dxa" w:w="511"/>
                </w:tcPr>
                <w:p>
                  <w:pPr>
                    <w:pStyle w:val="null3"/>
                  </w:pPr>
                  <w:r>
                    <w:rPr>
                      <w:rFonts w:ascii="仿宋_GB2312" w:hAnsi="仿宋_GB2312" w:cs="仿宋_GB2312" w:eastAsia="仿宋_GB2312"/>
                    </w:rPr>
                    <w:t>全年</w:t>
                  </w:r>
                </w:p>
              </w:tc>
              <w:tc>
                <w:tcPr>
                  <w:tcW w:type="dxa" w:w="511"/>
                </w:tcPr>
                <w:p>
                  <w:pPr>
                    <w:pStyle w:val="null3"/>
                  </w:pPr>
                  <w:r>
                    <w:rPr>
                      <w:rFonts w:ascii="仿宋_GB2312" w:hAnsi="仿宋_GB2312" w:cs="仿宋_GB2312" w:eastAsia="仿宋_GB2312"/>
                    </w:rPr>
                    <w:t>次年2日7:00</w:t>
                  </w:r>
                </w:p>
              </w:tc>
              <w:tc>
                <w:tcPr>
                  <w:tcW w:type="dxa" w:w="511"/>
                </w:tcPr>
                <w:p>
                  <w:pPr>
                    <w:pStyle w:val="null3"/>
                  </w:pPr>
                  <w:r>
                    <w:rPr>
                      <w:rFonts w:ascii="仿宋_GB2312" w:hAnsi="仿宋_GB2312" w:cs="仿宋_GB2312" w:eastAsia="仿宋_GB2312"/>
                    </w:rPr>
                    <w:t>全年来陕手机用户旅行者旅游天数情况（去重、汇总）</w:t>
                  </w:r>
                </w:p>
              </w:tc>
            </w:tr>
            <w:tr>
              <w:tc>
                <w:tcPr>
                  <w:tcW w:type="dxa" w:w="511"/>
                </w:tcPr>
                <w:p>
                  <w:pPr>
                    <w:pStyle w:val="null3"/>
                  </w:pPr>
                  <w:r>
                    <w:rPr>
                      <w:rFonts w:ascii="仿宋_GB2312" w:hAnsi="仿宋_GB2312" w:cs="仿宋_GB2312" w:eastAsia="仿宋_GB2312"/>
                    </w:rPr>
                    <w:t>39</w:t>
                  </w:r>
                </w:p>
              </w:tc>
              <w:tc>
                <w:tcPr>
                  <w:tcW w:type="dxa" w:w="511"/>
                </w:tcPr>
                <w:p>
                  <w:pPr>
                    <w:pStyle w:val="null3"/>
                  </w:pPr>
                  <w:r>
                    <w:rPr>
                      <w:rFonts w:ascii="仿宋_GB2312" w:hAnsi="仿宋_GB2312" w:cs="仿宋_GB2312" w:eastAsia="仿宋_GB2312"/>
                    </w:rPr>
                    <w:t>手机用户旅行者画像-旅游半径</w:t>
                  </w:r>
                </w:p>
              </w:tc>
              <w:tc>
                <w:tcPr>
                  <w:tcW w:type="dxa" w:w="511"/>
                </w:tcPr>
                <w:p>
                  <w:pPr>
                    <w:pStyle w:val="null3"/>
                  </w:pPr>
                  <w:r>
                    <w:rPr>
                      <w:rFonts w:ascii="仿宋_GB2312" w:hAnsi="仿宋_GB2312" w:cs="仿宋_GB2312" w:eastAsia="仿宋_GB2312"/>
                    </w:rPr>
                    <w:t>全年</w:t>
                  </w:r>
                </w:p>
              </w:tc>
              <w:tc>
                <w:tcPr>
                  <w:tcW w:type="dxa" w:w="511"/>
                </w:tcPr>
                <w:p>
                  <w:pPr>
                    <w:pStyle w:val="null3"/>
                  </w:pPr>
                  <w:r>
                    <w:rPr>
                      <w:rFonts w:ascii="仿宋_GB2312" w:hAnsi="仿宋_GB2312" w:cs="仿宋_GB2312" w:eastAsia="仿宋_GB2312"/>
                    </w:rPr>
                    <w:t>次年2日7:00</w:t>
                  </w:r>
                </w:p>
              </w:tc>
              <w:tc>
                <w:tcPr>
                  <w:tcW w:type="dxa" w:w="511"/>
                </w:tcPr>
                <w:p>
                  <w:pPr>
                    <w:pStyle w:val="null3"/>
                  </w:pPr>
                  <w:r>
                    <w:rPr>
                      <w:rFonts w:ascii="仿宋_GB2312" w:hAnsi="仿宋_GB2312" w:cs="仿宋_GB2312" w:eastAsia="仿宋_GB2312"/>
                    </w:rPr>
                    <w:t>全年来陕手机用户旅行者旅游半径情况（去重、汇总）</w:t>
                  </w:r>
                </w:p>
              </w:tc>
            </w:tr>
            <w:tr>
              <w:tc>
                <w:tcPr>
                  <w:tcW w:type="dxa" w:w="511"/>
                </w:tcPr>
                <w:p>
                  <w:pPr>
                    <w:pStyle w:val="null3"/>
                  </w:pPr>
                  <w:r>
                    <w:rPr>
                      <w:rFonts w:ascii="仿宋_GB2312" w:hAnsi="仿宋_GB2312" w:cs="仿宋_GB2312" w:eastAsia="仿宋_GB2312"/>
                    </w:rPr>
                    <w:t>40</w:t>
                  </w:r>
                </w:p>
              </w:tc>
              <w:tc>
                <w:tcPr>
                  <w:tcW w:type="dxa" w:w="511"/>
                </w:tcPr>
                <w:p>
                  <w:pPr>
                    <w:pStyle w:val="null3"/>
                  </w:pPr>
                  <w:r>
                    <w:rPr>
                      <w:rFonts w:ascii="仿宋_GB2312" w:hAnsi="仿宋_GB2312" w:cs="仿宋_GB2312" w:eastAsia="仿宋_GB2312"/>
                    </w:rPr>
                    <w:t>手机用户旅行者画像-夜游情况</w:t>
                  </w:r>
                </w:p>
              </w:tc>
              <w:tc>
                <w:tcPr>
                  <w:tcW w:type="dxa" w:w="511"/>
                </w:tcPr>
                <w:p>
                  <w:pPr>
                    <w:pStyle w:val="null3"/>
                  </w:pPr>
                  <w:r>
                    <w:rPr>
                      <w:rFonts w:ascii="仿宋_GB2312" w:hAnsi="仿宋_GB2312" w:cs="仿宋_GB2312" w:eastAsia="仿宋_GB2312"/>
                    </w:rPr>
                    <w:t>全年</w:t>
                  </w:r>
                </w:p>
              </w:tc>
              <w:tc>
                <w:tcPr>
                  <w:tcW w:type="dxa" w:w="511"/>
                </w:tcPr>
                <w:p>
                  <w:pPr>
                    <w:pStyle w:val="null3"/>
                  </w:pPr>
                  <w:r>
                    <w:rPr>
                      <w:rFonts w:ascii="仿宋_GB2312" w:hAnsi="仿宋_GB2312" w:cs="仿宋_GB2312" w:eastAsia="仿宋_GB2312"/>
                    </w:rPr>
                    <w:t>次年2日7:00</w:t>
                  </w:r>
                </w:p>
              </w:tc>
              <w:tc>
                <w:tcPr>
                  <w:tcW w:type="dxa" w:w="511"/>
                </w:tcPr>
                <w:p>
                  <w:pPr>
                    <w:pStyle w:val="null3"/>
                  </w:pPr>
                  <w:r>
                    <w:rPr>
                      <w:rFonts w:ascii="仿宋_GB2312" w:hAnsi="仿宋_GB2312" w:cs="仿宋_GB2312" w:eastAsia="仿宋_GB2312"/>
                    </w:rPr>
                    <w:t>全年来陕手机用户旅行者夜游情况（去重、汇总）</w:t>
                  </w:r>
                </w:p>
              </w:tc>
            </w:tr>
            <w:tr>
              <w:tc>
                <w:tcPr>
                  <w:tcW w:type="dxa" w:w="511"/>
                </w:tcPr>
                <w:p>
                  <w:pPr>
                    <w:pStyle w:val="null3"/>
                  </w:pPr>
                  <w:r>
                    <w:rPr>
                      <w:rFonts w:ascii="仿宋_GB2312" w:hAnsi="仿宋_GB2312" w:cs="仿宋_GB2312" w:eastAsia="仿宋_GB2312"/>
                    </w:rPr>
                    <w:t>41</w:t>
                  </w:r>
                </w:p>
              </w:tc>
              <w:tc>
                <w:tcPr>
                  <w:tcW w:type="dxa" w:w="511"/>
                </w:tcPr>
                <w:p>
                  <w:pPr>
                    <w:pStyle w:val="null3"/>
                  </w:pPr>
                  <w:r>
                    <w:rPr>
                      <w:rFonts w:ascii="仿宋_GB2312" w:hAnsi="仿宋_GB2312" w:cs="仿宋_GB2312" w:eastAsia="仿宋_GB2312"/>
                    </w:rPr>
                    <w:t>全省平均游览城市数</w:t>
                  </w:r>
                </w:p>
              </w:tc>
              <w:tc>
                <w:tcPr>
                  <w:tcW w:type="dxa" w:w="511"/>
                </w:tcPr>
                <w:p>
                  <w:pPr>
                    <w:pStyle w:val="null3"/>
                  </w:pPr>
                  <w:r>
                    <w:rPr>
                      <w:rFonts w:ascii="仿宋_GB2312" w:hAnsi="仿宋_GB2312" w:cs="仿宋_GB2312" w:eastAsia="仿宋_GB2312"/>
                    </w:rPr>
                    <w:t>全年</w:t>
                  </w:r>
                </w:p>
              </w:tc>
              <w:tc>
                <w:tcPr>
                  <w:tcW w:type="dxa" w:w="511"/>
                </w:tcPr>
                <w:p>
                  <w:pPr>
                    <w:pStyle w:val="null3"/>
                  </w:pPr>
                  <w:r>
                    <w:rPr>
                      <w:rFonts w:ascii="仿宋_GB2312" w:hAnsi="仿宋_GB2312" w:cs="仿宋_GB2312" w:eastAsia="仿宋_GB2312"/>
                    </w:rPr>
                    <w:t>次年2日7:00</w:t>
                  </w:r>
                </w:p>
              </w:tc>
              <w:tc>
                <w:tcPr>
                  <w:tcW w:type="dxa" w:w="511"/>
                </w:tcPr>
                <w:p>
                  <w:pPr>
                    <w:pStyle w:val="null3"/>
                  </w:pPr>
                  <w:r>
                    <w:rPr>
                      <w:rFonts w:ascii="仿宋_GB2312" w:hAnsi="仿宋_GB2312" w:cs="仿宋_GB2312" w:eastAsia="仿宋_GB2312"/>
                    </w:rPr>
                    <w:t>全年全省手机用户旅行者出游平均游览的城市数</w:t>
                  </w:r>
                </w:p>
              </w:tc>
            </w:tr>
            <w:tr>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全省手机用户旅行者总量</w:t>
                  </w:r>
                </w:p>
              </w:tc>
              <w:tc>
                <w:tcPr>
                  <w:tcW w:type="dxa" w:w="511"/>
                </w:tcPr>
                <w:p>
                  <w:pPr>
                    <w:pStyle w:val="null3"/>
                  </w:pPr>
                  <w:r>
                    <w:rPr>
                      <w:rFonts w:ascii="仿宋_GB2312" w:hAnsi="仿宋_GB2312" w:cs="仿宋_GB2312" w:eastAsia="仿宋_GB2312"/>
                    </w:rPr>
                    <w:t>节假日</w:t>
                  </w:r>
                </w:p>
              </w:tc>
              <w:tc>
                <w:tcPr>
                  <w:tcW w:type="dxa" w:w="511"/>
                </w:tcPr>
                <w:p>
                  <w:pPr>
                    <w:pStyle w:val="null3"/>
                  </w:pPr>
                  <w:r>
                    <w:rPr>
                      <w:rFonts w:ascii="仿宋_GB2312" w:hAnsi="仿宋_GB2312" w:cs="仿宋_GB2312" w:eastAsia="仿宋_GB2312"/>
                    </w:rPr>
                    <w:t>假日最后一天的8:00 预测;假日后第一个工作日17:00</w:t>
                  </w:r>
                </w:p>
              </w:tc>
              <w:tc>
                <w:tcPr>
                  <w:tcW w:type="dxa" w:w="511"/>
                </w:tcPr>
                <w:p>
                  <w:pPr>
                    <w:pStyle w:val="null3"/>
                  </w:pPr>
                  <w:r>
                    <w:rPr>
                      <w:rFonts w:ascii="仿宋_GB2312" w:hAnsi="仿宋_GB2312" w:cs="仿宋_GB2312" w:eastAsia="仿宋_GB2312"/>
                    </w:rPr>
                    <w:t>7个节假日陕西省手机用户旅行者总量（去重、汇总）</w:t>
                  </w:r>
                </w:p>
              </w:tc>
            </w:tr>
            <w:tr>
              <w:tc>
                <w:tcPr>
                  <w:tcW w:type="dxa" w:w="511"/>
                </w:tcPr>
                <w:p>
                  <w:pPr>
                    <w:pStyle w:val="null3"/>
                  </w:pPr>
                  <w:r>
                    <w:rPr>
                      <w:rFonts w:ascii="仿宋_GB2312" w:hAnsi="仿宋_GB2312" w:cs="仿宋_GB2312" w:eastAsia="仿宋_GB2312"/>
                    </w:rPr>
                    <w:t>43</w:t>
                  </w:r>
                </w:p>
              </w:tc>
              <w:tc>
                <w:tcPr>
                  <w:tcW w:type="dxa" w:w="511"/>
                </w:tcPr>
                <w:p>
                  <w:pPr>
                    <w:pStyle w:val="null3"/>
                  </w:pPr>
                  <w:r>
                    <w:rPr>
                      <w:rFonts w:ascii="仿宋_GB2312" w:hAnsi="仿宋_GB2312" w:cs="仿宋_GB2312" w:eastAsia="仿宋_GB2312"/>
                    </w:rPr>
                    <w:t>各地市手机用户旅行者总量</w:t>
                  </w:r>
                </w:p>
              </w:tc>
              <w:tc>
                <w:tcPr>
                  <w:tcW w:type="dxa" w:w="511"/>
                </w:tcPr>
                <w:p>
                  <w:pPr>
                    <w:pStyle w:val="null3"/>
                  </w:pPr>
                  <w:r>
                    <w:rPr>
                      <w:rFonts w:ascii="仿宋_GB2312" w:hAnsi="仿宋_GB2312" w:cs="仿宋_GB2312" w:eastAsia="仿宋_GB2312"/>
                    </w:rPr>
                    <w:t>节假日</w:t>
                  </w:r>
                </w:p>
              </w:tc>
              <w:tc>
                <w:tcPr>
                  <w:tcW w:type="dxa" w:w="511"/>
                </w:tcPr>
                <w:p>
                  <w:pPr>
                    <w:pStyle w:val="null3"/>
                  </w:pPr>
                  <w:r>
                    <w:rPr>
                      <w:rFonts w:ascii="仿宋_GB2312" w:hAnsi="仿宋_GB2312" w:cs="仿宋_GB2312" w:eastAsia="仿宋_GB2312"/>
                    </w:rPr>
                    <w:t>假日最后一天的8:00 预测;假日后第一个工作日17:00</w:t>
                  </w:r>
                </w:p>
              </w:tc>
              <w:tc>
                <w:tcPr>
                  <w:tcW w:type="dxa" w:w="511"/>
                </w:tcPr>
                <w:p>
                  <w:pPr>
                    <w:pStyle w:val="null3"/>
                  </w:pPr>
                  <w:r>
                    <w:rPr>
                      <w:rFonts w:ascii="仿宋_GB2312" w:hAnsi="仿宋_GB2312" w:cs="仿宋_GB2312" w:eastAsia="仿宋_GB2312"/>
                    </w:rPr>
                    <w:t>7个节假日各市手机用户旅行者总量（去重、汇总）</w:t>
                  </w:r>
                </w:p>
              </w:tc>
            </w:tr>
            <w:tr>
              <w:tc>
                <w:tcPr>
                  <w:tcW w:type="dxa" w:w="511"/>
                </w:tcPr>
                <w:p>
                  <w:pPr>
                    <w:pStyle w:val="null3"/>
                  </w:pPr>
                  <w:r>
                    <w:rPr>
                      <w:rFonts w:ascii="仿宋_GB2312" w:hAnsi="仿宋_GB2312" w:cs="仿宋_GB2312" w:eastAsia="仿宋_GB2312"/>
                    </w:rPr>
                    <w:t>44</w:t>
                  </w:r>
                </w:p>
              </w:tc>
              <w:tc>
                <w:tcPr>
                  <w:tcW w:type="dxa" w:w="511"/>
                </w:tcPr>
                <w:p>
                  <w:pPr>
                    <w:pStyle w:val="null3"/>
                  </w:pPr>
                  <w:r>
                    <w:rPr>
                      <w:rFonts w:ascii="仿宋_GB2312" w:hAnsi="仿宋_GB2312" w:cs="仿宋_GB2312" w:eastAsia="仿宋_GB2312"/>
                    </w:rPr>
                    <w:t>手机用户旅行者画像-客源地分析</w:t>
                  </w:r>
                </w:p>
              </w:tc>
              <w:tc>
                <w:tcPr>
                  <w:tcW w:type="dxa" w:w="511"/>
                </w:tcPr>
                <w:p>
                  <w:pPr>
                    <w:pStyle w:val="null3"/>
                  </w:pPr>
                  <w:r>
                    <w:rPr>
                      <w:rFonts w:ascii="仿宋_GB2312" w:hAnsi="仿宋_GB2312" w:cs="仿宋_GB2312" w:eastAsia="仿宋_GB2312"/>
                    </w:rPr>
                    <w:t>节假日</w:t>
                  </w:r>
                </w:p>
              </w:tc>
              <w:tc>
                <w:tcPr>
                  <w:tcW w:type="dxa" w:w="511"/>
                </w:tcPr>
                <w:p>
                  <w:pPr>
                    <w:pStyle w:val="null3"/>
                  </w:pPr>
                  <w:r>
                    <w:rPr>
                      <w:rFonts w:ascii="仿宋_GB2312" w:hAnsi="仿宋_GB2312" w:cs="仿宋_GB2312" w:eastAsia="仿宋_GB2312"/>
                    </w:rPr>
                    <w:t>假日最后一天的8:00 预测;假日后第一个工作日17:00</w:t>
                  </w:r>
                </w:p>
              </w:tc>
              <w:tc>
                <w:tcPr>
                  <w:tcW w:type="dxa" w:w="511"/>
                </w:tcPr>
                <w:p>
                  <w:pPr>
                    <w:pStyle w:val="null3"/>
                  </w:pPr>
                  <w:r>
                    <w:rPr>
                      <w:rFonts w:ascii="仿宋_GB2312" w:hAnsi="仿宋_GB2312" w:cs="仿宋_GB2312" w:eastAsia="仿宋_GB2312"/>
                    </w:rPr>
                    <w:t>7个节假日来陕手机用户旅行者客源地分布情况（去重、汇总）</w:t>
                  </w:r>
                </w:p>
              </w:tc>
            </w:tr>
            <w:tr>
              <w:tc>
                <w:tcPr>
                  <w:tcW w:type="dxa" w:w="511"/>
                </w:tcPr>
                <w:p>
                  <w:pPr>
                    <w:pStyle w:val="null3"/>
                  </w:pPr>
                  <w:r>
                    <w:rPr>
                      <w:rFonts w:ascii="仿宋_GB2312" w:hAnsi="仿宋_GB2312" w:cs="仿宋_GB2312" w:eastAsia="仿宋_GB2312"/>
                    </w:rPr>
                    <w:t>45</w:t>
                  </w:r>
                </w:p>
              </w:tc>
              <w:tc>
                <w:tcPr>
                  <w:tcW w:type="dxa" w:w="511"/>
                </w:tcPr>
                <w:p>
                  <w:pPr>
                    <w:pStyle w:val="null3"/>
                  </w:pPr>
                  <w:r>
                    <w:rPr>
                      <w:rFonts w:ascii="仿宋_GB2312" w:hAnsi="仿宋_GB2312" w:cs="仿宋_GB2312" w:eastAsia="仿宋_GB2312"/>
                    </w:rPr>
                    <w:t>手机用户旅行者画像-旅游天数</w:t>
                  </w:r>
                </w:p>
              </w:tc>
              <w:tc>
                <w:tcPr>
                  <w:tcW w:type="dxa" w:w="511"/>
                </w:tcPr>
                <w:p>
                  <w:pPr>
                    <w:pStyle w:val="null3"/>
                  </w:pPr>
                  <w:r>
                    <w:rPr>
                      <w:rFonts w:ascii="仿宋_GB2312" w:hAnsi="仿宋_GB2312" w:cs="仿宋_GB2312" w:eastAsia="仿宋_GB2312"/>
                    </w:rPr>
                    <w:t>节假日</w:t>
                  </w:r>
                </w:p>
              </w:tc>
              <w:tc>
                <w:tcPr>
                  <w:tcW w:type="dxa" w:w="511"/>
                </w:tcPr>
                <w:p>
                  <w:pPr>
                    <w:pStyle w:val="null3"/>
                  </w:pPr>
                  <w:r>
                    <w:rPr>
                      <w:rFonts w:ascii="仿宋_GB2312" w:hAnsi="仿宋_GB2312" w:cs="仿宋_GB2312" w:eastAsia="仿宋_GB2312"/>
                    </w:rPr>
                    <w:t>假日最后一天的8:00 预测;假日后第一个工作日17:00</w:t>
                  </w:r>
                </w:p>
              </w:tc>
              <w:tc>
                <w:tcPr>
                  <w:tcW w:type="dxa" w:w="511"/>
                </w:tcPr>
                <w:p>
                  <w:pPr>
                    <w:pStyle w:val="null3"/>
                  </w:pPr>
                  <w:r>
                    <w:rPr>
                      <w:rFonts w:ascii="仿宋_GB2312" w:hAnsi="仿宋_GB2312" w:cs="仿宋_GB2312" w:eastAsia="仿宋_GB2312"/>
                    </w:rPr>
                    <w:t>7个节假日来陕手机用户旅行者旅游天数情况（去重、汇总）</w:t>
                  </w:r>
                </w:p>
              </w:tc>
            </w:tr>
            <w:tr>
              <w:tc>
                <w:tcPr>
                  <w:tcW w:type="dxa" w:w="511"/>
                </w:tcPr>
                <w:p>
                  <w:pPr>
                    <w:pStyle w:val="null3"/>
                  </w:pPr>
                  <w:r>
                    <w:rPr>
                      <w:rFonts w:ascii="仿宋_GB2312" w:hAnsi="仿宋_GB2312" w:cs="仿宋_GB2312" w:eastAsia="仿宋_GB2312"/>
                    </w:rPr>
                    <w:t>46</w:t>
                  </w:r>
                </w:p>
              </w:tc>
              <w:tc>
                <w:tcPr>
                  <w:tcW w:type="dxa" w:w="511"/>
                </w:tcPr>
                <w:p>
                  <w:pPr>
                    <w:pStyle w:val="null3"/>
                  </w:pPr>
                  <w:r>
                    <w:rPr>
                      <w:rFonts w:ascii="仿宋_GB2312" w:hAnsi="仿宋_GB2312" w:cs="仿宋_GB2312" w:eastAsia="仿宋_GB2312"/>
                    </w:rPr>
                    <w:t>手机用户旅行者画像-旅游半径</w:t>
                  </w:r>
                </w:p>
              </w:tc>
              <w:tc>
                <w:tcPr>
                  <w:tcW w:type="dxa" w:w="511"/>
                </w:tcPr>
                <w:p>
                  <w:pPr>
                    <w:pStyle w:val="null3"/>
                  </w:pPr>
                  <w:r>
                    <w:rPr>
                      <w:rFonts w:ascii="仿宋_GB2312" w:hAnsi="仿宋_GB2312" w:cs="仿宋_GB2312" w:eastAsia="仿宋_GB2312"/>
                    </w:rPr>
                    <w:t>节假日</w:t>
                  </w:r>
                </w:p>
              </w:tc>
              <w:tc>
                <w:tcPr>
                  <w:tcW w:type="dxa" w:w="511"/>
                </w:tcPr>
                <w:p>
                  <w:pPr>
                    <w:pStyle w:val="null3"/>
                  </w:pPr>
                  <w:r>
                    <w:rPr>
                      <w:rFonts w:ascii="仿宋_GB2312" w:hAnsi="仿宋_GB2312" w:cs="仿宋_GB2312" w:eastAsia="仿宋_GB2312"/>
                    </w:rPr>
                    <w:t>假日最后一天的8:00 预测;假日后第一个工作日17:00</w:t>
                  </w:r>
                </w:p>
              </w:tc>
              <w:tc>
                <w:tcPr>
                  <w:tcW w:type="dxa" w:w="511"/>
                </w:tcPr>
                <w:p>
                  <w:pPr>
                    <w:pStyle w:val="null3"/>
                  </w:pPr>
                  <w:r>
                    <w:rPr>
                      <w:rFonts w:ascii="仿宋_GB2312" w:hAnsi="仿宋_GB2312" w:cs="仿宋_GB2312" w:eastAsia="仿宋_GB2312"/>
                    </w:rPr>
                    <w:t>7个节假日来陕手机用户旅行者旅游半径情况（去重、汇总）</w:t>
                  </w:r>
                </w:p>
              </w:tc>
            </w:tr>
            <w:tr>
              <w:tc>
                <w:tcPr>
                  <w:tcW w:type="dxa" w:w="511"/>
                </w:tcPr>
                <w:p>
                  <w:pPr>
                    <w:pStyle w:val="null3"/>
                  </w:pPr>
                  <w:r>
                    <w:rPr>
                      <w:rFonts w:ascii="仿宋_GB2312" w:hAnsi="仿宋_GB2312" w:cs="仿宋_GB2312" w:eastAsia="仿宋_GB2312"/>
                    </w:rPr>
                    <w:t>47</w:t>
                  </w:r>
                </w:p>
              </w:tc>
              <w:tc>
                <w:tcPr>
                  <w:tcW w:type="dxa" w:w="511"/>
                </w:tcPr>
                <w:p>
                  <w:pPr>
                    <w:pStyle w:val="null3"/>
                  </w:pPr>
                  <w:r>
                    <w:rPr>
                      <w:rFonts w:ascii="仿宋_GB2312" w:hAnsi="仿宋_GB2312" w:cs="仿宋_GB2312" w:eastAsia="仿宋_GB2312"/>
                    </w:rPr>
                    <w:t>手机用户旅行者画像-夜游情况</w:t>
                  </w:r>
                </w:p>
              </w:tc>
              <w:tc>
                <w:tcPr>
                  <w:tcW w:type="dxa" w:w="511"/>
                </w:tcPr>
                <w:p>
                  <w:pPr>
                    <w:pStyle w:val="null3"/>
                  </w:pPr>
                  <w:r>
                    <w:rPr>
                      <w:rFonts w:ascii="仿宋_GB2312" w:hAnsi="仿宋_GB2312" w:cs="仿宋_GB2312" w:eastAsia="仿宋_GB2312"/>
                    </w:rPr>
                    <w:t>节假日</w:t>
                  </w:r>
                </w:p>
              </w:tc>
              <w:tc>
                <w:tcPr>
                  <w:tcW w:type="dxa" w:w="511"/>
                </w:tcPr>
                <w:p>
                  <w:pPr>
                    <w:pStyle w:val="null3"/>
                  </w:pPr>
                  <w:r>
                    <w:rPr>
                      <w:rFonts w:ascii="仿宋_GB2312" w:hAnsi="仿宋_GB2312" w:cs="仿宋_GB2312" w:eastAsia="仿宋_GB2312"/>
                    </w:rPr>
                    <w:t>假日最后一天的8:00 预测;假日后第一个工作日17:00</w:t>
                  </w:r>
                </w:p>
              </w:tc>
              <w:tc>
                <w:tcPr>
                  <w:tcW w:type="dxa" w:w="511"/>
                </w:tcPr>
                <w:p>
                  <w:pPr>
                    <w:pStyle w:val="null3"/>
                  </w:pPr>
                  <w:r>
                    <w:rPr>
                      <w:rFonts w:ascii="仿宋_GB2312" w:hAnsi="仿宋_GB2312" w:cs="仿宋_GB2312" w:eastAsia="仿宋_GB2312"/>
                    </w:rPr>
                    <w:t>7个节假日来陕手机用户旅行者夜游情况（去重、汇总）</w:t>
                  </w:r>
                </w:p>
              </w:tc>
            </w:tr>
            <w:tr>
              <w:tc>
                <w:tcPr>
                  <w:tcW w:type="dxa" w:w="511"/>
                </w:tcPr>
                <w:p>
                  <w:pPr>
                    <w:pStyle w:val="null3"/>
                  </w:pPr>
                  <w:r>
                    <w:rPr>
                      <w:rFonts w:ascii="仿宋_GB2312" w:hAnsi="仿宋_GB2312" w:cs="仿宋_GB2312" w:eastAsia="仿宋_GB2312"/>
                    </w:rPr>
                    <w:t>48</w:t>
                  </w:r>
                </w:p>
              </w:tc>
              <w:tc>
                <w:tcPr>
                  <w:tcW w:type="dxa" w:w="511"/>
                </w:tcPr>
                <w:p>
                  <w:pPr>
                    <w:pStyle w:val="null3"/>
                  </w:pPr>
                  <w:r>
                    <w:rPr>
                      <w:rFonts w:ascii="仿宋_GB2312" w:hAnsi="仿宋_GB2312" w:cs="仿宋_GB2312" w:eastAsia="仿宋_GB2312"/>
                    </w:rPr>
                    <w:t>全省平均游览城市数</w:t>
                  </w:r>
                </w:p>
              </w:tc>
              <w:tc>
                <w:tcPr>
                  <w:tcW w:type="dxa" w:w="511"/>
                </w:tcPr>
                <w:p>
                  <w:pPr>
                    <w:pStyle w:val="null3"/>
                  </w:pPr>
                  <w:r>
                    <w:rPr>
                      <w:rFonts w:ascii="仿宋_GB2312" w:hAnsi="仿宋_GB2312" w:cs="仿宋_GB2312" w:eastAsia="仿宋_GB2312"/>
                    </w:rPr>
                    <w:t>节假日</w:t>
                  </w:r>
                </w:p>
              </w:tc>
              <w:tc>
                <w:tcPr>
                  <w:tcW w:type="dxa" w:w="511"/>
                </w:tcPr>
                <w:p>
                  <w:pPr>
                    <w:pStyle w:val="null3"/>
                  </w:pPr>
                  <w:r>
                    <w:rPr>
                      <w:rFonts w:ascii="仿宋_GB2312" w:hAnsi="仿宋_GB2312" w:cs="仿宋_GB2312" w:eastAsia="仿宋_GB2312"/>
                    </w:rPr>
                    <w:t>假日最后一天的8:00 预测;假日后第一个工作日17:00</w:t>
                  </w:r>
                </w:p>
              </w:tc>
              <w:tc>
                <w:tcPr>
                  <w:tcW w:type="dxa" w:w="511"/>
                </w:tcPr>
                <w:p>
                  <w:pPr>
                    <w:pStyle w:val="null3"/>
                  </w:pPr>
                  <w:r>
                    <w:rPr>
                      <w:rFonts w:ascii="仿宋_GB2312" w:hAnsi="仿宋_GB2312" w:cs="仿宋_GB2312" w:eastAsia="仿宋_GB2312"/>
                    </w:rPr>
                    <w:t>7个节假日的全省手机用户旅行者出游平均游览的城市数</w:t>
                  </w:r>
                </w:p>
              </w:tc>
            </w:tr>
            <w:tr>
              <w:tc>
                <w:tcPr>
                  <w:tcW w:type="dxa" w:w="511"/>
                </w:tcPr>
                <w:p>
                  <w:pPr>
                    <w:pStyle w:val="null3"/>
                  </w:pPr>
                  <w:r>
                    <w:rPr>
                      <w:rFonts w:ascii="仿宋_GB2312" w:hAnsi="仿宋_GB2312" w:cs="仿宋_GB2312" w:eastAsia="仿宋_GB2312"/>
                    </w:rPr>
                    <w:t>49</w:t>
                  </w:r>
                </w:p>
              </w:tc>
              <w:tc>
                <w:tcPr>
                  <w:tcW w:type="dxa" w:w="511"/>
                </w:tcPr>
                <w:p>
                  <w:pPr>
                    <w:pStyle w:val="null3"/>
                  </w:pPr>
                  <w:r>
                    <w:rPr>
                      <w:rFonts w:ascii="仿宋_GB2312" w:hAnsi="仿宋_GB2312" w:cs="仿宋_GB2312" w:eastAsia="仿宋_GB2312"/>
                    </w:rPr>
                    <w:t>数据接口运维</w:t>
                  </w:r>
                </w:p>
              </w:tc>
              <w:tc>
                <w:tcPr>
                  <w:tcW w:type="dxa" w:w="511"/>
                </w:tcPr>
                <w:p>
                  <w:pPr>
                    <w:pStyle w:val="null3"/>
                  </w:pPr>
                  <w:r>
                    <w:rPr>
                      <w:rFonts w:ascii="仿宋_GB2312" w:hAnsi="仿宋_GB2312" w:cs="仿宋_GB2312" w:eastAsia="仿宋_GB2312"/>
                    </w:rPr>
                    <w:t>日常、节假日</w:t>
                  </w:r>
                </w:p>
              </w:tc>
              <w:tc>
                <w:tcPr>
                  <w:tcW w:type="dxa" w:w="511"/>
                </w:tcPr>
                <w:p>
                  <w:pPr>
                    <w:pStyle w:val="null3"/>
                  </w:pPr>
                  <w:r>
                    <w:rPr>
                      <w:rFonts w:ascii="仿宋_GB2312" w:hAnsi="仿宋_GB2312" w:cs="仿宋_GB2312" w:eastAsia="仿宋_GB2312"/>
                    </w:rPr>
                    <w:t xml:space="preserve"> </w:t>
                  </w:r>
                </w:p>
              </w:tc>
              <w:tc>
                <w:tcPr>
                  <w:tcW w:type="dxa" w:w="511"/>
                </w:tcPr>
                <w:p>
                  <w:pPr>
                    <w:pStyle w:val="null3"/>
                  </w:pPr>
                  <w:r>
                    <w:rPr>
                      <w:rFonts w:ascii="仿宋_GB2312" w:hAnsi="仿宋_GB2312" w:cs="仿宋_GB2312" w:eastAsia="仿宋_GB2312"/>
                    </w:rPr>
                    <w:t>数据、接口日常运维及数据算法研究完善</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陕西省文化和旅游数据中心指定地点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（1）服务标准：符合国家行业相关标准。 （2）验收：根据磋商文件、成交供应商响应文件和合同文本执行。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项目验收合格后(具体以合同约定为准)</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应在响应文件递交截止时间前到账，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保函必须由具有开具投标保函资格的单位开具；若供应商违约，开具保函单位承担连带责任；（2）磋商保证金的提交金额、时间不满足磋商文件要求的，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10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3资格证明文件.docx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二）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三）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 5服务响应偏离表.docx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项目理解与需求分析</w:t>
            </w:r>
          </w:p>
        </w:tc>
        <w:tc>
          <w:tcPr>
            <w:tcW w:type="dxa" w:w="2492"/>
          </w:tcPr>
          <w:p>
            <w:pPr>
              <w:pStyle w:val="null3"/>
            </w:pPr>
            <w:r>
              <w:rPr>
                <w:rFonts w:ascii="仿宋_GB2312" w:hAnsi="仿宋_GB2312" w:cs="仿宋_GB2312" w:eastAsia="仿宋_GB2312"/>
              </w:rPr>
              <w:t>供应商提供针对本项目的建设内容理解与需求分析，包括但不限于①项目背景相关现状分析；②需求目标理解；③总体服务思路；④实施重难点分析及解决措施等方面。 上述4项内容，每提供1项内容计2分，每项内容存在1处瑕疵扣0.5分；满分8分。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6项目理解与需求分析.docx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供应商针对数据服务内容，提供技术方案，内容包括但不限于①整体技术设计；②数据采集处理和监测；③游客识别模型搭建；④数据维度展示；⑤数据算法模型优化。 上述5项内容，每提供1项内容计3分，每项内容存在1处瑕疵扣0.5分；满分15分。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7技术方案.docx</w:t>
            </w:r>
          </w:p>
        </w:tc>
      </w:tr>
      <w:tr>
        <w:tc>
          <w:tcPr>
            <w:tcW w:type="dxa" w:w="831"/>
            <w:vMerge/>
          </w:tcPr>
          <w:p/>
        </w:tc>
        <w:tc>
          <w:tcPr>
            <w:tcW w:type="dxa" w:w="1661"/>
          </w:tcPr>
          <w:p>
            <w:pPr>
              <w:pStyle w:val="null3"/>
            </w:pPr>
            <w:r>
              <w:rPr>
                <w:rFonts w:ascii="仿宋_GB2312" w:hAnsi="仿宋_GB2312" w:cs="仿宋_GB2312" w:eastAsia="仿宋_GB2312"/>
              </w:rPr>
              <w:t>数据接口与平台对接方案</w:t>
            </w:r>
          </w:p>
        </w:tc>
        <w:tc>
          <w:tcPr>
            <w:tcW w:type="dxa" w:w="2492"/>
          </w:tcPr>
          <w:p>
            <w:pPr>
              <w:pStyle w:val="null3"/>
            </w:pPr>
            <w:r>
              <w:rPr>
                <w:rFonts w:ascii="仿宋_GB2312" w:hAnsi="仿宋_GB2312" w:cs="仿宋_GB2312" w:eastAsia="仿宋_GB2312"/>
              </w:rPr>
              <w:t>供应商根据本项目采购需求，提供数据接口与平台对接方案，内容包括但不限于①数据交换接口；②数据集成；③平台对接安全性、稳定性保障措施。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8数据接口与平台对接方案.docx</w:t>
            </w:r>
          </w:p>
        </w:tc>
      </w:tr>
      <w:tr>
        <w:tc>
          <w:tcPr>
            <w:tcW w:type="dxa" w:w="831"/>
            <w:vMerge/>
          </w:tcPr>
          <w:p/>
        </w:tc>
        <w:tc>
          <w:tcPr>
            <w:tcW w:type="dxa" w:w="1661"/>
          </w:tcPr>
          <w:p>
            <w:pPr>
              <w:pStyle w:val="null3"/>
            </w:pPr>
            <w:r>
              <w:rPr>
                <w:rFonts w:ascii="仿宋_GB2312" w:hAnsi="仿宋_GB2312" w:cs="仿宋_GB2312" w:eastAsia="仿宋_GB2312"/>
              </w:rPr>
              <w:t>数据安全质量与隐私保护方案</w:t>
            </w:r>
          </w:p>
        </w:tc>
        <w:tc>
          <w:tcPr>
            <w:tcW w:type="dxa" w:w="2492"/>
          </w:tcPr>
          <w:p>
            <w:pPr>
              <w:pStyle w:val="null3"/>
            </w:pPr>
            <w:r>
              <w:rPr>
                <w:rFonts w:ascii="仿宋_GB2312" w:hAnsi="仿宋_GB2312" w:cs="仿宋_GB2312" w:eastAsia="仿宋_GB2312"/>
              </w:rPr>
              <w:t>供应商根据本项目采购需求，提供数据安全质量与隐私保护方案，内容包括但不限于①数据获取合规；②数据存储与传输安全；③隐私保护措施；④数据质量保证措施。 上述4项内容，每提供1项内容计3分，每项内容存在1处瑕疵扣0.5分；满分12分。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9数据安全质量与隐私保护方案.docx</w:t>
            </w:r>
          </w:p>
        </w:tc>
      </w:tr>
      <w:tr>
        <w:tc>
          <w:tcPr>
            <w:tcW w:type="dxa" w:w="831"/>
            <w:vMerge/>
          </w:tcPr>
          <w:p/>
        </w:tc>
        <w:tc>
          <w:tcPr>
            <w:tcW w:type="dxa" w:w="1661"/>
          </w:tcPr>
          <w:p>
            <w:pPr>
              <w:pStyle w:val="null3"/>
            </w:pPr>
            <w:r>
              <w:rPr>
                <w:rFonts w:ascii="仿宋_GB2312" w:hAnsi="仿宋_GB2312" w:cs="仿宋_GB2312" w:eastAsia="仿宋_GB2312"/>
              </w:rPr>
              <w:t>项目管理组织方案</w:t>
            </w:r>
          </w:p>
        </w:tc>
        <w:tc>
          <w:tcPr>
            <w:tcW w:type="dxa" w:w="2492"/>
          </w:tcPr>
          <w:p>
            <w:pPr>
              <w:pStyle w:val="null3"/>
            </w:pPr>
            <w:r>
              <w:rPr>
                <w:rFonts w:ascii="仿宋_GB2312" w:hAnsi="仿宋_GB2312" w:cs="仿宋_GB2312" w:eastAsia="仿宋_GB2312"/>
              </w:rPr>
              <w:t>供应商针对本项目提供项目管理组织方案，内容包括但不限于①项目组织管理；②进度监控；③项目风险管理；④应急响应措施。 上述4项内容，每提供1项内容计2分，每项内容存在1处瑕疵扣0.5分；满分8分。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10项目管理组织方案.docx</w:t>
            </w:r>
          </w:p>
        </w:tc>
      </w:tr>
      <w:tr>
        <w:tc>
          <w:tcPr>
            <w:tcW w:type="dxa" w:w="831"/>
            <w:vMerge/>
          </w:tcPr>
          <w:p/>
        </w:tc>
        <w:tc>
          <w:tcPr>
            <w:tcW w:type="dxa" w:w="1661"/>
          </w:tcPr>
          <w:p>
            <w:pPr>
              <w:pStyle w:val="null3"/>
            </w:pPr>
            <w:r>
              <w:rPr>
                <w:rFonts w:ascii="仿宋_GB2312" w:hAnsi="仿宋_GB2312" w:cs="仿宋_GB2312" w:eastAsia="仿宋_GB2312"/>
              </w:rPr>
              <w:t>数据成果报送</w:t>
            </w:r>
          </w:p>
        </w:tc>
        <w:tc>
          <w:tcPr>
            <w:tcW w:type="dxa" w:w="2492"/>
          </w:tcPr>
          <w:p>
            <w:pPr>
              <w:pStyle w:val="null3"/>
            </w:pPr>
            <w:r>
              <w:rPr>
                <w:rFonts w:ascii="仿宋_GB2312" w:hAnsi="仿宋_GB2312" w:cs="仿宋_GB2312" w:eastAsia="仿宋_GB2312"/>
              </w:rPr>
              <w:t>供应商提供针对本项目的数据成果报送方案，包括但不限于①数据报送内容；②报送形式；③数据完整性、准确性保证承诺。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11数据成果报送.docx</w:t>
            </w:r>
          </w:p>
        </w:tc>
      </w:tr>
      <w:tr>
        <w:tc>
          <w:tcPr>
            <w:tcW w:type="dxa" w:w="831"/>
            <w:vMerge/>
          </w:tcPr>
          <w:p/>
        </w:tc>
        <w:tc>
          <w:tcPr>
            <w:tcW w:type="dxa" w:w="1661"/>
          </w:tcPr>
          <w:p>
            <w:pPr>
              <w:pStyle w:val="null3"/>
            </w:pPr>
            <w:r>
              <w:rPr>
                <w:rFonts w:ascii="仿宋_GB2312" w:hAnsi="仿宋_GB2312" w:cs="仿宋_GB2312" w:eastAsia="仿宋_GB2312"/>
              </w:rPr>
              <w:t>数据合法来源</w:t>
            </w:r>
          </w:p>
        </w:tc>
        <w:tc>
          <w:tcPr>
            <w:tcW w:type="dxa" w:w="2492"/>
          </w:tcPr>
          <w:p>
            <w:pPr>
              <w:pStyle w:val="null3"/>
            </w:pPr>
            <w:r>
              <w:rPr>
                <w:rFonts w:ascii="仿宋_GB2312" w:hAnsi="仿宋_GB2312" w:cs="仿宋_GB2312" w:eastAsia="仿宋_GB2312"/>
              </w:rPr>
              <w:t>提供运营商原始信令数据合法来源证明文件，得4分，否则不得分。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12数据合法来源.docx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①项目负责人具有信息系统项目管理师(高级)，计2分，提供证书扫描件； ②项目负责人具有3年以上行业经验得2分（提供项目负责人工作履历表）。 注：需提供项目负责人在职证明（劳动合同或近半年内任意1个月在本单位缴纳的社保证明），否则本评分项（项目负责人）不予计分。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供应商提供针对本项目的项目团队配备（除项目负责人），内容包括但不限于①团队组织架构②人员配备计划及职责划分③人员工作经验或专业能力证书（提供相关证明材料）等。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15项目团队.docx</w:t>
            </w:r>
          </w:p>
        </w:tc>
      </w:tr>
      <w:tr>
        <w:tc>
          <w:tcPr>
            <w:tcW w:type="dxa" w:w="831"/>
            <w:vMerge/>
          </w:tcPr>
          <w:p/>
        </w:tc>
        <w:tc>
          <w:tcPr>
            <w:tcW w:type="dxa" w:w="1661"/>
          </w:tcPr>
          <w:p>
            <w:pPr>
              <w:pStyle w:val="null3"/>
            </w:pPr>
            <w:r>
              <w:rPr>
                <w:rFonts w:ascii="仿宋_GB2312" w:hAnsi="仿宋_GB2312" w:cs="仿宋_GB2312" w:eastAsia="仿宋_GB2312"/>
              </w:rPr>
              <w:t>专家团队</w:t>
            </w:r>
          </w:p>
        </w:tc>
        <w:tc>
          <w:tcPr>
            <w:tcW w:type="dxa" w:w="2492"/>
          </w:tcPr>
          <w:p>
            <w:pPr>
              <w:pStyle w:val="null3"/>
            </w:pPr>
            <w:r>
              <w:rPr>
                <w:rFonts w:ascii="仿宋_GB2312" w:hAnsi="仿宋_GB2312" w:cs="仿宋_GB2312" w:eastAsia="仿宋_GB2312"/>
              </w:rPr>
              <w:t>供应商针对本项目提供计算机或者信息化相关方向的专家团队不少于4人。 提供专家计算机软考高级证书或者相关职称证书（教授或高工）、以及专家身份证扫描件等证明材料，每提供1个专家得1分，满分4分。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16专家团队.docx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供应商提供针对本项目的服务保障方案，内容包括但不限于①服务管理体系②用户问题反馈渠道及流程③问题响应时效、解决时效等。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17服务保障方案.docx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详见附件：6项目理解与需求分析.docx</w:t>
      </w:r>
    </w:p>
    <w:p>
      <w:pPr>
        <w:pStyle w:val="null3"/>
        <w:ind w:firstLine="960"/>
      </w:pPr>
      <w:r>
        <w:rPr>
          <w:rFonts w:ascii="仿宋_GB2312" w:hAnsi="仿宋_GB2312" w:cs="仿宋_GB2312" w:eastAsia="仿宋_GB2312"/>
        </w:rPr>
        <w:t>详见附件：7技术方案.docx</w:t>
      </w:r>
    </w:p>
    <w:p>
      <w:pPr>
        <w:pStyle w:val="null3"/>
        <w:ind w:firstLine="960"/>
      </w:pPr>
      <w:r>
        <w:rPr>
          <w:rFonts w:ascii="仿宋_GB2312" w:hAnsi="仿宋_GB2312" w:cs="仿宋_GB2312" w:eastAsia="仿宋_GB2312"/>
        </w:rPr>
        <w:t>详见附件：8数据接口与平台对接方案.docx</w:t>
      </w:r>
    </w:p>
    <w:p>
      <w:pPr>
        <w:pStyle w:val="null3"/>
        <w:ind w:firstLine="960"/>
      </w:pPr>
      <w:r>
        <w:rPr>
          <w:rFonts w:ascii="仿宋_GB2312" w:hAnsi="仿宋_GB2312" w:cs="仿宋_GB2312" w:eastAsia="仿宋_GB2312"/>
        </w:rPr>
        <w:t>详见附件：9数据安全质量与隐私保护方案.docx</w:t>
      </w:r>
    </w:p>
    <w:p>
      <w:pPr>
        <w:pStyle w:val="null3"/>
        <w:ind w:firstLine="960"/>
      </w:pPr>
      <w:r>
        <w:rPr>
          <w:rFonts w:ascii="仿宋_GB2312" w:hAnsi="仿宋_GB2312" w:cs="仿宋_GB2312" w:eastAsia="仿宋_GB2312"/>
        </w:rPr>
        <w:t>详见附件：10项目管理组织方案.docx</w:t>
      </w:r>
    </w:p>
    <w:p>
      <w:pPr>
        <w:pStyle w:val="null3"/>
        <w:ind w:firstLine="960"/>
      </w:pPr>
      <w:r>
        <w:rPr>
          <w:rFonts w:ascii="仿宋_GB2312" w:hAnsi="仿宋_GB2312" w:cs="仿宋_GB2312" w:eastAsia="仿宋_GB2312"/>
        </w:rPr>
        <w:t>详见附件：11数据成果报送.docx</w:t>
      </w:r>
    </w:p>
    <w:p>
      <w:pPr>
        <w:pStyle w:val="null3"/>
        <w:ind w:firstLine="960"/>
      </w:pPr>
      <w:r>
        <w:rPr>
          <w:rFonts w:ascii="仿宋_GB2312" w:hAnsi="仿宋_GB2312" w:cs="仿宋_GB2312" w:eastAsia="仿宋_GB2312"/>
        </w:rPr>
        <w:t>详见附件：12数据合法来源.docx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详见附件：14项目负责人.docx</w:t>
      </w:r>
    </w:p>
    <w:p>
      <w:pPr>
        <w:pStyle w:val="null3"/>
        <w:ind w:firstLine="960"/>
      </w:pPr>
      <w:r>
        <w:rPr>
          <w:rFonts w:ascii="仿宋_GB2312" w:hAnsi="仿宋_GB2312" w:cs="仿宋_GB2312" w:eastAsia="仿宋_GB2312"/>
        </w:rPr>
        <w:t>详见附件：15项目团队.docx</w:t>
      </w:r>
    </w:p>
    <w:p>
      <w:pPr>
        <w:pStyle w:val="null3"/>
        <w:ind w:firstLine="960"/>
      </w:pPr>
      <w:r>
        <w:rPr>
          <w:rFonts w:ascii="仿宋_GB2312" w:hAnsi="仿宋_GB2312" w:cs="仿宋_GB2312" w:eastAsia="仿宋_GB2312"/>
        </w:rPr>
        <w:t>详见附件：16专家团队.docx</w:t>
      </w:r>
    </w:p>
    <w:p>
      <w:pPr>
        <w:pStyle w:val="null3"/>
        <w:ind w:firstLine="960"/>
      </w:pPr>
      <w:r>
        <w:rPr>
          <w:rFonts w:ascii="仿宋_GB2312" w:hAnsi="仿宋_GB2312" w:cs="仿宋_GB2312" w:eastAsia="仿宋_GB2312"/>
        </w:rPr>
        <w:t>详见附件：17服务保障方案.docx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