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637F32">
      <w:pPr>
        <w:rPr>
          <w:color w:val="auto"/>
        </w:rPr>
      </w:pPr>
      <w:r>
        <w:rPr>
          <w:color w:val="auto"/>
        </w:rPr>
        <w:t>附件三：</w:t>
      </w:r>
    </w:p>
    <w:p w14:paraId="043665CE">
      <w:pPr>
        <w:jc w:val="center"/>
        <w:rPr>
          <w:rFonts w:ascii="方正小标宋简体" w:eastAsia="方正小标宋简体"/>
          <w:color w:val="auto"/>
          <w:sz w:val="32"/>
        </w:rPr>
      </w:pPr>
      <w:r>
        <w:rPr>
          <w:rFonts w:hint="eastAsia" w:ascii="方正小标宋简体" w:eastAsia="方正小标宋简体"/>
          <w:color w:val="auto"/>
          <w:sz w:val="32"/>
        </w:rPr>
        <w:t>兴隆街办公厕明细</w:t>
      </w:r>
    </w:p>
    <w:tbl>
      <w:tblPr>
        <w:tblStyle w:val="5"/>
        <w:tblW w:w="8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076"/>
        <w:gridCol w:w="3525"/>
        <w:gridCol w:w="1082"/>
        <w:gridCol w:w="1103"/>
      </w:tblGrid>
      <w:tr w14:paraId="45E76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17" w:type="dxa"/>
            <w:noWrap/>
            <w:vAlign w:val="center"/>
          </w:tcPr>
          <w:p w14:paraId="231EC8C8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2076" w:type="dxa"/>
            <w:noWrap/>
            <w:vAlign w:val="center"/>
          </w:tcPr>
          <w:p w14:paraId="6BDF9A88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公厕名称</w:t>
            </w:r>
          </w:p>
        </w:tc>
        <w:tc>
          <w:tcPr>
            <w:tcW w:w="3525" w:type="dxa"/>
            <w:noWrap/>
            <w:vAlign w:val="center"/>
          </w:tcPr>
          <w:p w14:paraId="371D2DCC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地址</w:t>
            </w:r>
          </w:p>
        </w:tc>
        <w:tc>
          <w:tcPr>
            <w:tcW w:w="1082" w:type="dxa"/>
            <w:noWrap/>
            <w:vAlign w:val="center"/>
          </w:tcPr>
          <w:p w14:paraId="5CB7209D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类型</w:t>
            </w:r>
          </w:p>
        </w:tc>
        <w:tc>
          <w:tcPr>
            <w:tcW w:w="1103" w:type="dxa"/>
            <w:noWrap/>
            <w:vAlign w:val="center"/>
          </w:tcPr>
          <w:p w14:paraId="2B5463AC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备注</w:t>
            </w:r>
          </w:p>
        </w:tc>
      </w:tr>
      <w:tr w14:paraId="51A35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17" w:type="dxa"/>
            <w:noWrap/>
            <w:vAlign w:val="center"/>
          </w:tcPr>
          <w:p w14:paraId="4B444CBB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1</w:t>
            </w:r>
          </w:p>
        </w:tc>
        <w:tc>
          <w:tcPr>
            <w:tcW w:w="2076" w:type="dxa"/>
            <w:noWrap/>
            <w:vAlign w:val="center"/>
          </w:tcPr>
          <w:p w14:paraId="3934F6BC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兴隆社区12号公厕</w:t>
            </w:r>
          </w:p>
        </w:tc>
        <w:tc>
          <w:tcPr>
            <w:tcW w:w="3525" w:type="dxa"/>
            <w:noWrap/>
            <w:vAlign w:val="center"/>
          </w:tcPr>
          <w:p w14:paraId="143BB436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兴隆路最西端</w:t>
            </w:r>
          </w:p>
        </w:tc>
        <w:tc>
          <w:tcPr>
            <w:tcW w:w="1082" w:type="dxa"/>
            <w:noWrap/>
            <w:vAlign w:val="center"/>
          </w:tcPr>
          <w:p w14:paraId="49A5E739">
            <w:pPr>
              <w:ind w:firstLine="210" w:firstLineChars="100"/>
              <w:jc w:val="both"/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土建</w:t>
            </w:r>
          </w:p>
        </w:tc>
        <w:tc>
          <w:tcPr>
            <w:tcW w:w="1103" w:type="dxa"/>
            <w:noWrap/>
            <w:vAlign w:val="center"/>
          </w:tcPr>
          <w:p w14:paraId="4F81A66D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47DED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17" w:type="dxa"/>
            <w:noWrap/>
            <w:vAlign w:val="center"/>
          </w:tcPr>
          <w:p w14:paraId="21E09EFE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2</w:t>
            </w:r>
          </w:p>
        </w:tc>
        <w:tc>
          <w:tcPr>
            <w:tcW w:w="2076" w:type="dxa"/>
            <w:noWrap/>
            <w:vAlign w:val="center"/>
          </w:tcPr>
          <w:p w14:paraId="5A356B5F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堰渡大道4号公厕</w:t>
            </w:r>
          </w:p>
        </w:tc>
        <w:tc>
          <w:tcPr>
            <w:tcW w:w="3525" w:type="dxa"/>
            <w:noWrap/>
            <w:vAlign w:val="center"/>
          </w:tcPr>
          <w:p w14:paraId="2A547512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堰渡大道南端</w:t>
            </w:r>
          </w:p>
        </w:tc>
        <w:tc>
          <w:tcPr>
            <w:tcW w:w="1082" w:type="dxa"/>
            <w:noWrap/>
            <w:vAlign w:val="center"/>
          </w:tcPr>
          <w:p w14:paraId="7045C41E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土建</w:t>
            </w:r>
          </w:p>
        </w:tc>
        <w:tc>
          <w:tcPr>
            <w:tcW w:w="1103" w:type="dxa"/>
            <w:noWrap/>
            <w:vAlign w:val="center"/>
          </w:tcPr>
          <w:p w14:paraId="0F3A7566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6EFB9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17" w:type="dxa"/>
            <w:noWrap/>
            <w:vAlign w:val="center"/>
          </w:tcPr>
          <w:p w14:paraId="572B0DAC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3</w:t>
            </w:r>
          </w:p>
        </w:tc>
        <w:tc>
          <w:tcPr>
            <w:tcW w:w="2076" w:type="dxa"/>
            <w:noWrap/>
            <w:vAlign w:val="center"/>
          </w:tcPr>
          <w:p w14:paraId="0322D037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三堰路2号公厕</w:t>
            </w:r>
          </w:p>
        </w:tc>
        <w:tc>
          <w:tcPr>
            <w:tcW w:w="3525" w:type="dxa"/>
            <w:noWrap/>
            <w:vAlign w:val="center"/>
          </w:tcPr>
          <w:p w14:paraId="542F4558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三星热源厂西门</w:t>
            </w:r>
          </w:p>
        </w:tc>
        <w:tc>
          <w:tcPr>
            <w:tcW w:w="1082" w:type="dxa"/>
            <w:noWrap/>
            <w:vAlign w:val="center"/>
          </w:tcPr>
          <w:p w14:paraId="402BE5DB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土建</w:t>
            </w:r>
          </w:p>
        </w:tc>
        <w:tc>
          <w:tcPr>
            <w:tcW w:w="1103" w:type="dxa"/>
            <w:noWrap/>
            <w:vAlign w:val="center"/>
          </w:tcPr>
          <w:p w14:paraId="68297384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7698F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17" w:type="dxa"/>
            <w:noWrap/>
            <w:vAlign w:val="center"/>
          </w:tcPr>
          <w:p w14:paraId="0034A166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4</w:t>
            </w:r>
          </w:p>
        </w:tc>
        <w:tc>
          <w:tcPr>
            <w:tcW w:w="2076" w:type="dxa"/>
            <w:noWrap/>
            <w:vAlign w:val="center"/>
          </w:tcPr>
          <w:p w14:paraId="57502853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兴隆社区1号公厕</w:t>
            </w:r>
          </w:p>
        </w:tc>
        <w:tc>
          <w:tcPr>
            <w:tcW w:w="3525" w:type="dxa"/>
            <w:noWrap/>
            <w:vAlign w:val="center"/>
          </w:tcPr>
          <w:p w14:paraId="41856E6A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兴隆路与西太路十字西北角</w:t>
            </w:r>
          </w:p>
        </w:tc>
        <w:tc>
          <w:tcPr>
            <w:tcW w:w="1082" w:type="dxa"/>
            <w:noWrap/>
            <w:vAlign w:val="center"/>
          </w:tcPr>
          <w:p w14:paraId="1259D1B8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土建</w:t>
            </w:r>
          </w:p>
        </w:tc>
        <w:tc>
          <w:tcPr>
            <w:tcW w:w="1103" w:type="dxa"/>
            <w:noWrap/>
            <w:vAlign w:val="center"/>
          </w:tcPr>
          <w:p w14:paraId="6672EE46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17A4C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17" w:type="dxa"/>
            <w:noWrap/>
            <w:vAlign w:val="center"/>
          </w:tcPr>
          <w:p w14:paraId="7127334A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5</w:t>
            </w:r>
          </w:p>
        </w:tc>
        <w:tc>
          <w:tcPr>
            <w:tcW w:w="2076" w:type="dxa"/>
            <w:noWrap/>
            <w:vAlign w:val="center"/>
          </w:tcPr>
          <w:p w14:paraId="5DFF8671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兴隆社区2号公厕</w:t>
            </w:r>
          </w:p>
        </w:tc>
        <w:tc>
          <w:tcPr>
            <w:tcW w:w="3525" w:type="dxa"/>
            <w:noWrap/>
            <w:vAlign w:val="center"/>
          </w:tcPr>
          <w:p w14:paraId="0FFBE5E8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兴隆路与枣林路东南角</w:t>
            </w:r>
          </w:p>
        </w:tc>
        <w:tc>
          <w:tcPr>
            <w:tcW w:w="1082" w:type="dxa"/>
            <w:noWrap/>
            <w:vAlign w:val="center"/>
          </w:tcPr>
          <w:p w14:paraId="2A0988ED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土建</w:t>
            </w:r>
          </w:p>
        </w:tc>
        <w:tc>
          <w:tcPr>
            <w:tcW w:w="1103" w:type="dxa"/>
            <w:noWrap/>
            <w:vAlign w:val="center"/>
          </w:tcPr>
          <w:p w14:paraId="26D1C900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2D277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17" w:type="dxa"/>
            <w:noWrap/>
            <w:vAlign w:val="center"/>
          </w:tcPr>
          <w:p w14:paraId="1028CF7B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6</w:t>
            </w:r>
          </w:p>
        </w:tc>
        <w:tc>
          <w:tcPr>
            <w:tcW w:w="2076" w:type="dxa"/>
            <w:noWrap/>
            <w:vAlign w:val="center"/>
          </w:tcPr>
          <w:p w14:paraId="4CFAFDA4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兴隆社区3号公厕</w:t>
            </w:r>
          </w:p>
        </w:tc>
        <w:tc>
          <w:tcPr>
            <w:tcW w:w="3525" w:type="dxa"/>
            <w:noWrap/>
            <w:vAlign w:val="center"/>
          </w:tcPr>
          <w:p w14:paraId="1A442968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枣林一街中段路南</w:t>
            </w:r>
          </w:p>
        </w:tc>
        <w:tc>
          <w:tcPr>
            <w:tcW w:w="1082" w:type="dxa"/>
            <w:noWrap/>
            <w:vAlign w:val="center"/>
          </w:tcPr>
          <w:p w14:paraId="643D71C7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土建</w:t>
            </w:r>
          </w:p>
        </w:tc>
        <w:tc>
          <w:tcPr>
            <w:tcW w:w="1103" w:type="dxa"/>
            <w:noWrap/>
            <w:vAlign w:val="center"/>
          </w:tcPr>
          <w:p w14:paraId="09D8AE05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30F4D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17" w:type="dxa"/>
            <w:noWrap/>
            <w:vAlign w:val="center"/>
          </w:tcPr>
          <w:p w14:paraId="5F9283B8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7</w:t>
            </w:r>
          </w:p>
        </w:tc>
        <w:tc>
          <w:tcPr>
            <w:tcW w:w="2076" w:type="dxa"/>
            <w:noWrap/>
            <w:vAlign w:val="center"/>
          </w:tcPr>
          <w:p w14:paraId="42AFC453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兴隆社区4号公厕</w:t>
            </w:r>
          </w:p>
        </w:tc>
        <w:tc>
          <w:tcPr>
            <w:tcW w:w="3525" w:type="dxa"/>
            <w:noWrap/>
            <w:vAlign w:val="center"/>
          </w:tcPr>
          <w:p w14:paraId="4D6BDD2D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兴隆路与通海一路东南角</w:t>
            </w:r>
          </w:p>
        </w:tc>
        <w:tc>
          <w:tcPr>
            <w:tcW w:w="1082" w:type="dxa"/>
            <w:noWrap/>
            <w:vAlign w:val="center"/>
          </w:tcPr>
          <w:p w14:paraId="7984E9B4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土建</w:t>
            </w:r>
          </w:p>
        </w:tc>
        <w:tc>
          <w:tcPr>
            <w:tcW w:w="1103" w:type="dxa"/>
            <w:noWrap/>
            <w:vAlign w:val="center"/>
          </w:tcPr>
          <w:p w14:paraId="2A3772AF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2B0C1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17" w:type="dxa"/>
            <w:noWrap/>
            <w:vAlign w:val="center"/>
          </w:tcPr>
          <w:p w14:paraId="57751A98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8</w:t>
            </w:r>
          </w:p>
        </w:tc>
        <w:tc>
          <w:tcPr>
            <w:tcW w:w="2076" w:type="dxa"/>
            <w:noWrap/>
            <w:vAlign w:val="center"/>
          </w:tcPr>
          <w:p w14:paraId="32799B82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通海路1号公厕</w:t>
            </w:r>
          </w:p>
        </w:tc>
        <w:tc>
          <w:tcPr>
            <w:tcW w:w="3525" w:type="dxa"/>
            <w:noWrap/>
            <w:vAlign w:val="center"/>
          </w:tcPr>
          <w:p w14:paraId="6EB5CC06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通海一路与通海二路西北角</w:t>
            </w:r>
          </w:p>
        </w:tc>
        <w:tc>
          <w:tcPr>
            <w:tcW w:w="1082" w:type="dxa"/>
            <w:noWrap/>
            <w:vAlign w:val="center"/>
          </w:tcPr>
          <w:p w14:paraId="07E9EF42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土建</w:t>
            </w:r>
          </w:p>
        </w:tc>
        <w:tc>
          <w:tcPr>
            <w:tcW w:w="1103" w:type="dxa"/>
            <w:noWrap/>
            <w:vAlign w:val="center"/>
          </w:tcPr>
          <w:p w14:paraId="70E5B0BC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38301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17" w:type="dxa"/>
            <w:noWrap/>
            <w:vAlign w:val="center"/>
          </w:tcPr>
          <w:p w14:paraId="2E24B8B1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9</w:t>
            </w:r>
          </w:p>
        </w:tc>
        <w:tc>
          <w:tcPr>
            <w:tcW w:w="2076" w:type="dxa"/>
            <w:noWrap/>
            <w:vAlign w:val="center"/>
          </w:tcPr>
          <w:p w14:paraId="225C4E17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通海路2号公厕</w:t>
            </w:r>
          </w:p>
        </w:tc>
        <w:tc>
          <w:tcPr>
            <w:tcW w:w="3525" w:type="dxa"/>
            <w:noWrap/>
            <w:vAlign w:val="center"/>
          </w:tcPr>
          <w:p w14:paraId="39A94DB1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通海四路与通海五路东南角</w:t>
            </w:r>
          </w:p>
        </w:tc>
        <w:tc>
          <w:tcPr>
            <w:tcW w:w="1082" w:type="dxa"/>
            <w:noWrap/>
            <w:vAlign w:val="center"/>
          </w:tcPr>
          <w:p w14:paraId="34BF21AF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土建</w:t>
            </w:r>
          </w:p>
        </w:tc>
        <w:tc>
          <w:tcPr>
            <w:tcW w:w="1103" w:type="dxa"/>
            <w:noWrap/>
            <w:vAlign w:val="center"/>
          </w:tcPr>
          <w:p w14:paraId="7E43B3B3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3B2B6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17" w:type="dxa"/>
            <w:noWrap/>
            <w:vAlign w:val="center"/>
          </w:tcPr>
          <w:p w14:paraId="3E313D7B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10</w:t>
            </w:r>
          </w:p>
        </w:tc>
        <w:tc>
          <w:tcPr>
            <w:tcW w:w="2076" w:type="dxa"/>
            <w:noWrap/>
            <w:vAlign w:val="center"/>
          </w:tcPr>
          <w:p w14:paraId="583E1DFA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堰渡大道1号公厕</w:t>
            </w:r>
          </w:p>
        </w:tc>
        <w:tc>
          <w:tcPr>
            <w:tcW w:w="3525" w:type="dxa"/>
            <w:noWrap/>
            <w:vAlign w:val="center"/>
          </w:tcPr>
          <w:p w14:paraId="26AE2EBC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堰渡大道中段与南横线十字西北转角</w:t>
            </w:r>
          </w:p>
        </w:tc>
        <w:tc>
          <w:tcPr>
            <w:tcW w:w="1082" w:type="dxa"/>
            <w:noWrap/>
            <w:vAlign w:val="center"/>
          </w:tcPr>
          <w:p w14:paraId="203EB64F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土建</w:t>
            </w:r>
          </w:p>
        </w:tc>
        <w:tc>
          <w:tcPr>
            <w:tcW w:w="1103" w:type="dxa"/>
            <w:noWrap/>
            <w:vAlign w:val="center"/>
          </w:tcPr>
          <w:p w14:paraId="481E0F29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67FD6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17" w:type="dxa"/>
            <w:noWrap/>
            <w:vAlign w:val="center"/>
          </w:tcPr>
          <w:p w14:paraId="4672BBC2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11</w:t>
            </w:r>
          </w:p>
        </w:tc>
        <w:tc>
          <w:tcPr>
            <w:tcW w:w="2076" w:type="dxa"/>
            <w:noWrap/>
            <w:vAlign w:val="center"/>
          </w:tcPr>
          <w:p w14:paraId="0563E8F1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堰渡大道2号公厕</w:t>
            </w:r>
          </w:p>
        </w:tc>
        <w:tc>
          <w:tcPr>
            <w:tcW w:w="3525" w:type="dxa"/>
            <w:noWrap/>
            <w:vAlign w:val="center"/>
          </w:tcPr>
          <w:p w14:paraId="6A01B2B8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堰都大道与通海五路丁字口西南角</w:t>
            </w:r>
          </w:p>
        </w:tc>
        <w:tc>
          <w:tcPr>
            <w:tcW w:w="1082" w:type="dxa"/>
            <w:noWrap/>
            <w:vAlign w:val="center"/>
          </w:tcPr>
          <w:p w14:paraId="5FFC99B1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土建</w:t>
            </w:r>
          </w:p>
        </w:tc>
        <w:tc>
          <w:tcPr>
            <w:tcW w:w="1103" w:type="dxa"/>
            <w:noWrap/>
            <w:vAlign w:val="center"/>
          </w:tcPr>
          <w:p w14:paraId="23DA2965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24505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17" w:type="dxa"/>
            <w:noWrap/>
            <w:vAlign w:val="center"/>
          </w:tcPr>
          <w:p w14:paraId="4BB6A54D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12</w:t>
            </w:r>
          </w:p>
        </w:tc>
        <w:tc>
          <w:tcPr>
            <w:tcW w:w="2076" w:type="dxa"/>
            <w:noWrap/>
            <w:vAlign w:val="center"/>
          </w:tcPr>
          <w:p w14:paraId="11F00E70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堰渡大道3号公厕</w:t>
            </w:r>
          </w:p>
        </w:tc>
        <w:tc>
          <w:tcPr>
            <w:tcW w:w="3525" w:type="dxa"/>
            <w:noWrap/>
            <w:vAlign w:val="center"/>
          </w:tcPr>
          <w:p w14:paraId="6164DEAA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堰都大道与综四路口西北角</w:t>
            </w:r>
          </w:p>
        </w:tc>
        <w:tc>
          <w:tcPr>
            <w:tcW w:w="1082" w:type="dxa"/>
            <w:noWrap/>
            <w:vAlign w:val="center"/>
          </w:tcPr>
          <w:p w14:paraId="0C254EB5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土建</w:t>
            </w:r>
          </w:p>
        </w:tc>
        <w:tc>
          <w:tcPr>
            <w:tcW w:w="1103" w:type="dxa"/>
            <w:noWrap/>
            <w:vAlign w:val="center"/>
          </w:tcPr>
          <w:p w14:paraId="065C6259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1BAE6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17" w:type="dxa"/>
            <w:noWrap/>
            <w:vAlign w:val="center"/>
          </w:tcPr>
          <w:p w14:paraId="23D0396D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13</w:t>
            </w:r>
          </w:p>
        </w:tc>
        <w:tc>
          <w:tcPr>
            <w:tcW w:w="2076" w:type="dxa"/>
            <w:noWrap/>
            <w:vAlign w:val="center"/>
          </w:tcPr>
          <w:p w14:paraId="2F034F72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三堰路1号公厕</w:t>
            </w:r>
          </w:p>
        </w:tc>
        <w:tc>
          <w:tcPr>
            <w:tcW w:w="3525" w:type="dxa"/>
            <w:noWrap/>
            <w:vAlign w:val="center"/>
          </w:tcPr>
          <w:p w14:paraId="559A071E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三堰路与春晖路西南角200米</w:t>
            </w:r>
          </w:p>
        </w:tc>
        <w:tc>
          <w:tcPr>
            <w:tcW w:w="1082" w:type="dxa"/>
            <w:noWrap/>
            <w:vAlign w:val="center"/>
          </w:tcPr>
          <w:p w14:paraId="0BE87CBA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土建</w:t>
            </w:r>
          </w:p>
        </w:tc>
        <w:tc>
          <w:tcPr>
            <w:tcW w:w="1103" w:type="dxa"/>
            <w:noWrap/>
            <w:vAlign w:val="center"/>
          </w:tcPr>
          <w:p w14:paraId="4096AEA6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7714E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17" w:type="dxa"/>
            <w:noWrap/>
            <w:vAlign w:val="center"/>
          </w:tcPr>
          <w:p w14:paraId="6FF77343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14</w:t>
            </w:r>
          </w:p>
        </w:tc>
        <w:tc>
          <w:tcPr>
            <w:tcW w:w="2076" w:type="dxa"/>
            <w:noWrap/>
            <w:vAlign w:val="center"/>
          </w:tcPr>
          <w:p w14:paraId="614E44F0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洨</w:t>
            </w:r>
            <w:r>
              <w:rPr>
                <w:rFonts w:hint="eastAsia" w:cs="方正小标宋简体" w:asciiTheme="minorEastAsia" w:hAnsiTheme="minorEastAsia" w:eastAsiaTheme="minorEastAsia"/>
                <w:color w:val="auto"/>
                <w:sz w:val="21"/>
                <w:szCs w:val="21"/>
              </w:rPr>
              <w:t>河公园</w:t>
            </w: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1号公厕</w:t>
            </w:r>
          </w:p>
        </w:tc>
        <w:tc>
          <w:tcPr>
            <w:tcW w:w="3525" w:type="dxa"/>
            <w:noWrap/>
            <w:vAlign w:val="center"/>
          </w:tcPr>
          <w:p w14:paraId="348DB569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三星南门卡口西侧</w:t>
            </w:r>
          </w:p>
        </w:tc>
        <w:tc>
          <w:tcPr>
            <w:tcW w:w="1082" w:type="dxa"/>
            <w:noWrap/>
            <w:vAlign w:val="center"/>
          </w:tcPr>
          <w:p w14:paraId="4B987E55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土建</w:t>
            </w:r>
          </w:p>
        </w:tc>
        <w:tc>
          <w:tcPr>
            <w:tcW w:w="1103" w:type="dxa"/>
            <w:noWrap/>
            <w:vAlign w:val="center"/>
          </w:tcPr>
          <w:p w14:paraId="4BB46EB5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5CA1C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17" w:type="dxa"/>
            <w:noWrap/>
            <w:vAlign w:val="center"/>
          </w:tcPr>
          <w:p w14:paraId="509E0C02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15</w:t>
            </w:r>
          </w:p>
        </w:tc>
        <w:tc>
          <w:tcPr>
            <w:tcW w:w="2076" w:type="dxa"/>
            <w:noWrap/>
            <w:vAlign w:val="center"/>
          </w:tcPr>
          <w:p w14:paraId="0864FF8D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洨</w:t>
            </w:r>
            <w:r>
              <w:rPr>
                <w:rFonts w:hint="eastAsia" w:cs="方正小标宋简体" w:asciiTheme="minorEastAsia" w:hAnsiTheme="minorEastAsia" w:eastAsiaTheme="minorEastAsia"/>
                <w:color w:val="auto"/>
                <w:sz w:val="21"/>
                <w:szCs w:val="21"/>
              </w:rPr>
              <w:t>河公园</w:t>
            </w: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2号公厕</w:t>
            </w:r>
          </w:p>
        </w:tc>
        <w:tc>
          <w:tcPr>
            <w:tcW w:w="3525" w:type="dxa"/>
            <w:noWrap/>
            <w:vAlign w:val="center"/>
          </w:tcPr>
          <w:p w14:paraId="7C99A263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三星南门卡口对面洨</w:t>
            </w:r>
            <w:r>
              <w:rPr>
                <w:rFonts w:hint="eastAsia" w:cs="方正小标宋简体" w:asciiTheme="minorEastAsia" w:hAnsiTheme="minorEastAsia" w:eastAsiaTheme="minorEastAsia"/>
                <w:color w:val="auto"/>
                <w:sz w:val="21"/>
                <w:szCs w:val="21"/>
              </w:rPr>
              <w:t>河北路</w:t>
            </w:r>
          </w:p>
        </w:tc>
        <w:tc>
          <w:tcPr>
            <w:tcW w:w="1082" w:type="dxa"/>
            <w:noWrap/>
            <w:vAlign w:val="center"/>
          </w:tcPr>
          <w:p w14:paraId="5371E381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土建</w:t>
            </w:r>
          </w:p>
        </w:tc>
        <w:tc>
          <w:tcPr>
            <w:tcW w:w="1103" w:type="dxa"/>
            <w:noWrap/>
            <w:vAlign w:val="center"/>
          </w:tcPr>
          <w:p w14:paraId="654233DA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52C09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17" w:type="dxa"/>
            <w:noWrap/>
            <w:vAlign w:val="center"/>
          </w:tcPr>
          <w:p w14:paraId="28421DFB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16</w:t>
            </w:r>
          </w:p>
        </w:tc>
        <w:tc>
          <w:tcPr>
            <w:tcW w:w="2076" w:type="dxa"/>
            <w:noWrap/>
            <w:vAlign w:val="center"/>
          </w:tcPr>
          <w:p w14:paraId="7BF286CC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洨</w:t>
            </w:r>
            <w:r>
              <w:rPr>
                <w:rFonts w:hint="eastAsia" w:cs="方正小标宋简体" w:asciiTheme="minorEastAsia" w:hAnsiTheme="minorEastAsia" w:eastAsiaTheme="minorEastAsia"/>
                <w:color w:val="auto"/>
                <w:sz w:val="21"/>
                <w:szCs w:val="21"/>
              </w:rPr>
              <w:t>河公园</w:t>
            </w: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3号公厕</w:t>
            </w:r>
          </w:p>
        </w:tc>
        <w:tc>
          <w:tcPr>
            <w:tcW w:w="3525" w:type="dxa"/>
            <w:noWrap/>
            <w:vAlign w:val="center"/>
          </w:tcPr>
          <w:p w14:paraId="164956EC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洨河北路与堰渡大道十字东南转角</w:t>
            </w:r>
          </w:p>
        </w:tc>
        <w:tc>
          <w:tcPr>
            <w:tcW w:w="1082" w:type="dxa"/>
            <w:noWrap/>
            <w:vAlign w:val="center"/>
          </w:tcPr>
          <w:p w14:paraId="086E6067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土建</w:t>
            </w:r>
          </w:p>
        </w:tc>
        <w:tc>
          <w:tcPr>
            <w:tcW w:w="1103" w:type="dxa"/>
            <w:noWrap/>
            <w:vAlign w:val="center"/>
          </w:tcPr>
          <w:p w14:paraId="6674D99A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311C9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17" w:type="dxa"/>
            <w:noWrap/>
            <w:vAlign w:val="center"/>
          </w:tcPr>
          <w:p w14:paraId="18913328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17</w:t>
            </w:r>
          </w:p>
        </w:tc>
        <w:tc>
          <w:tcPr>
            <w:tcW w:w="2076" w:type="dxa"/>
            <w:noWrap/>
            <w:vAlign w:val="center"/>
          </w:tcPr>
          <w:p w14:paraId="275BAFA4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洨</w:t>
            </w:r>
            <w:r>
              <w:rPr>
                <w:rFonts w:hint="eastAsia" w:cs="方正小标宋简体" w:asciiTheme="minorEastAsia" w:hAnsiTheme="minorEastAsia" w:eastAsiaTheme="minorEastAsia"/>
                <w:color w:val="auto"/>
                <w:sz w:val="21"/>
                <w:szCs w:val="21"/>
              </w:rPr>
              <w:t>河公园</w:t>
            </w: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4号公厕</w:t>
            </w:r>
          </w:p>
        </w:tc>
        <w:tc>
          <w:tcPr>
            <w:tcW w:w="3525" w:type="dxa"/>
            <w:noWrap/>
            <w:vAlign w:val="center"/>
          </w:tcPr>
          <w:p w14:paraId="030D76EC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洨</w:t>
            </w:r>
            <w:r>
              <w:rPr>
                <w:rFonts w:hint="eastAsia" w:cs="方正小标宋简体" w:asciiTheme="minorEastAsia" w:hAnsiTheme="minorEastAsia" w:eastAsiaTheme="minorEastAsia"/>
                <w:color w:val="auto"/>
                <w:sz w:val="21"/>
                <w:szCs w:val="21"/>
              </w:rPr>
              <w:t>河北路</w:t>
            </w: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1号停车场</w:t>
            </w:r>
          </w:p>
        </w:tc>
        <w:tc>
          <w:tcPr>
            <w:tcW w:w="1082" w:type="dxa"/>
            <w:noWrap/>
            <w:vAlign w:val="center"/>
          </w:tcPr>
          <w:p w14:paraId="5F09CDCE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土建</w:t>
            </w:r>
          </w:p>
        </w:tc>
        <w:tc>
          <w:tcPr>
            <w:tcW w:w="1103" w:type="dxa"/>
            <w:noWrap/>
            <w:vAlign w:val="center"/>
          </w:tcPr>
          <w:p w14:paraId="2FD34061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61ADE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17" w:type="dxa"/>
            <w:noWrap/>
            <w:vAlign w:val="center"/>
          </w:tcPr>
          <w:p w14:paraId="4755E8CC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18</w:t>
            </w:r>
          </w:p>
        </w:tc>
        <w:tc>
          <w:tcPr>
            <w:tcW w:w="2076" w:type="dxa"/>
            <w:noWrap/>
            <w:vAlign w:val="center"/>
          </w:tcPr>
          <w:p w14:paraId="1A149B63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洨</w:t>
            </w:r>
            <w:r>
              <w:rPr>
                <w:rFonts w:hint="eastAsia" w:cs="方正小标宋简体" w:asciiTheme="minorEastAsia" w:hAnsiTheme="minorEastAsia" w:eastAsiaTheme="minorEastAsia"/>
                <w:color w:val="auto"/>
                <w:sz w:val="21"/>
                <w:szCs w:val="21"/>
              </w:rPr>
              <w:t>河公园</w:t>
            </w: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5号公厕</w:t>
            </w:r>
          </w:p>
        </w:tc>
        <w:tc>
          <w:tcPr>
            <w:tcW w:w="3525" w:type="dxa"/>
            <w:noWrap/>
            <w:vAlign w:val="center"/>
          </w:tcPr>
          <w:p w14:paraId="306CA88C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洨</w:t>
            </w:r>
            <w:r>
              <w:rPr>
                <w:rFonts w:hint="eastAsia" w:cs="方正小标宋简体" w:asciiTheme="minorEastAsia" w:hAnsiTheme="minorEastAsia" w:eastAsiaTheme="minorEastAsia"/>
                <w:color w:val="auto"/>
                <w:sz w:val="21"/>
                <w:szCs w:val="21"/>
              </w:rPr>
              <w:t>河北路</w:t>
            </w: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3号停车场</w:t>
            </w:r>
          </w:p>
        </w:tc>
        <w:tc>
          <w:tcPr>
            <w:tcW w:w="1082" w:type="dxa"/>
            <w:noWrap/>
            <w:vAlign w:val="center"/>
          </w:tcPr>
          <w:p w14:paraId="7F066B11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土建</w:t>
            </w:r>
          </w:p>
        </w:tc>
        <w:tc>
          <w:tcPr>
            <w:tcW w:w="1103" w:type="dxa"/>
            <w:noWrap/>
            <w:vAlign w:val="center"/>
          </w:tcPr>
          <w:p w14:paraId="0182CC7C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021CA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17" w:type="dxa"/>
            <w:noWrap/>
            <w:vAlign w:val="center"/>
          </w:tcPr>
          <w:p w14:paraId="38639B1A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19</w:t>
            </w:r>
          </w:p>
        </w:tc>
        <w:tc>
          <w:tcPr>
            <w:tcW w:w="2076" w:type="dxa"/>
            <w:shd w:val="clear" w:color="auto" w:fill="auto"/>
            <w:noWrap/>
            <w:vAlign w:val="center"/>
          </w:tcPr>
          <w:p w14:paraId="763CE8A2">
            <w:pPr>
              <w:spacing w:beforeLines="0" w:afterLine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兴隆鑫苑公厕</w:t>
            </w:r>
          </w:p>
        </w:tc>
        <w:tc>
          <w:tcPr>
            <w:tcW w:w="3525" w:type="dxa"/>
            <w:shd w:val="clear" w:color="auto" w:fill="auto"/>
            <w:noWrap/>
            <w:vAlign w:val="center"/>
          </w:tcPr>
          <w:p w14:paraId="741DEA83">
            <w:pPr>
              <w:spacing w:beforeLines="0" w:afterLine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2" w:type="dxa"/>
            <w:shd w:val="clear" w:color="auto" w:fill="auto"/>
            <w:noWrap/>
            <w:vAlign w:val="center"/>
          </w:tcPr>
          <w:p w14:paraId="2F4F1D0D">
            <w:pPr>
              <w:spacing w:beforeLines="0" w:afterLine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土建</w:t>
            </w:r>
          </w:p>
        </w:tc>
        <w:tc>
          <w:tcPr>
            <w:tcW w:w="1103" w:type="dxa"/>
            <w:noWrap/>
            <w:vAlign w:val="center"/>
          </w:tcPr>
          <w:p w14:paraId="570AF6B4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2DE79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17" w:type="dxa"/>
            <w:noWrap/>
            <w:vAlign w:val="center"/>
          </w:tcPr>
          <w:p w14:paraId="174F5781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20</w:t>
            </w:r>
          </w:p>
        </w:tc>
        <w:tc>
          <w:tcPr>
            <w:tcW w:w="2076" w:type="dxa"/>
            <w:shd w:val="clear" w:color="auto" w:fill="auto"/>
            <w:noWrap/>
            <w:vAlign w:val="center"/>
          </w:tcPr>
          <w:p w14:paraId="0CAEB8E9">
            <w:pPr>
              <w:spacing w:beforeLines="0" w:afterLine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滨河路公厕</w:t>
            </w:r>
          </w:p>
        </w:tc>
        <w:tc>
          <w:tcPr>
            <w:tcW w:w="3525" w:type="dxa"/>
            <w:shd w:val="clear" w:color="auto" w:fill="auto"/>
            <w:noWrap/>
            <w:vAlign w:val="center"/>
          </w:tcPr>
          <w:p w14:paraId="6A23C780">
            <w:pPr>
              <w:spacing w:beforeLines="0" w:afterLine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2" w:type="dxa"/>
            <w:shd w:val="clear" w:color="auto" w:fill="auto"/>
            <w:noWrap/>
            <w:vAlign w:val="center"/>
          </w:tcPr>
          <w:p w14:paraId="030DD73E">
            <w:pPr>
              <w:spacing w:beforeLines="0" w:afterLine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土建</w:t>
            </w:r>
          </w:p>
        </w:tc>
        <w:tc>
          <w:tcPr>
            <w:tcW w:w="1103" w:type="dxa"/>
            <w:noWrap/>
            <w:vAlign w:val="center"/>
          </w:tcPr>
          <w:p w14:paraId="13F7668D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25C4B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17" w:type="dxa"/>
            <w:noWrap/>
            <w:vAlign w:val="center"/>
          </w:tcPr>
          <w:p w14:paraId="56EE75EF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21</w:t>
            </w:r>
          </w:p>
        </w:tc>
        <w:tc>
          <w:tcPr>
            <w:tcW w:w="2076" w:type="dxa"/>
            <w:shd w:val="clear" w:color="auto" w:fill="auto"/>
            <w:noWrap/>
            <w:vAlign w:val="center"/>
          </w:tcPr>
          <w:p w14:paraId="11A49DD8">
            <w:pPr>
              <w:spacing w:beforeLines="0" w:afterLine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三星园区1号公厕</w:t>
            </w:r>
          </w:p>
        </w:tc>
        <w:tc>
          <w:tcPr>
            <w:tcW w:w="3525" w:type="dxa"/>
            <w:shd w:val="clear" w:color="auto" w:fill="auto"/>
            <w:noWrap/>
            <w:vAlign w:val="center"/>
          </w:tcPr>
          <w:p w14:paraId="4EC22E10">
            <w:pPr>
              <w:spacing w:beforeLines="0" w:afterLine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综保区行政北卡口内</w:t>
            </w:r>
          </w:p>
        </w:tc>
        <w:tc>
          <w:tcPr>
            <w:tcW w:w="1082" w:type="dxa"/>
            <w:shd w:val="clear" w:color="auto" w:fill="auto"/>
            <w:noWrap/>
            <w:vAlign w:val="center"/>
          </w:tcPr>
          <w:p w14:paraId="4841FBF7">
            <w:pPr>
              <w:spacing w:beforeLines="0" w:afterLine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土建</w:t>
            </w:r>
          </w:p>
        </w:tc>
        <w:tc>
          <w:tcPr>
            <w:tcW w:w="1103" w:type="dxa"/>
            <w:noWrap/>
            <w:vAlign w:val="center"/>
          </w:tcPr>
          <w:p w14:paraId="6FF88B0A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51546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17" w:type="dxa"/>
            <w:noWrap/>
            <w:vAlign w:val="center"/>
          </w:tcPr>
          <w:p w14:paraId="0CABA8CB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22</w:t>
            </w:r>
          </w:p>
        </w:tc>
        <w:tc>
          <w:tcPr>
            <w:tcW w:w="2076" w:type="dxa"/>
            <w:shd w:val="clear" w:color="auto" w:fill="auto"/>
            <w:noWrap/>
            <w:vAlign w:val="center"/>
          </w:tcPr>
          <w:p w14:paraId="3809690C">
            <w:pPr>
              <w:spacing w:beforeLines="0" w:afterLine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三星园区2号公厕</w:t>
            </w:r>
          </w:p>
        </w:tc>
        <w:tc>
          <w:tcPr>
            <w:tcW w:w="3525" w:type="dxa"/>
            <w:shd w:val="clear" w:color="auto" w:fill="auto"/>
            <w:noWrap/>
            <w:vAlign w:val="center"/>
          </w:tcPr>
          <w:p w14:paraId="55ACA835">
            <w:pPr>
              <w:spacing w:beforeLines="0" w:afterLine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三星园区综四路与保八路东南转角</w:t>
            </w:r>
          </w:p>
        </w:tc>
        <w:tc>
          <w:tcPr>
            <w:tcW w:w="1082" w:type="dxa"/>
            <w:shd w:val="clear" w:color="auto" w:fill="auto"/>
            <w:noWrap/>
            <w:vAlign w:val="center"/>
          </w:tcPr>
          <w:p w14:paraId="3A9C4D9E">
            <w:pPr>
              <w:spacing w:beforeLines="0" w:afterLine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土建</w:t>
            </w:r>
          </w:p>
        </w:tc>
        <w:tc>
          <w:tcPr>
            <w:tcW w:w="1103" w:type="dxa"/>
            <w:noWrap/>
            <w:vAlign w:val="center"/>
          </w:tcPr>
          <w:p w14:paraId="6D81A903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03496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17" w:type="dxa"/>
            <w:noWrap/>
            <w:vAlign w:val="center"/>
          </w:tcPr>
          <w:p w14:paraId="398EE8C0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23</w:t>
            </w:r>
          </w:p>
        </w:tc>
        <w:tc>
          <w:tcPr>
            <w:tcW w:w="2076" w:type="dxa"/>
            <w:shd w:val="clear" w:color="auto" w:fill="auto"/>
            <w:noWrap/>
            <w:vAlign w:val="center"/>
          </w:tcPr>
          <w:p w14:paraId="742DA202">
            <w:pPr>
              <w:spacing w:beforeLines="0" w:afterLine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三星园区3号公厕</w:t>
            </w:r>
          </w:p>
        </w:tc>
        <w:tc>
          <w:tcPr>
            <w:tcW w:w="3525" w:type="dxa"/>
            <w:shd w:val="clear" w:color="auto" w:fill="auto"/>
            <w:noWrap/>
            <w:vAlign w:val="center"/>
          </w:tcPr>
          <w:p w14:paraId="7D508DE4">
            <w:pPr>
              <w:spacing w:beforeLines="0" w:afterLine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保八路与综二路西南角</w:t>
            </w:r>
          </w:p>
        </w:tc>
        <w:tc>
          <w:tcPr>
            <w:tcW w:w="1082" w:type="dxa"/>
            <w:shd w:val="clear" w:color="auto" w:fill="auto"/>
            <w:noWrap/>
            <w:vAlign w:val="center"/>
          </w:tcPr>
          <w:p w14:paraId="6AE96D38">
            <w:pPr>
              <w:spacing w:beforeLines="0" w:afterLine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土建</w:t>
            </w:r>
          </w:p>
        </w:tc>
        <w:tc>
          <w:tcPr>
            <w:tcW w:w="1103" w:type="dxa"/>
            <w:noWrap/>
            <w:vAlign w:val="center"/>
          </w:tcPr>
          <w:p w14:paraId="51B98139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6FF02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17" w:type="dxa"/>
            <w:noWrap/>
            <w:vAlign w:val="center"/>
          </w:tcPr>
          <w:p w14:paraId="5F1F60C3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24</w:t>
            </w:r>
          </w:p>
        </w:tc>
        <w:tc>
          <w:tcPr>
            <w:tcW w:w="2076" w:type="dxa"/>
            <w:shd w:val="clear" w:color="auto" w:fill="auto"/>
            <w:noWrap/>
            <w:vAlign w:val="center"/>
          </w:tcPr>
          <w:p w14:paraId="13F01848">
            <w:pPr>
              <w:spacing w:beforeLines="0" w:afterLine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三星园区4号公厕</w:t>
            </w:r>
          </w:p>
        </w:tc>
        <w:tc>
          <w:tcPr>
            <w:tcW w:w="3525" w:type="dxa"/>
            <w:shd w:val="clear" w:color="auto" w:fill="auto"/>
            <w:noWrap/>
            <w:vAlign w:val="center"/>
          </w:tcPr>
          <w:p w14:paraId="70A3BC26">
            <w:pPr>
              <w:spacing w:beforeLines="0" w:afterLine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综三路与保五路西南角</w:t>
            </w:r>
          </w:p>
        </w:tc>
        <w:tc>
          <w:tcPr>
            <w:tcW w:w="1082" w:type="dxa"/>
            <w:shd w:val="clear" w:color="auto" w:fill="auto"/>
            <w:noWrap/>
            <w:vAlign w:val="center"/>
          </w:tcPr>
          <w:p w14:paraId="6B95B129">
            <w:pPr>
              <w:spacing w:beforeLines="0" w:afterLine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土建</w:t>
            </w:r>
          </w:p>
        </w:tc>
        <w:tc>
          <w:tcPr>
            <w:tcW w:w="1103" w:type="dxa"/>
            <w:noWrap/>
            <w:vAlign w:val="center"/>
          </w:tcPr>
          <w:p w14:paraId="4EDC15F8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64EEE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17" w:type="dxa"/>
            <w:noWrap/>
            <w:vAlign w:val="center"/>
          </w:tcPr>
          <w:p w14:paraId="707586B3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25</w:t>
            </w:r>
          </w:p>
        </w:tc>
        <w:tc>
          <w:tcPr>
            <w:tcW w:w="2076" w:type="dxa"/>
            <w:shd w:val="clear" w:color="auto" w:fill="auto"/>
            <w:noWrap/>
            <w:vAlign w:val="center"/>
          </w:tcPr>
          <w:p w14:paraId="22B57E1D">
            <w:pPr>
              <w:spacing w:beforeLines="0" w:afterLine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三星园区5号公厕</w:t>
            </w:r>
          </w:p>
        </w:tc>
        <w:tc>
          <w:tcPr>
            <w:tcW w:w="3525" w:type="dxa"/>
            <w:shd w:val="clear" w:color="auto" w:fill="auto"/>
            <w:noWrap/>
            <w:vAlign w:val="center"/>
          </w:tcPr>
          <w:p w14:paraId="333CD684">
            <w:pPr>
              <w:spacing w:beforeLines="0" w:afterLine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保八路与综三路向西100米路北</w:t>
            </w:r>
          </w:p>
        </w:tc>
        <w:tc>
          <w:tcPr>
            <w:tcW w:w="1082" w:type="dxa"/>
            <w:shd w:val="clear" w:color="auto" w:fill="auto"/>
            <w:noWrap/>
            <w:vAlign w:val="center"/>
          </w:tcPr>
          <w:p w14:paraId="67EAF072">
            <w:pPr>
              <w:spacing w:beforeLines="0" w:afterLine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土建</w:t>
            </w:r>
          </w:p>
        </w:tc>
        <w:tc>
          <w:tcPr>
            <w:tcW w:w="1103" w:type="dxa"/>
            <w:noWrap/>
            <w:vAlign w:val="center"/>
          </w:tcPr>
          <w:p w14:paraId="7E8AE090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2619A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17" w:type="dxa"/>
            <w:noWrap/>
            <w:vAlign w:val="center"/>
          </w:tcPr>
          <w:p w14:paraId="67FEE407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26</w:t>
            </w:r>
          </w:p>
        </w:tc>
        <w:tc>
          <w:tcPr>
            <w:tcW w:w="2076" w:type="dxa"/>
            <w:shd w:val="clear" w:color="auto" w:fill="auto"/>
            <w:noWrap/>
            <w:vAlign w:val="center"/>
          </w:tcPr>
          <w:p w14:paraId="469C591E">
            <w:pPr>
              <w:spacing w:beforeLines="0" w:afterLine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三星园区6号公厕</w:t>
            </w:r>
          </w:p>
        </w:tc>
        <w:tc>
          <w:tcPr>
            <w:tcW w:w="3525" w:type="dxa"/>
            <w:shd w:val="clear" w:color="auto" w:fill="auto"/>
            <w:noWrap/>
            <w:vAlign w:val="center"/>
          </w:tcPr>
          <w:p w14:paraId="236AEA0D">
            <w:pPr>
              <w:spacing w:beforeLines="0" w:afterLine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保二路与综五路丁字路口西侧</w:t>
            </w:r>
          </w:p>
        </w:tc>
        <w:tc>
          <w:tcPr>
            <w:tcW w:w="1082" w:type="dxa"/>
            <w:shd w:val="clear" w:color="auto" w:fill="auto"/>
            <w:noWrap/>
            <w:vAlign w:val="center"/>
          </w:tcPr>
          <w:p w14:paraId="37A2E68A">
            <w:pPr>
              <w:spacing w:beforeLines="0" w:afterLine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土建</w:t>
            </w:r>
          </w:p>
        </w:tc>
        <w:tc>
          <w:tcPr>
            <w:tcW w:w="1103" w:type="dxa"/>
            <w:noWrap/>
            <w:vAlign w:val="center"/>
          </w:tcPr>
          <w:p w14:paraId="65D14894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10756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17" w:type="dxa"/>
            <w:noWrap/>
            <w:vAlign w:val="center"/>
          </w:tcPr>
          <w:p w14:paraId="4E00C811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27</w:t>
            </w:r>
          </w:p>
        </w:tc>
        <w:tc>
          <w:tcPr>
            <w:tcW w:w="2076" w:type="dxa"/>
            <w:shd w:val="clear" w:color="auto" w:fill="auto"/>
            <w:noWrap/>
            <w:vAlign w:val="center"/>
          </w:tcPr>
          <w:p w14:paraId="6DF55A3E">
            <w:pPr>
              <w:spacing w:beforeLines="0" w:afterLine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三星园区7号公厕</w:t>
            </w:r>
          </w:p>
        </w:tc>
        <w:tc>
          <w:tcPr>
            <w:tcW w:w="3525" w:type="dxa"/>
            <w:shd w:val="clear" w:color="auto" w:fill="auto"/>
            <w:noWrap/>
            <w:vAlign w:val="center"/>
          </w:tcPr>
          <w:p w14:paraId="63585B6B">
            <w:pPr>
              <w:spacing w:beforeLines="0" w:afterLine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综八路与保二路西北角</w:t>
            </w:r>
          </w:p>
        </w:tc>
        <w:tc>
          <w:tcPr>
            <w:tcW w:w="1082" w:type="dxa"/>
            <w:shd w:val="clear" w:color="auto" w:fill="auto"/>
            <w:noWrap/>
            <w:vAlign w:val="center"/>
          </w:tcPr>
          <w:p w14:paraId="70AB2065">
            <w:pPr>
              <w:spacing w:beforeLines="0" w:afterLine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土建</w:t>
            </w:r>
          </w:p>
        </w:tc>
        <w:tc>
          <w:tcPr>
            <w:tcW w:w="1103" w:type="dxa"/>
            <w:noWrap/>
            <w:vAlign w:val="center"/>
          </w:tcPr>
          <w:p w14:paraId="280FF13E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35B24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17" w:type="dxa"/>
            <w:noWrap/>
            <w:vAlign w:val="center"/>
          </w:tcPr>
          <w:p w14:paraId="3A85F42C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28</w:t>
            </w:r>
          </w:p>
        </w:tc>
        <w:tc>
          <w:tcPr>
            <w:tcW w:w="2076" w:type="dxa"/>
            <w:shd w:val="clear" w:color="auto" w:fill="auto"/>
            <w:noWrap/>
            <w:vAlign w:val="center"/>
          </w:tcPr>
          <w:p w14:paraId="42759EBF">
            <w:pPr>
              <w:spacing w:beforeLines="0" w:afterLine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兴隆社区10号公厕</w:t>
            </w:r>
          </w:p>
        </w:tc>
        <w:tc>
          <w:tcPr>
            <w:tcW w:w="3525" w:type="dxa"/>
            <w:shd w:val="clear" w:color="auto" w:fill="auto"/>
            <w:noWrap/>
            <w:vAlign w:val="center"/>
          </w:tcPr>
          <w:p w14:paraId="157D8356">
            <w:pPr>
              <w:spacing w:beforeLines="0" w:afterLine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兴隆一路与双江一路西南角</w:t>
            </w:r>
          </w:p>
        </w:tc>
        <w:tc>
          <w:tcPr>
            <w:tcW w:w="1082" w:type="dxa"/>
            <w:shd w:val="clear" w:color="auto" w:fill="auto"/>
            <w:noWrap/>
            <w:vAlign w:val="center"/>
          </w:tcPr>
          <w:p w14:paraId="79393392">
            <w:pPr>
              <w:spacing w:beforeLines="0" w:afterLine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土建</w:t>
            </w:r>
          </w:p>
        </w:tc>
        <w:tc>
          <w:tcPr>
            <w:tcW w:w="1103" w:type="dxa"/>
            <w:noWrap/>
            <w:vAlign w:val="center"/>
          </w:tcPr>
          <w:p w14:paraId="75A17C09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03A8E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17" w:type="dxa"/>
            <w:noWrap/>
            <w:vAlign w:val="center"/>
          </w:tcPr>
          <w:p w14:paraId="21237FDD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29</w:t>
            </w:r>
          </w:p>
        </w:tc>
        <w:tc>
          <w:tcPr>
            <w:tcW w:w="2076" w:type="dxa"/>
            <w:shd w:val="clear" w:color="auto" w:fill="auto"/>
            <w:noWrap/>
            <w:vAlign w:val="center"/>
          </w:tcPr>
          <w:p w14:paraId="7082347F">
            <w:pPr>
              <w:spacing w:beforeLines="0" w:afterLine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兴隆社区11号公厕</w:t>
            </w:r>
          </w:p>
        </w:tc>
        <w:tc>
          <w:tcPr>
            <w:tcW w:w="3525" w:type="dxa"/>
            <w:shd w:val="clear" w:color="auto" w:fill="auto"/>
            <w:noWrap/>
            <w:vAlign w:val="center"/>
          </w:tcPr>
          <w:p w14:paraId="3385C67C">
            <w:pPr>
              <w:spacing w:beforeLines="0" w:afterLine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兴隆三路东段</w:t>
            </w:r>
          </w:p>
        </w:tc>
        <w:tc>
          <w:tcPr>
            <w:tcW w:w="1082" w:type="dxa"/>
            <w:shd w:val="clear" w:color="auto" w:fill="auto"/>
            <w:noWrap/>
            <w:vAlign w:val="center"/>
          </w:tcPr>
          <w:p w14:paraId="1C17961D">
            <w:pPr>
              <w:spacing w:beforeLines="0" w:afterLine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土建</w:t>
            </w:r>
          </w:p>
        </w:tc>
        <w:tc>
          <w:tcPr>
            <w:tcW w:w="1103" w:type="dxa"/>
            <w:noWrap/>
            <w:vAlign w:val="center"/>
          </w:tcPr>
          <w:p w14:paraId="68810F6A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05640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17" w:type="dxa"/>
            <w:noWrap/>
            <w:vAlign w:val="center"/>
          </w:tcPr>
          <w:p w14:paraId="2E35FD35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30</w:t>
            </w:r>
          </w:p>
        </w:tc>
        <w:tc>
          <w:tcPr>
            <w:tcW w:w="2076" w:type="dxa"/>
            <w:shd w:val="clear" w:color="auto" w:fill="auto"/>
            <w:noWrap/>
            <w:vAlign w:val="center"/>
          </w:tcPr>
          <w:p w14:paraId="1CE34DCF">
            <w:pPr>
              <w:spacing w:beforeLines="0" w:afterLine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兴隆社区9号公厕</w:t>
            </w:r>
          </w:p>
        </w:tc>
        <w:tc>
          <w:tcPr>
            <w:tcW w:w="3525" w:type="dxa"/>
            <w:shd w:val="clear" w:color="auto" w:fill="auto"/>
            <w:noWrap/>
            <w:vAlign w:val="center"/>
          </w:tcPr>
          <w:p w14:paraId="7A58C16C">
            <w:pPr>
              <w:spacing w:beforeLines="0" w:afterLine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双江一路与兴隆二路十字向北200米路东</w:t>
            </w:r>
          </w:p>
        </w:tc>
        <w:tc>
          <w:tcPr>
            <w:tcW w:w="1082" w:type="dxa"/>
            <w:shd w:val="clear" w:color="auto" w:fill="auto"/>
            <w:noWrap/>
            <w:vAlign w:val="center"/>
          </w:tcPr>
          <w:p w14:paraId="4B04D4CE">
            <w:pPr>
              <w:spacing w:beforeLines="0" w:afterLine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土建</w:t>
            </w:r>
          </w:p>
        </w:tc>
        <w:tc>
          <w:tcPr>
            <w:tcW w:w="1103" w:type="dxa"/>
            <w:noWrap/>
            <w:vAlign w:val="center"/>
          </w:tcPr>
          <w:p w14:paraId="3CDF84C3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4C2FB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17" w:type="dxa"/>
            <w:noWrap/>
            <w:vAlign w:val="center"/>
          </w:tcPr>
          <w:p w14:paraId="65D345CF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31</w:t>
            </w:r>
          </w:p>
        </w:tc>
        <w:tc>
          <w:tcPr>
            <w:tcW w:w="2076" w:type="dxa"/>
            <w:shd w:val="clear" w:color="auto" w:fill="auto"/>
            <w:noWrap/>
            <w:vAlign w:val="center"/>
          </w:tcPr>
          <w:p w14:paraId="1FF568D5">
            <w:pPr>
              <w:spacing w:beforeLines="0" w:afterLine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西沣路5号公厕</w:t>
            </w:r>
          </w:p>
        </w:tc>
        <w:tc>
          <w:tcPr>
            <w:tcW w:w="3525" w:type="dxa"/>
            <w:shd w:val="clear" w:color="auto" w:fill="auto"/>
            <w:noWrap/>
            <w:vAlign w:val="center"/>
          </w:tcPr>
          <w:p w14:paraId="54CDEAE5">
            <w:pPr>
              <w:spacing w:beforeLines="0" w:afterLine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西安电子科技大学东门173公交站场南侧</w:t>
            </w:r>
          </w:p>
        </w:tc>
        <w:tc>
          <w:tcPr>
            <w:tcW w:w="1082" w:type="dxa"/>
            <w:shd w:val="clear" w:color="auto" w:fill="auto"/>
            <w:noWrap/>
            <w:vAlign w:val="center"/>
          </w:tcPr>
          <w:p w14:paraId="752DD1EE">
            <w:pPr>
              <w:spacing w:beforeLines="0" w:afterLine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土建</w:t>
            </w:r>
          </w:p>
        </w:tc>
        <w:tc>
          <w:tcPr>
            <w:tcW w:w="1103" w:type="dxa"/>
            <w:noWrap/>
            <w:vAlign w:val="center"/>
          </w:tcPr>
          <w:p w14:paraId="2072D0F5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1CAEA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17" w:type="dxa"/>
            <w:noWrap/>
            <w:vAlign w:val="center"/>
          </w:tcPr>
          <w:p w14:paraId="7A003945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32</w:t>
            </w:r>
          </w:p>
        </w:tc>
        <w:tc>
          <w:tcPr>
            <w:tcW w:w="2076" w:type="dxa"/>
            <w:shd w:val="clear" w:color="auto" w:fill="auto"/>
            <w:noWrap/>
            <w:vAlign w:val="center"/>
          </w:tcPr>
          <w:p w14:paraId="76B9A771">
            <w:pPr>
              <w:spacing w:beforeLines="0" w:afterLine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西太路6号公厕</w:t>
            </w:r>
          </w:p>
        </w:tc>
        <w:tc>
          <w:tcPr>
            <w:tcW w:w="3525" w:type="dxa"/>
            <w:shd w:val="clear" w:color="auto" w:fill="auto"/>
            <w:noWrap/>
            <w:vAlign w:val="center"/>
          </w:tcPr>
          <w:p w14:paraId="4EDEB6D7">
            <w:pPr>
              <w:spacing w:beforeLines="0" w:afterLine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兴隆街道办事处新址门口东北角</w:t>
            </w:r>
          </w:p>
        </w:tc>
        <w:tc>
          <w:tcPr>
            <w:tcW w:w="1082" w:type="dxa"/>
            <w:shd w:val="clear" w:color="auto" w:fill="auto"/>
            <w:noWrap/>
            <w:vAlign w:val="center"/>
          </w:tcPr>
          <w:p w14:paraId="5B293B6C">
            <w:pPr>
              <w:spacing w:beforeLines="0" w:afterLine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土建</w:t>
            </w:r>
          </w:p>
        </w:tc>
        <w:tc>
          <w:tcPr>
            <w:tcW w:w="1103" w:type="dxa"/>
            <w:noWrap/>
            <w:vAlign w:val="center"/>
          </w:tcPr>
          <w:p w14:paraId="160249F2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5BFDA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17" w:type="dxa"/>
            <w:noWrap/>
            <w:vAlign w:val="center"/>
          </w:tcPr>
          <w:p w14:paraId="58396E68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33</w:t>
            </w:r>
          </w:p>
        </w:tc>
        <w:tc>
          <w:tcPr>
            <w:tcW w:w="2076" w:type="dxa"/>
            <w:shd w:val="clear" w:color="auto" w:fill="auto"/>
            <w:noWrap/>
            <w:vAlign w:val="center"/>
          </w:tcPr>
          <w:p w14:paraId="059BBE38">
            <w:pPr>
              <w:spacing w:beforeLines="0" w:afterLine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邓店公厕</w:t>
            </w:r>
          </w:p>
        </w:tc>
        <w:tc>
          <w:tcPr>
            <w:tcW w:w="3525" w:type="dxa"/>
            <w:noWrap/>
            <w:vAlign w:val="center"/>
          </w:tcPr>
          <w:p w14:paraId="256EA172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1082" w:type="dxa"/>
            <w:noWrap/>
            <w:vAlign w:val="center"/>
          </w:tcPr>
          <w:p w14:paraId="3EC1FC30">
            <w:pPr>
              <w:tabs>
                <w:tab w:val="left" w:pos="315"/>
              </w:tabs>
              <w:ind w:firstLine="210" w:firstLineChars="100"/>
              <w:jc w:val="left"/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土建</w:t>
            </w:r>
          </w:p>
        </w:tc>
        <w:tc>
          <w:tcPr>
            <w:tcW w:w="1103" w:type="dxa"/>
            <w:noWrap/>
            <w:vAlign w:val="center"/>
          </w:tcPr>
          <w:p w14:paraId="78957702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7BE42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17" w:type="dxa"/>
            <w:noWrap/>
            <w:vAlign w:val="center"/>
          </w:tcPr>
          <w:p w14:paraId="6C0895ED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34</w:t>
            </w:r>
          </w:p>
        </w:tc>
        <w:tc>
          <w:tcPr>
            <w:tcW w:w="2076" w:type="dxa"/>
            <w:shd w:val="clear" w:color="auto" w:fill="auto"/>
            <w:noWrap/>
            <w:vAlign w:val="center"/>
          </w:tcPr>
          <w:p w14:paraId="71D9CBE3">
            <w:pPr>
              <w:spacing w:beforeLines="0" w:afterLine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仁东公厕</w:t>
            </w:r>
          </w:p>
        </w:tc>
        <w:tc>
          <w:tcPr>
            <w:tcW w:w="3525" w:type="dxa"/>
            <w:noWrap/>
            <w:vAlign w:val="center"/>
          </w:tcPr>
          <w:p w14:paraId="5332F162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1082" w:type="dxa"/>
            <w:noWrap/>
            <w:vAlign w:val="center"/>
          </w:tcPr>
          <w:p w14:paraId="4625A6BF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土建</w:t>
            </w:r>
          </w:p>
        </w:tc>
        <w:tc>
          <w:tcPr>
            <w:tcW w:w="1103" w:type="dxa"/>
            <w:noWrap/>
            <w:vAlign w:val="center"/>
          </w:tcPr>
          <w:p w14:paraId="39D0ECE4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1E72B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17" w:type="dxa"/>
            <w:noWrap/>
            <w:vAlign w:val="center"/>
          </w:tcPr>
          <w:p w14:paraId="10D4F113">
            <w:pPr>
              <w:jc w:val="center"/>
              <w:rPr>
                <w:rFonts w:hint="default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35</w:t>
            </w:r>
          </w:p>
        </w:tc>
        <w:tc>
          <w:tcPr>
            <w:tcW w:w="2076" w:type="dxa"/>
            <w:noWrap/>
            <w:vAlign w:val="center"/>
          </w:tcPr>
          <w:p w14:paraId="166BB265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兴隆社区6号公厕</w:t>
            </w:r>
          </w:p>
        </w:tc>
        <w:tc>
          <w:tcPr>
            <w:tcW w:w="3525" w:type="dxa"/>
            <w:noWrap/>
            <w:vAlign w:val="center"/>
          </w:tcPr>
          <w:p w14:paraId="7F865D3F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兴隆社区一区南门西边车库旁边</w:t>
            </w:r>
          </w:p>
        </w:tc>
        <w:tc>
          <w:tcPr>
            <w:tcW w:w="1082" w:type="dxa"/>
            <w:noWrap/>
            <w:vAlign w:val="center"/>
          </w:tcPr>
          <w:p w14:paraId="73E94B57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移动</w:t>
            </w:r>
          </w:p>
        </w:tc>
        <w:tc>
          <w:tcPr>
            <w:tcW w:w="1103" w:type="dxa"/>
            <w:noWrap/>
            <w:vAlign w:val="center"/>
          </w:tcPr>
          <w:p w14:paraId="51ABBBC2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351F3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17" w:type="dxa"/>
            <w:noWrap/>
            <w:vAlign w:val="center"/>
          </w:tcPr>
          <w:p w14:paraId="52D95D91">
            <w:pPr>
              <w:jc w:val="center"/>
              <w:rPr>
                <w:rFonts w:hint="default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36</w:t>
            </w:r>
          </w:p>
        </w:tc>
        <w:tc>
          <w:tcPr>
            <w:tcW w:w="2076" w:type="dxa"/>
            <w:noWrap/>
            <w:vAlign w:val="center"/>
          </w:tcPr>
          <w:p w14:paraId="51591043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兴隆社区7号公厕</w:t>
            </w:r>
          </w:p>
        </w:tc>
        <w:tc>
          <w:tcPr>
            <w:tcW w:w="3525" w:type="dxa"/>
            <w:noWrap/>
            <w:vAlign w:val="center"/>
          </w:tcPr>
          <w:p w14:paraId="5C2BDD87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兴隆二区南门向西南门车库口</w:t>
            </w:r>
          </w:p>
        </w:tc>
        <w:tc>
          <w:tcPr>
            <w:tcW w:w="1082" w:type="dxa"/>
            <w:noWrap/>
            <w:vAlign w:val="center"/>
          </w:tcPr>
          <w:p w14:paraId="65EE183B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移动</w:t>
            </w:r>
          </w:p>
        </w:tc>
        <w:tc>
          <w:tcPr>
            <w:tcW w:w="1103" w:type="dxa"/>
            <w:noWrap/>
            <w:vAlign w:val="center"/>
          </w:tcPr>
          <w:p w14:paraId="7266FF74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396FC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17" w:type="dxa"/>
            <w:noWrap/>
            <w:vAlign w:val="center"/>
          </w:tcPr>
          <w:p w14:paraId="51FCD9A3">
            <w:pPr>
              <w:jc w:val="center"/>
              <w:rPr>
                <w:rFonts w:hint="default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37</w:t>
            </w:r>
          </w:p>
        </w:tc>
        <w:tc>
          <w:tcPr>
            <w:tcW w:w="2076" w:type="dxa"/>
            <w:noWrap/>
            <w:vAlign w:val="center"/>
          </w:tcPr>
          <w:p w14:paraId="0077F333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兴隆社区8号公厕</w:t>
            </w:r>
          </w:p>
        </w:tc>
        <w:tc>
          <w:tcPr>
            <w:tcW w:w="3525" w:type="dxa"/>
            <w:noWrap/>
            <w:vAlign w:val="center"/>
          </w:tcPr>
          <w:p w14:paraId="46E61A74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兴隆中学十字东南角</w:t>
            </w:r>
          </w:p>
        </w:tc>
        <w:tc>
          <w:tcPr>
            <w:tcW w:w="1082" w:type="dxa"/>
            <w:noWrap/>
            <w:vAlign w:val="center"/>
          </w:tcPr>
          <w:p w14:paraId="039C26D6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移动</w:t>
            </w:r>
          </w:p>
        </w:tc>
        <w:tc>
          <w:tcPr>
            <w:tcW w:w="1103" w:type="dxa"/>
            <w:noWrap/>
            <w:vAlign w:val="center"/>
          </w:tcPr>
          <w:p w14:paraId="4DA9F29A">
            <w:pPr>
              <w:jc w:val="center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1DD35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17" w:type="dxa"/>
            <w:noWrap/>
            <w:vAlign w:val="center"/>
          </w:tcPr>
          <w:p w14:paraId="24D5D047">
            <w:pPr>
              <w:jc w:val="center"/>
              <w:rPr>
                <w:rFonts w:hint="default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38</w:t>
            </w:r>
          </w:p>
        </w:tc>
        <w:tc>
          <w:tcPr>
            <w:tcW w:w="2076" w:type="dxa"/>
            <w:shd w:val="clear" w:color="auto" w:fill="auto"/>
            <w:noWrap/>
            <w:vAlign w:val="center"/>
          </w:tcPr>
          <w:p w14:paraId="5257260E">
            <w:pPr>
              <w:spacing w:beforeLines="0" w:afterLine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枣林路1号公厕</w:t>
            </w:r>
          </w:p>
        </w:tc>
        <w:tc>
          <w:tcPr>
            <w:tcW w:w="3525" w:type="dxa"/>
            <w:shd w:val="clear" w:color="auto" w:fill="auto"/>
            <w:noWrap/>
            <w:vAlign w:val="center"/>
          </w:tcPr>
          <w:p w14:paraId="3D8C5F74">
            <w:pPr>
              <w:spacing w:beforeLines="0" w:afterLine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枣林路与枣林三街丁字路口东南角</w:t>
            </w:r>
          </w:p>
        </w:tc>
        <w:tc>
          <w:tcPr>
            <w:tcW w:w="1082" w:type="dxa"/>
            <w:shd w:val="clear" w:color="auto" w:fill="auto"/>
            <w:noWrap/>
            <w:vAlign w:val="center"/>
          </w:tcPr>
          <w:p w14:paraId="586B966C">
            <w:pPr>
              <w:spacing w:beforeLines="0" w:afterLine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移动</w:t>
            </w:r>
          </w:p>
        </w:tc>
        <w:tc>
          <w:tcPr>
            <w:tcW w:w="1103" w:type="dxa"/>
            <w:noWrap/>
            <w:vAlign w:val="center"/>
          </w:tcPr>
          <w:p w14:paraId="57D0BABA">
            <w:pPr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21747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17" w:type="dxa"/>
            <w:noWrap/>
            <w:vAlign w:val="center"/>
          </w:tcPr>
          <w:p w14:paraId="1B916C41">
            <w:pPr>
              <w:jc w:val="center"/>
              <w:rPr>
                <w:rFonts w:hint="default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39</w:t>
            </w:r>
          </w:p>
        </w:tc>
        <w:tc>
          <w:tcPr>
            <w:tcW w:w="2076" w:type="dxa"/>
            <w:shd w:val="clear" w:color="auto" w:fill="auto"/>
            <w:noWrap/>
            <w:vAlign w:val="center"/>
          </w:tcPr>
          <w:p w14:paraId="04B42E0F">
            <w:pPr>
              <w:spacing w:beforeLines="0" w:afterLine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翠微路2号公厕</w:t>
            </w:r>
          </w:p>
        </w:tc>
        <w:tc>
          <w:tcPr>
            <w:tcW w:w="3525" w:type="dxa"/>
            <w:shd w:val="clear" w:color="auto" w:fill="auto"/>
            <w:noWrap/>
            <w:vAlign w:val="center"/>
          </w:tcPr>
          <w:p w14:paraId="76D2A3F2">
            <w:pPr>
              <w:spacing w:beforeLines="0" w:afterLine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翠微路与枣林四街口东南角</w:t>
            </w:r>
          </w:p>
        </w:tc>
        <w:tc>
          <w:tcPr>
            <w:tcW w:w="1082" w:type="dxa"/>
            <w:shd w:val="clear" w:color="auto" w:fill="auto"/>
            <w:noWrap/>
            <w:vAlign w:val="center"/>
          </w:tcPr>
          <w:p w14:paraId="5781B4CB">
            <w:pPr>
              <w:spacing w:beforeLines="0" w:afterLine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移动</w:t>
            </w:r>
          </w:p>
        </w:tc>
        <w:tc>
          <w:tcPr>
            <w:tcW w:w="1103" w:type="dxa"/>
            <w:noWrap/>
            <w:vAlign w:val="center"/>
          </w:tcPr>
          <w:p w14:paraId="188380EE">
            <w:pPr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3275F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17" w:type="dxa"/>
            <w:noWrap/>
            <w:vAlign w:val="center"/>
          </w:tcPr>
          <w:p w14:paraId="11A82B9F">
            <w:pPr>
              <w:jc w:val="center"/>
              <w:rPr>
                <w:rFonts w:hint="default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2076" w:type="dxa"/>
            <w:shd w:val="clear" w:color="auto" w:fill="auto"/>
            <w:noWrap/>
            <w:vAlign w:val="center"/>
          </w:tcPr>
          <w:p w14:paraId="0D551A9A">
            <w:pPr>
              <w:spacing w:beforeLines="0" w:afterLine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翠微路1号公厕</w:t>
            </w:r>
          </w:p>
        </w:tc>
        <w:tc>
          <w:tcPr>
            <w:tcW w:w="3525" w:type="dxa"/>
            <w:shd w:val="clear" w:color="auto" w:fill="auto"/>
            <w:noWrap/>
            <w:vAlign w:val="center"/>
          </w:tcPr>
          <w:p w14:paraId="22D83B54">
            <w:pPr>
              <w:spacing w:beforeLines="0" w:afterLine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翠微路与枣林二街口东南角</w:t>
            </w:r>
          </w:p>
        </w:tc>
        <w:tc>
          <w:tcPr>
            <w:tcW w:w="1082" w:type="dxa"/>
            <w:shd w:val="clear" w:color="auto" w:fill="auto"/>
            <w:noWrap/>
            <w:vAlign w:val="center"/>
          </w:tcPr>
          <w:p w14:paraId="7473974F">
            <w:pPr>
              <w:spacing w:beforeLines="0" w:afterLine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移动</w:t>
            </w:r>
          </w:p>
        </w:tc>
        <w:tc>
          <w:tcPr>
            <w:tcW w:w="1103" w:type="dxa"/>
            <w:noWrap/>
            <w:vAlign w:val="center"/>
          </w:tcPr>
          <w:p w14:paraId="6174914B">
            <w:pPr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18781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17" w:type="dxa"/>
            <w:noWrap/>
            <w:vAlign w:val="center"/>
          </w:tcPr>
          <w:p w14:paraId="17AC92AB">
            <w:pPr>
              <w:jc w:val="center"/>
              <w:rPr>
                <w:rFonts w:hint="default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41</w:t>
            </w:r>
          </w:p>
        </w:tc>
        <w:tc>
          <w:tcPr>
            <w:tcW w:w="2076" w:type="dxa"/>
            <w:shd w:val="clear" w:color="auto" w:fill="auto"/>
            <w:noWrap/>
            <w:vAlign w:val="center"/>
          </w:tcPr>
          <w:p w14:paraId="06E6761F">
            <w:pPr>
              <w:spacing w:beforeLines="0" w:afterLine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兴隆社区5号公厕</w:t>
            </w:r>
          </w:p>
        </w:tc>
        <w:tc>
          <w:tcPr>
            <w:tcW w:w="3525" w:type="dxa"/>
            <w:shd w:val="clear" w:color="auto" w:fill="auto"/>
            <w:noWrap/>
            <w:vAlign w:val="center"/>
          </w:tcPr>
          <w:p w14:paraId="45D84172">
            <w:pPr>
              <w:spacing w:beforeLines="0" w:afterLine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兴隆路与通海二路东南角</w:t>
            </w:r>
          </w:p>
        </w:tc>
        <w:tc>
          <w:tcPr>
            <w:tcW w:w="1082" w:type="dxa"/>
            <w:shd w:val="clear" w:color="auto" w:fill="auto"/>
            <w:noWrap/>
            <w:vAlign w:val="center"/>
          </w:tcPr>
          <w:p w14:paraId="446E1037">
            <w:pPr>
              <w:spacing w:beforeLines="0" w:afterLine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移动</w:t>
            </w:r>
          </w:p>
        </w:tc>
        <w:tc>
          <w:tcPr>
            <w:tcW w:w="1103" w:type="dxa"/>
            <w:noWrap/>
            <w:vAlign w:val="center"/>
          </w:tcPr>
          <w:p w14:paraId="4A0FA0A8">
            <w:pPr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</w:tbl>
    <w:p w14:paraId="725DD176">
      <w:pPr>
        <w:pStyle w:val="2"/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val="en-US" w:eastAsia="zh-CN"/>
        </w:rPr>
        <w:t>一标段：公厕管理21座（18座土建公厕，3座移动公厕）</w:t>
      </w:r>
    </w:p>
    <w:p w14:paraId="51C1BF5A">
      <w:pPr>
        <w:pStyle w:val="2"/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val="en-US" w:eastAsia="zh-CN"/>
        </w:rPr>
        <w:t>二标段：公厕管理20座（16</w:t>
      </w: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val="en-US" w:eastAsia="zh-CN"/>
        </w:rPr>
        <w:t>座土建公厕，4座移动公厕）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1" w:fontKey="{F0BF04A9-F302-4F2E-B81F-F920F33DDCE9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F26601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CAAC9D4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CAAC9D4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llZTI2YTYzNzJjM2Y5NWFiNGJkYWMxM2M4YjgzMzIifQ=="/>
  </w:docVars>
  <w:rsids>
    <w:rsidRoot w:val="00172A27"/>
    <w:rsid w:val="00252AC9"/>
    <w:rsid w:val="002C5E4B"/>
    <w:rsid w:val="005753E9"/>
    <w:rsid w:val="005C14EA"/>
    <w:rsid w:val="00612950"/>
    <w:rsid w:val="008D58BD"/>
    <w:rsid w:val="009338F8"/>
    <w:rsid w:val="00C269AB"/>
    <w:rsid w:val="00CA7F98"/>
    <w:rsid w:val="00D26D9F"/>
    <w:rsid w:val="00DB74E0"/>
    <w:rsid w:val="00FB7BD4"/>
    <w:rsid w:val="02054F52"/>
    <w:rsid w:val="05DE7F94"/>
    <w:rsid w:val="07A46D7C"/>
    <w:rsid w:val="08156765"/>
    <w:rsid w:val="081F03E2"/>
    <w:rsid w:val="08431127"/>
    <w:rsid w:val="0B4B7E79"/>
    <w:rsid w:val="0B5F1B77"/>
    <w:rsid w:val="0D4D7E47"/>
    <w:rsid w:val="10D601E5"/>
    <w:rsid w:val="12995651"/>
    <w:rsid w:val="141D25CF"/>
    <w:rsid w:val="1B0342CC"/>
    <w:rsid w:val="290C6A42"/>
    <w:rsid w:val="2C615316"/>
    <w:rsid w:val="2DC85235"/>
    <w:rsid w:val="2FA01C92"/>
    <w:rsid w:val="3061274C"/>
    <w:rsid w:val="320329AC"/>
    <w:rsid w:val="33BE37E9"/>
    <w:rsid w:val="347A65D7"/>
    <w:rsid w:val="360A255B"/>
    <w:rsid w:val="381E409C"/>
    <w:rsid w:val="3CBB45AF"/>
    <w:rsid w:val="3EF42E56"/>
    <w:rsid w:val="3F584337"/>
    <w:rsid w:val="40291830"/>
    <w:rsid w:val="451F26A8"/>
    <w:rsid w:val="4BD75374"/>
    <w:rsid w:val="4C3C312F"/>
    <w:rsid w:val="4F7A4CAC"/>
    <w:rsid w:val="519C21AA"/>
    <w:rsid w:val="59186F39"/>
    <w:rsid w:val="59D61838"/>
    <w:rsid w:val="5E3D2C1E"/>
    <w:rsid w:val="5FFF2F25"/>
    <w:rsid w:val="622A6A72"/>
    <w:rsid w:val="6271733B"/>
    <w:rsid w:val="69A91168"/>
    <w:rsid w:val="6AA17B7E"/>
    <w:rsid w:val="6B7439F8"/>
    <w:rsid w:val="74C27582"/>
    <w:rsid w:val="74CB0B2C"/>
    <w:rsid w:val="762115A2"/>
    <w:rsid w:val="77057BFA"/>
    <w:rsid w:val="7B022DCE"/>
    <w:rsid w:val="7D831878"/>
    <w:rsid w:val="7F1B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</w:pPr>
    <w:rPr>
      <w:rFonts w:ascii="黑体" w:hAnsi="黑体" w:eastAsia="黑体" w:cs="宋体"/>
      <w:bCs/>
      <w:kern w:val="2"/>
      <w:sz w:val="28"/>
      <w:szCs w:val="3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font2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8">
    <w:name w:val="font51"/>
    <w:basedOn w:val="6"/>
    <w:autoRedefine/>
    <w:qFormat/>
    <w:uiPriority w:val="0"/>
    <w:rPr>
      <w:rFonts w:hint="default" w:ascii="Calibri" w:hAnsi="Calibri" w:cs="Calibri"/>
      <w:color w:val="000000"/>
      <w:sz w:val="24"/>
      <w:szCs w:val="24"/>
      <w:u w:val="none"/>
    </w:rPr>
  </w:style>
  <w:style w:type="character" w:customStyle="1" w:styleId="9">
    <w:name w:val="font31"/>
    <w:basedOn w:val="6"/>
    <w:autoRedefine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0">
    <w:name w:val="font11"/>
    <w:basedOn w:val="6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1">
    <w:name w:val="font41"/>
    <w:basedOn w:val="6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批注框文本 字符"/>
    <w:basedOn w:val="6"/>
    <w:link w:val="3"/>
    <w:qFormat/>
    <w:uiPriority w:val="0"/>
    <w:rPr>
      <w:rFonts w:ascii="方正小标宋简体" w:hAnsi="宋体" w:eastAsia="方正小标宋简体" w:cs="宋体"/>
      <w:bCs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877</Words>
  <Characters>920</Characters>
  <Lines>8</Lines>
  <Paragraphs>2</Paragraphs>
  <TotalTime>1</TotalTime>
  <ScaleCrop>false</ScaleCrop>
  <LinksUpToDate>false</LinksUpToDate>
  <CharactersWithSpaces>920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2022-08-02T02:24:00Z</dcterms:created>
  <dc:creator>白小白</dc:creator>
  <cp:lastModifiedBy>82906579</cp:lastModifiedBy>
  <cp:lastPrinted>2024-03-26T06:06:00Z</cp:lastPrinted>
  <dcterms:modified xsi:type="dcterms:W3CDTF">2026-06-02T07:52:03Z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4F0EFE68EB6649C9B7FA70EE25BF732D_13</vt:lpwstr>
  </property>
  <property fmtid="{D5CDD505-2E9C-101B-9397-08002B2CF9AE}" pid="4" name="KSOTemplateDocerSaveRecord">
    <vt:lpwstr>eyJoZGlkIjoiZjBkMjI4M2FlY2ExYWNjNTZmOWZkNmQ0MjM5N2RmNzciLCJ1c2VySWQiOiIyODQ2NzkzNTAifQ==</vt:lpwstr>
  </property>
</Properties>
</file>