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1BB35">
      <w:pPr>
        <w:jc w:val="center"/>
        <w:rPr>
          <w:rFonts w:hint="default"/>
          <w:b/>
          <w:bCs/>
          <w:i w:val="0"/>
          <w:iCs w:val="0"/>
          <w:sz w:val="28"/>
          <w:szCs w:val="36"/>
          <w:lang w:val="en-US" w:eastAsia="zh-CN"/>
        </w:rPr>
      </w:pPr>
      <w:r>
        <w:rPr>
          <w:rFonts w:hint="eastAsia"/>
          <w:b/>
          <w:bCs/>
          <w:i w:val="0"/>
          <w:iCs w:val="0"/>
          <w:sz w:val="28"/>
          <w:szCs w:val="36"/>
          <w:lang w:val="en-US" w:eastAsia="zh-CN"/>
        </w:rPr>
        <w:t>分项报价表</w:t>
      </w:r>
    </w:p>
    <w:p w14:paraId="4C59BE22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供应商根据本项</w:t>
      </w:r>
      <w:bookmarkStart w:id="0" w:name="_GoBack"/>
      <w:bookmarkEnd w:id="0"/>
      <w:r>
        <w:rPr>
          <w:rFonts w:hint="eastAsia"/>
          <w:lang w:val="en-US" w:eastAsia="zh-CN"/>
        </w:rPr>
        <w:t>目需求自拟格式。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6712AC"/>
    <w:rsid w:val="5D43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2026-04-03T06:34:00Z</dcterms:created>
  <dc:creator>Dust</dc:creator>
  <cp:lastModifiedBy>胜玉</cp:lastModifiedBy>
  <dcterms:modified xsi:type="dcterms:W3CDTF">2026-04-30T08:03:36Z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eyJoZGlkIjoiNjNkNmJiMWI3NDg4ZWY5NmY5MThkYTczYWFmNDFiNTYiLCJ1c2VySWQiOiIyNDE2MTUxMDMifQ==</vt:lpwstr>
  </property>
  <property fmtid="{D5CDD505-2E9C-101B-9397-08002B2CF9AE}" pid="4" name="ICV">
    <vt:lpwstr>C73B615C14DC485F8E017FE1EA2E36BB_12</vt:lpwstr>
  </property>
</Properties>
</file>