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2F03D" w14:textId="77777777" w:rsidR="002B6AFF" w:rsidRPr="00760A38" w:rsidRDefault="002B6AFF" w:rsidP="002B6AFF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3018660"/>
      <w:bookmarkStart w:id="1" w:name="_Toc186103566"/>
      <w:bookmarkStart w:id="2" w:name="_Toc177042335"/>
      <w:bookmarkStart w:id="3" w:name="_Toc176269911"/>
      <w:bookmarkStart w:id="4" w:name="_Toc164765665"/>
      <w:bookmarkStart w:id="5" w:name="_Toc179560614"/>
      <w:bookmarkStart w:id="6" w:name="_Toc195176864"/>
      <w:bookmarkStart w:id="7" w:name="_Toc217381157"/>
      <w:bookmarkStart w:id="8" w:name="_Toc227248793"/>
      <w:bookmarkStart w:id="9" w:name="_Toc227330541"/>
      <w:bookmarkStart w:id="10" w:name="_Hlk196120689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格式商务响应偏离表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071E6A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项目编号：</w:t>
      </w:r>
    </w:p>
    <w:p w14:paraId="4A26A292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 w:rsidRPr="00760A38">
        <w:rPr>
          <w:rFonts w:ascii="宋体" w:eastAsia="宋体" w:hAnsi="宋体" w:cs="Times New Roman"/>
          <w:kern w:val="0"/>
          <w:sz w:val="24"/>
        </w:rPr>
        <w:t>项目名称：</w:t>
      </w:r>
    </w:p>
    <w:p w14:paraId="4737A19E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b/>
          <w:kern w:val="0"/>
          <w:sz w:val="24"/>
        </w:rPr>
        <w:t>说明：投标人必须仔细阅读采购文件中所有商务要求，并将所有偏离的条目列入下表，未列入下表的视作投标人完全响应。</w:t>
      </w:r>
    </w:p>
    <w:p w14:paraId="3C3FF76D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85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"/>
        <w:gridCol w:w="1730"/>
        <w:gridCol w:w="2048"/>
        <w:gridCol w:w="956"/>
        <w:gridCol w:w="3066"/>
      </w:tblGrid>
      <w:tr w:rsidR="002B6AFF" w:rsidRPr="00760A38" w14:paraId="30F24833" w14:textId="77777777" w:rsidTr="005A6258">
        <w:trPr>
          <w:trHeight w:val="623"/>
          <w:jc w:val="center"/>
        </w:trPr>
        <w:tc>
          <w:tcPr>
            <w:tcW w:w="732" w:type="dxa"/>
            <w:vAlign w:val="center"/>
          </w:tcPr>
          <w:p w14:paraId="7D03DFF1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730" w:type="dxa"/>
            <w:vAlign w:val="center"/>
          </w:tcPr>
          <w:p w14:paraId="18B32E78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采购文件条款号</w:t>
            </w:r>
          </w:p>
        </w:tc>
        <w:tc>
          <w:tcPr>
            <w:tcW w:w="2048" w:type="dxa"/>
            <w:vAlign w:val="center"/>
          </w:tcPr>
          <w:p w14:paraId="2D0A6645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采购文件的商务要求</w:t>
            </w:r>
          </w:p>
        </w:tc>
        <w:tc>
          <w:tcPr>
            <w:tcW w:w="956" w:type="dxa"/>
            <w:vAlign w:val="center"/>
          </w:tcPr>
          <w:p w14:paraId="03023325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3066" w:type="dxa"/>
            <w:vAlign w:val="center"/>
          </w:tcPr>
          <w:p w14:paraId="0670D043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2B6AFF" w:rsidRPr="00760A38" w14:paraId="082273FA" w14:textId="77777777" w:rsidTr="005A6258">
        <w:trPr>
          <w:trHeight w:val="623"/>
          <w:jc w:val="center"/>
        </w:trPr>
        <w:tc>
          <w:tcPr>
            <w:tcW w:w="732" w:type="dxa"/>
            <w:vAlign w:val="center"/>
          </w:tcPr>
          <w:p w14:paraId="59C89D4A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00470980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4044149E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0ED7D62F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09407057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2B6AFF" w:rsidRPr="00760A38" w14:paraId="1331AD61" w14:textId="77777777" w:rsidTr="005A6258">
        <w:trPr>
          <w:trHeight w:val="623"/>
          <w:jc w:val="center"/>
        </w:trPr>
        <w:tc>
          <w:tcPr>
            <w:tcW w:w="732" w:type="dxa"/>
            <w:vAlign w:val="center"/>
          </w:tcPr>
          <w:p w14:paraId="2CC80467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30" w:type="dxa"/>
            <w:vAlign w:val="center"/>
          </w:tcPr>
          <w:p w14:paraId="105DC14E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048" w:type="dxa"/>
            <w:vAlign w:val="center"/>
          </w:tcPr>
          <w:p w14:paraId="77CD97A9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54035CB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66" w:type="dxa"/>
            <w:vAlign w:val="center"/>
          </w:tcPr>
          <w:p w14:paraId="2B5C68EA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2B6AFF" w:rsidRPr="00760A38" w14:paraId="2DF7630A" w14:textId="77777777" w:rsidTr="005A6258">
        <w:trPr>
          <w:trHeight w:val="623"/>
          <w:jc w:val="center"/>
        </w:trPr>
        <w:tc>
          <w:tcPr>
            <w:tcW w:w="732" w:type="dxa"/>
            <w:vAlign w:val="center"/>
          </w:tcPr>
          <w:p w14:paraId="73D529F1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7800" w:type="dxa"/>
            <w:gridSpan w:val="4"/>
            <w:vAlign w:val="center"/>
          </w:tcPr>
          <w:p w14:paraId="53B6FC3C" w14:textId="77777777" w:rsidR="002B6AFF" w:rsidRPr="00760A38" w:rsidRDefault="002B6AFF" w:rsidP="005A62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069F36ED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250ACFBB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2AD0042A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  <w:szCs w:val="28"/>
        </w:rPr>
        <w:t>日期：</w:t>
      </w:r>
    </w:p>
    <w:p w14:paraId="093C80D3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7126CFA7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1、本表即为对本项目“第三章招标项目技术、服务、商务及其他要求”中“3.3商务要求及3.4其他要求”所列要求进行比较和响应。</w:t>
      </w:r>
      <w:r w:rsidRPr="00760A38">
        <w:rPr>
          <w:rFonts w:ascii="宋体" w:eastAsia="宋体" w:hAnsi="宋体" w:cs="Times New Roman" w:hint="eastAsia"/>
          <w:b/>
          <w:bCs/>
          <w:kern w:val="0"/>
          <w:sz w:val="24"/>
        </w:rPr>
        <w:t>如果所有条款均应答满足，可不逐条填写，须在“备注”栏中注明“所有条款均完全响应”。</w:t>
      </w:r>
    </w:p>
    <w:p w14:paraId="78F931ED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2、对有偏离的条款，在本表“偏离情况”列中填写“正偏离”或“负偏离”。</w:t>
      </w:r>
    </w:p>
    <w:p w14:paraId="0AFD3F78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3、正偏离是指应答的条件高于采购文件要求，负偏离是指应答的条件低于采购文件要求，无偏离是指应答的条件</w:t>
      </w:r>
      <w:proofErr w:type="gramStart"/>
      <w:r w:rsidRPr="00760A38">
        <w:rPr>
          <w:rFonts w:ascii="宋体" w:eastAsia="宋体" w:hAnsi="宋体" w:cs="Times New Roman"/>
          <w:kern w:val="0"/>
          <w:sz w:val="24"/>
        </w:rPr>
        <w:t>完全响应</w:t>
      </w:r>
      <w:proofErr w:type="gramEnd"/>
      <w:r w:rsidRPr="00760A38">
        <w:rPr>
          <w:rFonts w:ascii="宋体" w:eastAsia="宋体" w:hAnsi="宋体" w:cs="Times New Roman"/>
          <w:kern w:val="0"/>
          <w:sz w:val="24"/>
        </w:rPr>
        <w:t>采购文件要求。</w:t>
      </w:r>
    </w:p>
    <w:p w14:paraId="3078A780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 w:rsidRPr="00760A38">
        <w:rPr>
          <w:rFonts w:ascii="宋体" w:eastAsia="宋体" w:hAnsi="宋体" w:cs="Times New Roman"/>
          <w:kern w:val="0"/>
          <w:sz w:val="24"/>
        </w:rPr>
        <w:t>4、商务要求为对投标人提出的最低要求，将作为采购人与中标人</w:t>
      </w:r>
      <w:proofErr w:type="gramStart"/>
      <w:r w:rsidRPr="00760A38">
        <w:rPr>
          <w:rFonts w:ascii="宋体" w:eastAsia="宋体" w:hAnsi="宋体" w:cs="Times New Roman"/>
          <w:kern w:val="0"/>
          <w:sz w:val="24"/>
        </w:rPr>
        <w:t>签定</w:t>
      </w:r>
      <w:proofErr w:type="gramEnd"/>
      <w:r w:rsidRPr="00760A38">
        <w:rPr>
          <w:rFonts w:ascii="宋体" w:eastAsia="宋体" w:hAnsi="宋体" w:cs="Times New Roman"/>
          <w:kern w:val="0"/>
          <w:sz w:val="24"/>
        </w:rPr>
        <w:t>合同的实质性要求。</w:t>
      </w:r>
      <w:r w:rsidRPr="00760A38">
        <w:rPr>
          <w:rFonts w:ascii="宋体" w:eastAsia="宋体" w:hAnsi="宋体" w:cs="Times New Roman"/>
          <w:b/>
          <w:kern w:val="0"/>
          <w:sz w:val="24"/>
        </w:rPr>
        <w:t>对于其中任意一项条款，投标人如不满足，其投标文件可以被否决。</w:t>
      </w:r>
    </w:p>
    <w:p w14:paraId="1FBEA93A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706ED3BC" w14:textId="77777777" w:rsidR="002B6AFF" w:rsidRPr="00760A38" w:rsidRDefault="002B6AFF" w:rsidP="002B6AF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</w:p>
    <w:bookmarkEnd w:id="10"/>
    <w:p w14:paraId="3801C755" w14:textId="77777777" w:rsidR="002B6AFF" w:rsidRPr="002B6AFF" w:rsidRDefault="002B6AFF"/>
    <w:sectPr w:rsidR="002B6AFF" w:rsidRPr="002B6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AFF"/>
    <w:rsid w:val="002B6AFF"/>
    <w:rsid w:val="0076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267F3"/>
  <w15:chartTrackingRefBased/>
  <w15:docId w15:val="{E1142559-074F-4C32-9B86-20542939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AFF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6AFF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AFF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6AFF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AFF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AFF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AFF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AFF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AFF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AFF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6AF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B6A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B6A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B6AF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B6AFF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B6AF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B6A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B6A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B6A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B6A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B6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AFF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B6A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6AFF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B6A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6AFF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B6AF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6A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B6AF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B6A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2026-04-29T04:34:00Z</dcterms:created>
  <dcterms:modified xsi:type="dcterms:W3CDTF">2026-04-29T04:35:00Z</dcterms:modified>
</cp:coreProperties>
</file>