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B0E85A">
      <w:pPr>
        <w:numPr>
          <w:ilvl w:val="0"/>
          <w:numId w:val="0"/>
        </w:numPr>
        <w:tabs>
          <w:tab w:val="left" w:pos="919"/>
        </w:tabs>
        <w:spacing w:before="0" w:after="0" w:line="520" w:lineRule="auto"/>
        <w:ind w:right="0" w:rightChars="0"/>
        <w:jc w:val="left"/>
        <w:rPr>
          <w:rFonts w:hint="eastAsia" w:ascii="黑体" w:hAnsi="黑体" w:eastAsia="黑体" w:cs="黑体"/>
          <w:b w:val="0"/>
          <w:bCs w:val="0"/>
          <w:color w:val="auto"/>
          <w:spacing w:val="0"/>
          <w:position w:val="0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auto"/>
          <w:spacing w:val="0"/>
          <w:position w:val="0"/>
          <w:sz w:val="32"/>
          <w:szCs w:val="32"/>
          <w:shd w:val="clear" w:color="auto" w:fill="auto"/>
          <w:lang w:val="en-US" w:eastAsia="zh-CN"/>
        </w:rPr>
        <w:t>一、清单</w:t>
      </w:r>
    </w:p>
    <w:tbl>
      <w:tblPr>
        <w:tblStyle w:val="2"/>
        <w:tblW w:w="498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4442"/>
        <w:gridCol w:w="1677"/>
        <w:gridCol w:w="857"/>
        <w:gridCol w:w="562"/>
      </w:tblGrid>
      <w:tr w14:paraId="7FFC19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72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E8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E0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0B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E19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770B8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04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852140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规划设计（平面布置、灯光、消防、文化设计等）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BAD3C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465AEB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7CA5900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62AA8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F6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D1D424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开设房间通道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4C4C0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9DBA8F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BA7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555BB5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35FC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874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改造主入户门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B44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A02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扇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FA41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7CC5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78CE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123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电、网线路以及灯光改造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BF22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F9213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5C8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DF35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D7F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FD40F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无线网络设备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35496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A660B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97CE9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679E2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1EC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27AB7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V形双层书车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C32FF0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7C0A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只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F2FCD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BE83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29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9217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书立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4A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650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C5C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只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3415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0519F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9E8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9E40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两步书梯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BB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C0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只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FDF614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FA6C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2C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9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DDE2D">
            <w:pPr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双通道闸机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592B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DA23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套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F2A35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33DD5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3AF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ACD8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条码扫描仪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A08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951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5C52E8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E9D2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80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11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F10521">
            <w:pP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自助借还书机（含还书箱）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061ED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CD0E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D7E23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E054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BAB8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DCE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  <w:t>AI馆员机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1C7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360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31FE6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888F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86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13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EA1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  <w:t>馆员工作站（一体式）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598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54E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台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A8374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FB2F2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F65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14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DF68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设备安装调试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36CD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345AF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71339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489BA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209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6D1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墙面美化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9D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1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BEFDB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7C6871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  <w:tr w14:paraId="2C3AF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5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80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  <w:tc>
          <w:tcPr>
            <w:tcW w:w="26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0E4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图书转运上架</w:t>
            </w:r>
          </w:p>
        </w:tc>
        <w:tc>
          <w:tcPr>
            <w:tcW w:w="9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A0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约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1.4万</w:t>
            </w:r>
          </w:p>
        </w:tc>
        <w:tc>
          <w:tcPr>
            <w:tcW w:w="5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A38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册</w:t>
            </w:r>
          </w:p>
        </w:tc>
        <w:tc>
          <w:tcPr>
            <w:tcW w:w="33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8DDEC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FF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 w14:paraId="0637248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076" wne:mask="1"/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6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661EF5"/>
    <w:rsid w:val="72932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2026-05-11T10:20:00Z</dcterms:created>
  <dc:creator>administered</dc:creator>
  <cp:lastModifiedBy>趁早</cp:lastModifiedBy>
  <dcterms:modified xsi:type="dcterms:W3CDTF">2026-09-18T04:17:33Z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589F6816722343B697B89C78BAE907D5_12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