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74D22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服务方案说明</w:t>
      </w:r>
    </w:p>
    <w:p w14:paraId="2D93A2AC">
      <w:pPr>
        <w:jc w:val="center"/>
        <w:rPr>
          <w:rFonts w:hint="default" w:ascii="黑体" w:hAnsi="黑体" w:eastAsia="黑体" w:cs="黑体"/>
          <w:sz w:val="36"/>
          <w:szCs w:val="36"/>
          <w:lang w:val="en-US" w:eastAsia="zh-CN"/>
        </w:rPr>
      </w:pPr>
    </w:p>
    <w:p w14:paraId="767D1B00">
      <w:pPr>
        <w:pStyle w:val="2"/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(参照磋商文件和评审办法的内容进行编写，格式自拟，包括但不限于以下内容)</w:t>
      </w:r>
    </w:p>
    <w:p w14:paraId="6838FAC7"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508E71D1">
      <w:pPr>
        <w:numPr>
          <w:ilvl w:val="0"/>
          <w:numId w:val="1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源头食品安全管控</w:t>
      </w:r>
    </w:p>
    <w:p w14:paraId="5D8D578A">
      <w:pPr>
        <w:pStyle w:val="8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二、到货验收及检验管控</w:t>
      </w:r>
    </w:p>
    <w:p w14:paraId="7DDE542D">
      <w:pPr>
        <w:pStyle w:val="8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三、储存安全管控</w:t>
      </w:r>
    </w:p>
    <w:p w14:paraId="4C09EC49">
      <w:pPr>
        <w:widowControl w:val="0"/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四、运输安全管控</w:t>
      </w:r>
    </w:p>
    <w:p w14:paraId="0491C581">
      <w:pPr>
        <w:widowControl w:val="0"/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五、</w:t>
      </w:r>
      <w:r>
        <w:rPr>
          <w:rFonts w:hint="eastAsia" w:ascii="仿宋" w:hAnsi="仿宋" w:eastAsia="仿宋" w:cs="仿宋"/>
          <w:sz w:val="30"/>
          <w:szCs w:val="30"/>
        </w:rPr>
        <w:t>食品安全事故应急预案</w:t>
      </w:r>
    </w:p>
    <w:p w14:paraId="0305F2F5">
      <w:pPr>
        <w:widowControl w:val="0"/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六、</w:t>
      </w:r>
      <w:r>
        <w:rPr>
          <w:rFonts w:hint="eastAsia" w:ascii="仿宋" w:hAnsi="仿宋" w:eastAsia="仿宋" w:cs="仿宋"/>
          <w:sz w:val="30"/>
          <w:szCs w:val="30"/>
        </w:rPr>
        <w:t>售后服务</w:t>
      </w:r>
    </w:p>
    <w:p w14:paraId="1964CA64">
      <w:pPr>
        <w:widowControl w:val="0"/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七、</w:t>
      </w:r>
      <w:r>
        <w:rPr>
          <w:rFonts w:hint="eastAsia" w:ascii="仿宋" w:hAnsi="仿宋" w:eastAsia="仿宋" w:cs="仿宋"/>
          <w:sz w:val="30"/>
          <w:szCs w:val="30"/>
        </w:rPr>
        <w:t>业绩</w:t>
      </w:r>
    </w:p>
    <w:p w14:paraId="0DB1D8CB">
      <w:pPr>
        <w:widowControl w:val="0"/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八、供应商认为有必要说明的事宜（格式自拟）</w:t>
      </w:r>
    </w:p>
    <w:p w14:paraId="747B36F8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br w:type="page"/>
      </w:r>
      <w:bookmarkStart w:id="2" w:name="_GoBack"/>
      <w:bookmarkEnd w:id="2"/>
    </w:p>
    <w:p w14:paraId="2425B112">
      <w:pPr>
        <w:spacing w:before="75" w:line="233" w:lineRule="auto"/>
        <w:ind w:left="44"/>
        <w:rPr>
          <w:rFonts w:hint="eastAsia" w:ascii="宋体" w:hAnsi="宋体" w:eastAsia="宋体" w:cs="宋体"/>
          <w:b/>
          <w:bCs/>
          <w:color w:val="auto"/>
          <w:sz w:val="23"/>
          <w:szCs w:val="23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3"/>
          <w:szCs w:val="23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</w:rPr>
        <w:t>1 本项目拟投入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  <w:lang w:eastAsia="zh-CN"/>
        </w:rPr>
        <w:t>设备清单</w:t>
      </w:r>
    </w:p>
    <w:p w14:paraId="0FBACDD1">
      <w:pPr>
        <w:spacing w:before="187" w:line="233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</w:rPr>
        <w:t>本项目拟投入</w:t>
      </w: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  <w:lang w:eastAsia="zh-CN"/>
        </w:rPr>
        <w:t>设备清单</w:t>
      </w:r>
    </w:p>
    <w:p w14:paraId="6BA78C84">
      <w:pPr>
        <w:spacing w:line="105" w:lineRule="exact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9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922"/>
        <w:gridCol w:w="1306"/>
        <w:gridCol w:w="1306"/>
        <w:gridCol w:w="935"/>
        <w:gridCol w:w="1565"/>
        <w:gridCol w:w="1411"/>
      </w:tblGrid>
      <w:tr w14:paraId="03F750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62" w:type="pct"/>
            <w:noWrap w:val="0"/>
            <w:vAlign w:val="center"/>
          </w:tcPr>
          <w:p w14:paraId="29BB9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5" w:type="pct"/>
            <w:noWrap w:val="0"/>
            <w:vAlign w:val="center"/>
          </w:tcPr>
          <w:p w14:paraId="7DAF9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17" w:type="pct"/>
            <w:noWrap w:val="0"/>
            <w:vAlign w:val="center"/>
          </w:tcPr>
          <w:p w14:paraId="20EE1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717" w:type="pct"/>
            <w:noWrap w:val="0"/>
            <w:vAlign w:val="center"/>
          </w:tcPr>
          <w:p w14:paraId="678D8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制造商名称</w:t>
            </w:r>
          </w:p>
        </w:tc>
        <w:tc>
          <w:tcPr>
            <w:tcW w:w="513" w:type="pct"/>
            <w:noWrap w:val="0"/>
            <w:vAlign w:val="center"/>
          </w:tcPr>
          <w:p w14:paraId="65AD0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59" w:type="pct"/>
            <w:noWrap w:val="0"/>
            <w:vAlign w:val="center"/>
          </w:tcPr>
          <w:p w14:paraId="33FCA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774" w:type="pct"/>
            <w:noWrap w:val="0"/>
            <w:vAlign w:val="center"/>
          </w:tcPr>
          <w:p w14:paraId="62D4E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59879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center"/>
          </w:tcPr>
          <w:p w14:paraId="48FCA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center"/>
          </w:tcPr>
          <w:p w14:paraId="3A9F4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center"/>
          </w:tcPr>
          <w:p w14:paraId="03834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center"/>
          </w:tcPr>
          <w:p w14:paraId="7A5C5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center"/>
          </w:tcPr>
          <w:p w14:paraId="1D531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center"/>
          </w:tcPr>
          <w:p w14:paraId="0D803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09BA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5F9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0604C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5C3AE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D7B3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195A4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023D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1796D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351F6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1CC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62" w:type="pct"/>
            <w:noWrap w:val="0"/>
            <w:vAlign w:val="top"/>
          </w:tcPr>
          <w:p w14:paraId="7A2AC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31456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1EBA9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19367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55D8D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7FD55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3F69E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18CB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39937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10B6F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619A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660C0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47C0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23175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09A20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A1F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44271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4B534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79B70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47D98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251DF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2906C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695C2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1552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62" w:type="pct"/>
            <w:noWrap w:val="0"/>
            <w:vAlign w:val="top"/>
          </w:tcPr>
          <w:p w14:paraId="6A89F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23EF6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2B556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58903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A836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33A88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3F22E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AF9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051DC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34E4B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5E8BB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7255C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7CCEE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799E4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017E1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B082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3EB61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30E25E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4B18D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18621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03176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6D206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1ADA0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9AF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62" w:type="pct"/>
            <w:noWrap w:val="0"/>
            <w:vAlign w:val="top"/>
          </w:tcPr>
          <w:p w14:paraId="63935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3CB46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0DBD9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556F7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548B9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0A71F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37B12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20D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2" w:type="pct"/>
            <w:noWrap w:val="0"/>
            <w:vAlign w:val="top"/>
          </w:tcPr>
          <w:p w14:paraId="7BA08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7D6B8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62470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7" w:type="pct"/>
            <w:noWrap w:val="0"/>
            <w:vAlign w:val="top"/>
          </w:tcPr>
          <w:p w14:paraId="1E184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3" w:type="pct"/>
            <w:noWrap w:val="0"/>
            <w:vAlign w:val="top"/>
          </w:tcPr>
          <w:p w14:paraId="381E0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pct"/>
            <w:noWrap w:val="0"/>
            <w:vAlign w:val="top"/>
          </w:tcPr>
          <w:p w14:paraId="550CA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4" w:type="pct"/>
            <w:noWrap w:val="0"/>
            <w:vAlign w:val="top"/>
          </w:tcPr>
          <w:p w14:paraId="2F6B7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A77A6D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0FF78107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20ADE073">
      <w:pPr>
        <w:spacing w:line="250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3C5CB79F">
      <w:pPr>
        <w:spacing w:before="75" w:line="303" w:lineRule="exact"/>
        <w:ind w:left="40"/>
        <w:rPr>
          <w:rFonts w:hint="eastAsia"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16"/>
          <w:position w:val="1"/>
          <w:sz w:val="23"/>
          <w:szCs w:val="23"/>
          <w:highlight w:val="none"/>
        </w:rPr>
        <w:t>注</w:t>
      </w:r>
      <w:r>
        <w:rPr>
          <w:rFonts w:hint="eastAsia" w:ascii="宋体" w:hAnsi="宋体" w:eastAsia="宋体" w:cs="宋体"/>
          <w:color w:val="auto"/>
          <w:spacing w:val="12"/>
          <w:position w:val="1"/>
          <w:sz w:val="23"/>
          <w:szCs w:val="23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8"/>
          <w:position w:val="1"/>
          <w:sz w:val="23"/>
          <w:szCs w:val="23"/>
          <w:highlight w:val="none"/>
        </w:rPr>
        <w:t>1.供应商可适当调整该表格式，但不得减少信息内容。</w:t>
      </w:r>
    </w:p>
    <w:p w14:paraId="2D2D344F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1882DA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（供应商名称）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3C35F887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241B399A">
      <w:pPr>
        <w:snapToGrid w:val="0"/>
        <w:spacing w:line="360" w:lineRule="auto"/>
        <w:ind w:firstLine="3120" w:firstLineChars="1300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 w14:paraId="45237242">
      <w:pPr>
        <w:pStyle w:val="5"/>
        <w:rPr>
          <w:rFonts w:hint="eastAsia" w:ascii="宋体" w:hAnsi="宋体"/>
          <w:color w:val="auto"/>
          <w:sz w:val="24"/>
          <w:highlight w:val="none"/>
        </w:rPr>
      </w:pPr>
    </w:p>
    <w:p w14:paraId="23B1AF0C">
      <w:pPr>
        <w:spacing w:before="75" w:line="233" w:lineRule="auto"/>
        <w:ind w:left="44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</w:p>
    <w:p w14:paraId="11BFA770">
      <w:pPr>
        <w:spacing w:before="75" w:line="233" w:lineRule="auto"/>
        <w:ind w:left="44"/>
        <w:rPr>
          <w:rFonts w:hint="eastAsia" w:ascii="宋体" w:hAnsi="宋体" w:eastAsia="宋体" w:cs="宋体"/>
          <w:b/>
          <w:bCs/>
          <w:color w:val="auto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3"/>
          <w:szCs w:val="23"/>
          <w:highlight w:val="none"/>
        </w:rPr>
        <w:t>附表</w:t>
      </w:r>
      <w:r>
        <w:rPr>
          <w:rFonts w:hint="eastAsia" w:cs="宋体"/>
          <w:b/>
          <w:bCs/>
          <w:color w:val="auto"/>
          <w:spacing w:val="4"/>
          <w:sz w:val="23"/>
          <w:szCs w:val="23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</w:rPr>
        <w:t xml:space="preserve"> 本项目拟投入人员汇总表</w:t>
      </w:r>
    </w:p>
    <w:p w14:paraId="47FF2EBC">
      <w:pPr>
        <w:spacing w:before="187" w:line="233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</w:rPr>
        <w:t>本项目拟投入人员汇总表</w:t>
      </w:r>
    </w:p>
    <w:p w14:paraId="29C42629">
      <w:pPr>
        <w:spacing w:line="105" w:lineRule="exact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9"/>
        <w:tblW w:w="891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654"/>
        <w:gridCol w:w="760"/>
        <w:gridCol w:w="760"/>
        <w:gridCol w:w="1067"/>
        <w:gridCol w:w="1347"/>
        <w:gridCol w:w="2584"/>
      </w:tblGrid>
      <w:tr w14:paraId="7B030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746" w:type="dxa"/>
            <w:noWrap w:val="0"/>
            <w:vAlign w:val="top"/>
          </w:tcPr>
          <w:p w14:paraId="0778B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8403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54" w:type="dxa"/>
            <w:noWrap w:val="0"/>
            <w:vAlign w:val="top"/>
          </w:tcPr>
          <w:p w14:paraId="4D2A0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235AC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760" w:type="dxa"/>
            <w:noWrap w:val="0"/>
            <w:vAlign w:val="top"/>
          </w:tcPr>
          <w:p w14:paraId="35F51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A1DB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60" w:type="dxa"/>
            <w:noWrap w:val="0"/>
            <w:vAlign w:val="top"/>
          </w:tcPr>
          <w:p w14:paraId="53027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9278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067" w:type="dxa"/>
            <w:noWrap w:val="0"/>
            <w:vAlign w:val="top"/>
          </w:tcPr>
          <w:p w14:paraId="2E625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F0D6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347" w:type="dxa"/>
            <w:noWrap w:val="0"/>
            <w:vAlign w:val="top"/>
          </w:tcPr>
          <w:p w14:paraId="64CCA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工作</w:t>
            </w:r>
          </w:p>
          <w:p w14:paraId="5E623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年限</w:t>
            </w:r>
          </w:p>
        </w:tc>
        <w:tc>
          <w:tcPr>
            <w:tcW w:w="2584" w:type="dxa"/>
            <w:noWrap w:val="0"/>
            <w:vAlign w:val="top"/>
          </w:tcPr>
          <w:p w14:paraId="52825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1C0E3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拟担任的职务</w:t>
            </w:r>
          </w:p>
        </w:tc>
      </w:tr>
      <w:tr w14:paraId="0E5E76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48B7B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068D1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8F77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AC21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15FB2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22FF0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42655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7108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5C2EC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62D0D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B602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A2A8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42228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2CC7C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139EA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8C8A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746" w:type="dxa"/>
            <w:noWrap w:val="0"/>
            <w:vAlign w:val="top"/>
          </w:tcPr>
          <w:p w14:paraId="122D6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71D14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42CF1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DEAE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7B6A0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7A33A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767A5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F800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04FBA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2C482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3ACC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2909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4948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23E14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079A4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F007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01EA0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22D7DB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158CD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55C00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3136E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7DD74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5061B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D62A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46" w:type="dxa"/>
            <w:noWrap w:val="0"/>
            <w:vAlign w:val="top"/>
          </w:tcPr>
          <w:p w14:paraId="2A836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5F26A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9F95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62E7D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3EFB3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323D1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470D3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BD2D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54ADD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010AC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22CA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4EB1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1CAF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5E3DC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206D6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E41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41BDE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2E268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2BA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4C06D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54566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37C60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76FA5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B902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46" w:type="dxa"/>
            <w:noWrap w:val="0"/>
            <w:vAlign w:val="top"/>
          </w:tcPr>
          <w:p w14:paraId="45660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179F8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5A17F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7196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335AA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1B06C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107CE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FC84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67EDA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2BD83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14E5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10D91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5368C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6D606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0D1B5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E52C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71CD7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63809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C0DF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46F5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7DE77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448E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594CA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D14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46" w:type="dxa"/>
            <w:noWrap w:val="0"/>
            <w:vAlign w:val="top"/>
          </w:tcPr>
          <w:p w14:paraId="406E2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38E70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7AABB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56916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73C7F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50A3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352FC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9227B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16B85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29E90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13203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0072D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2D571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3FAEC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3407D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2F89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6" w:type="dxa"/>
            <w:noWrap w:val="0"/>
            <w:vAlign w:val="top"/>
          </w:tcPr>
          <w:p w14:paraId="7ADB3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63E8D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58179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0858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4AE5C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08494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65A0F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8A2E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46" w:type="dxa"/>
            <w:noWrap w:val="0"/>
            <w:vAlign w:val="top"/>
          </w:tcPr>
          <w:p w14:paraId="42371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67779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57ACB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25D80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0A2C2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6A00C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677EC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E8B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746" w:type="dxa"/>
            <w:noWrap w:val="0"/>
            <w:vAlign w:val="top"/>
          </w:tcPr>
          <w:p w14:paraId="5BBE0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4" w:type="dxa"/>
            <w:noWrap w:val="0"/>
            <w:vAlign w:val="top"/>
          </w:tcPr>
          <w:p w14:paraId="3F05C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39AD7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0" w:type="dxa"/>
            <w:noWrap w:val="0"/>
            <w:vAlign w:val="top"/>
          </w:tcPr>
          <w:p w14:paraId="47644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7" w:type="dxa"/>
            <w:noWrap w:val="0"/>
            <w:vAlign w:val="top"/>
          </w:tcPr>
          <w:p w14:paraId="5460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47" w:type="dxa"/>
            <w:noWrap w:val="0"/>
            <w:vAlign w:val="top"/>
          </w:tcPr>
          <w:p w14:paraId="7983F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noWrap w:val="0"/>
            <w:vAlign w:val="top"/>
          </w:tcPr>
          <w:p w14:paraId="2886F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6F17623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0B9A7426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6C25016C">
      <w:pPr>
        <w:spacing w:line="250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3055582D">
      <w:pPr>
        <w:spacing w:before="75" w:line="303" w:lineRule="exact"/>
        <w:ind w:left="40"/>
        <w:rPr>
          <w:rFonts w:hint="eastAsia"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16"/>
          <w:position w:val="1"/>
          <w:sz w:val="23"/>
          <w:szCs w:val="23"/>
          <w:highlight w:val="none"/>
        </w:rPr>
        <w:t>注</w:t>
      </w:r>
      <w:r>
        <w:rPr>
          <w:rFonts w:hint="eastAsia" w:ascii="宋体" w:hAnsi="宋体" w:eastAsia="宋体" w:cs="宋体"/>
          <w:color w:val="auto"/>
          <w:spacing w:val="12"/>
          <w:position w:val="1"/>
          <w:sz w:val="23"/>
          <w:szCs w:val="23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8"/>
          <w:position w:val="1"/>
          <w:sz w:val="23"/>
          <w:szCs w:val="23"/>
          <w:highlight w:val="none"/>
        </w:rPr>
        <w:t>1.供应商可适当调整该表格式，但不得减少信息内容。</w:t>
      </w:r>
    </w:p>
    <w:p w14:paraId="7FF2E0E3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6AAB11F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（供应商名称）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663AEADE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07AA339F">
      <w:pPr>
        <w:snapToGrid w:val="0"/>
        <w:spacing w:line="360" w:lineRule="auto"/>
        <w:ind w:firstLine="3120" w:firstLineChars="1300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bookmarkStart w:id="0" w:name="_Toc5436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 w14:paraId="0F840EE3">
      <w:pPr>
        <w:pStyle w:val="10"/>
        <w:numPr>
          <w:ilvl w:val="0"/>
          <w:numId w:val="2"/>
        </w:numPr>
        <w:rPr>
          <w:rFonts w:hint="eastAsia"/>
          <w:color w:val="auto"/>
          <w:highlight w:val="none"/>
        </w:rPr>
        <w:sectPr>
          <w:headerReference r:id="rId3" w:type="default"/>
          <w:footerReference r:id="rId4" w:type="default"/>
          <w:pgSz w:w="11906" w:h="16839"/>
          <w:pgMar w:top="1100" w:right="1418" w:bottom="1139" w:left="1397" w:header="882" w:footer="895" w:gutter="0"/>
          <w:pgNumType w:fmt="decimal"/>
          <w:cols w:space="720" w:num="1"/>
        </w:sectPr>
      </w:pPr>
    </w:p>
    <w:p w14:paraId="79E3B0BE">
      <w:pPr>
        <w:pStyle w:val="5"/>
        <w:rPr>
          <w:rFonts w:hint="eastAsia" w:ascii="宋体" w:hAnsi="宋体" w:eastAsia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eastAsia="宋体"/>
          <w:b/>
          <w:color w:val="auto"/>
          <w:sz w:val="24"/>
          <w:highlight w:val="none"/>
          <w:lang w:val="en-US" w:eastAsia="zh-CN"/>
        </w:rPr>
        <w:t>附件</w:t>
      </w:r>
      <w:r>
        <w:rPr>
          <w:rFonts w:hint="eastAsia" w:eastAsia="宋体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宋体" w:eastAsia="宋体"/>
          <w:b/>
          <w:color w:val="auto"/>
          <w:sz w:val="24"/>
          <w:highlight w:val="none"/>
          <w:lang w:val="en-US" w:eastAsia="zh-CN"/>
        </w:rPr>
        <w:t>：</w:t>
      </w:r>
    </w:p>
    <w:p w14:paraId="28F0C061">
      <w:pPr>
        <w:pStyle w:val="3"/>
        <w:adjustRightInd w:val="0"/>
        <w:snapToGrid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zh-CN"/>
        </w:rPr>
      </w:pPr>
      <w:bookmarkStart w:id="1" w:name="_Toc20429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zh-CN"/>
        </w:rPr>
        <w:t>业绩一览表</w:t>
      </w:r>
      <w:bookmarkEnd w:id="1"/>
    </w:p>
    <w:p w14:paraId="5E68FA87">
      <w:pPr>
        <w:adjustRightInd w:val="0"/>
        <w:snapToGrid w:val="0"/>
        <w:spacing w:line="240" w:lineRule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</w:rPr>
        <w:t xml:space="preserve">项目名称：                   </w:t>
      </w:r>
    </w:p>
    <w:p w14:paraId="4D9D3535">
      <w:pPr>
        <w:pStyle w:val="2"/>
        <w:spacing w:line="24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eastAsia="zh-CN"/>
        </w:rPr>
        <w:t>采购项目编号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 xml:space="preserve">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66"/>
        <w:gridCol w:w="2067"/>
        <w:gridCol w:w="2464"/>
      </w:tblGrid>
      <w:tr w14:paraId="1A70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134" w:type="dxa"/>
            <w:noWrap w:val="0"/>
            <w:vAlign w:val="center"/>
          </w:tcPr>
          <w:p w14:paraId="059B9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66" w:type="dxa"/>
            <w:noWrap w:val="0"/>
            <w:vAlign w:val="center"/>
          </w:tcPr>
          <w:p w14:paraId="0F007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67" w:type="dxa"/>
            <w:noWrap w:val="0"/>
            <w:vAlign w:val="center"/>
          </w:tcPr>
          <w:p w14:paraId="4E7DC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2464" w:type="dxa"/>
            <w:noWrap w:val="0"/>
            <w:vAlign w:val="center"/>
          </w:tcPr>
          <w:p w14:paraId="106E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</w:tr>
      <w:tr w14:paraId="7AED4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FBE4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6FA29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49EB5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52BA8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F87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634FA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4CEF5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3627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3B454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98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06DFF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33340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032D8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2E189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1E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940D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2BE59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4173F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61FAD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25B1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2395B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1C2D8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6FFFC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0B8B1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18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7FD6D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32C3A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23412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11908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627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13568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61448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54B49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3B216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ED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6524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1EB51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1E5FD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385BD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090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5275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42D53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275BE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4CA1F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1C9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7271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7EFAF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3BC03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34A4C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21C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168BD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2ADEE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6EA4A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6DF16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E9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46CE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6" w:type="dxa"/>
            <w:noWrap w:val="0"/>
            <w:vAlign w:val="top"/>
          </w:tcPr>
          <w:p w14:paraId="5222F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7" w:type="dxa"/>
            <w:noWrap w:val="0"/>
            <w:vAlign w:val="top"/>
          </w:tcPr>
          <w:p w14:paraId="12B74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4" w:type="dxa"/>
            <w:noWrap w:val="0"/>
            <w:vAlign w:val="top"/>
          </w:tcPr>
          <w:p w14:paraId="555CF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B68BB3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DB1470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注：后附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 w:eastAsia="zh-CN"/>
        </w:rPr>
        <w:t>提供合同及对应发票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复印件加盖公章。</w:t>
      </w:r>
    </w:p>
    <w:p w14:paraId="795C9F4F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75471B77">
      <w:pPr>
        <w:snapToGrid w:val="0"/>
        <w:spacing w:line="360" w:lineRule="auto"/>
        <w:ind w:firstLine="3578" w:firstLineChars="149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00AB374F">
      <w:pPr>
        <w:snapToGrid w:val="0"/>
        <w:spacing w:line="360" w:lineRule="auto"/>
        <w:ind w:firstLine="3578" w:firstLineChars="1491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 w14:paraId="0D5BFB8C">
      <w:pPr>
        <w:tabs>
          <w:tab w:val="left" w:pos="7665"/>
        </w:tabs>
        <w:spacing w:line="360" w:lineRule="auto"/>
        <w:ind w:firstLine="3604" w:firstLineChars="1502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1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</w:p>
    <w:p w14:paraId="716D0736">
      <w:pPr>
        <w:widowControl w:val="0"/>
        <w:numPr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8D5F2">
    <w:pPr>
      <w:spacing w:line="237" w:lineRule="auto"/>
      <w:ind w:left="39"/>
      <w:rPr>
        <w:rFonts w:ascii="楷体" w:hAnsi="楷体" w:eastAsia="楷体" w:cs="楷体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E98767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E98767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4AA84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87A3DB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87A3DB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5ECFA">
    <w:pPr>
      <w:spacing w:line="201" w:lineRule="auto"/>
      <w:ind w:left="25"/>
      <w:rPr>
        <w:rFonts w:ascii="楷体" w:hAnsi="楷体" w:eastAsia="楷体" w:cs="楷体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2A911">
    <w:pPr>
      <w:spacing w:line="201" w:lineRule="auto"/>
      <w:ind w:left="1"/>
      <w:rPr>
        <w:rFonts w:ascii="楷体" w:hAnsi="楷体" w:eastAsia="楷体" w:cs="楷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370CE"/>
    <w:multiLevelType w:val="singleLevel"/>
    <w:tmpl w:val="98A370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7A4370"/>
    <w:multiLevelType w:val="singleLevel"/>
    <w:tmpl w:val="317A43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C5555"/>
    <w:rsid w:val="1CCC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qFormat/>
    <w:uiPriority w:val="99"/>
    <w:rPr>
      <w:rFonts w:hAnsi="宋体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9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2026-04-16T10:11:00Z</dcterms:created>
  <dc:creator>且听风吟</dc:creator>
  <cp:lastModifiedBy>且听风吟</cp:lastModifiedBy>
  <dcterms:modified xsi:type="dcterms:W3CDTF">2026-04-16T10:28:05Z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27162A1808C4461F844B127790B356F0_11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