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FFBE">
      <w:pPr>
        <w:autoSpaceDE w:val="0"/>
        <w:autoSpaceDN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编号：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KWX-2026-CS0813</w:t>
      </w:r>
    </w:p>
    <w:p w14:paraId="509E8422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2ACAD35">
      <w:pPr>
        <w:pStyle w:val="2"/>
        <w:rPr>
          <w:rFonts w:hint="eastAsia"/>
        </w:rPr>
      </w:pPr>
      <w:bookmarkStart w:id="0" w:name="_GoBack"/>
      <w:bookmarkEnd w:id="0"/>
    </w:p>
    <w:p w14:paraId="51E2D919">
      <w:pPr>
        <w:pStyle w:val="8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-11"/>
          <w:sz w:val="30"/>
          <w:szCs w:val="30"/>
          <w:highlight w:val="none"/>
        </w:rPr>
      </w:pPr>
    </w:p>
    <w:p w14:paraId="5B443918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44"/>
          <w:szCs w:val="44"/>
          <w:highlight w:val="none"/>
          <w:lang w:val="en-US" w:eastAsia="zh-CN"/>
        </w:rPr>
        <w:t>2026年第一批市级农业农村发展专项资金－农产品检验检测项目</w:t>
      </w:r>
    </w:p>
    <w:p w14:paraId="2A3CC17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auto"/>
          <w:sz w:val="30"/>
          <w:szCs w:val="30"/>
          <w:highlight w:val="none"/>
          <w:lang w:val="en-US" w:eastAsia="zh-CN"/>
        </w:rPr>
      </w:pPr>
    </w:p>
    <w:p w14:paraId="1C7D73C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auto"/>
          <w:sz w:val="30"/>
          <w:szCs w:val="30"/>
          <w:highlight w:val="none"/>
          <w:lang w:val="zh-CN" w:eastAsia="zh-CN"/>
        </w:rPr>
      </w:pPr>
    </w:p>
    <w:p w14:paraId="7115CA6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zh-CN"/>
        </w:rPr>
      </w:pPr>
    </w:p>
    <w:p w14:paraId="7462E7E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zh-CN"/>
        </w:rPr>
        <w:t>响应文件</w:t>
      </w:r>
    </w:p>
    <w:p w14:paraId="2450AE7D">
      <w:pPr>
        <w:pStyle w:val="3"/>
        <w:spacing w:line="360" w:lineRule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</w:p>
    <w:p w14:paraId="42B1800C">
      <w:pPr>
        <w:pStyle w:val="3"/>
        <w:spacing w:line="360" w:lineRule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</w:p>
    <w:p w14:paraId="27E99FAA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3BF4AD2C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8164A39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采 购 包 号：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</w:t>
      </w:r>
    </w:p>
    <w:p w14:paraId="44CF0083">
      <w:pPr>
        <w:snapToGrid w:val="0"/>
        <w:spacing w:line="360" w:lineRule="auto"/>
        <w:ind w:left="0" w:leftChars="0" w:firstLine="1214" w:firstLineChars="378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供应商名称（盖章）：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</w:p>
    <w:p w14:paraId="5CBD002B">
      <w:pPr>
        <w:snapToGrid w:val="0"/>
        <w:spacing w:line="360" w:lineRule="auto"/>
        <w:ind w:left="0" w:leftChars="0" w:firstLine="1214" w:firstLineChars="378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法定代表人或授权代表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（签字或盖章）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u w:val="single"/>
        </w:rPr>
        <w:t xml:space="preserve">      </w:t>
      </w:r>
    </w:p>
    <w:p w14:paraId="7DBB238F">
      <w:pPr>
        <w:pStyle w:val="9"/>
        <w:spacing w:line="360" w:lineRule="auto"/>
        <w:ind w:left="0" w:leftChars="0" w:firstLine="1214" w:firstLineChars="378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日    期：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日</w:t>
      </w:r>
    </w:p>
    <w:p w14:paraId="05D9EA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70"/>
    <w:rsid w:val="00DE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paragraph" w:styleId="4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Body Text First Indent 2"/>
    <w:basedOn w:val="4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2026-08-31T06:26:00Z</dcterms:created>
  <dc:creator>仅此而已</dc:creator>
  <cp:lastModifiedBy>仅此而已</cp:lastModifiedBy>
  <dcterms:modified xsi:type="dcterms:W3CDTF">2026-08-31T06:27:08Z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75D63AA4FB1A489EA98BA69C4E65FB71_11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