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8E9C6B">
      <w:pPr>
        <w:pStyle w:val="3"/>
        <w:spacing w:line="360" w:lineRule="auto"/>
        <w:ind w:firstLine="643" w:firstLineChars="200"/>
        <w:jc w:val="center"/>
        <w:rPr>
          <w:rFonts w:hint="eastAsia" w:ascii="仿宋" w:hAnsi="仿宋" w:eastAsia="仿宋" w:cs="仿宋"/>
          <w:b/>
          <w:bCs/>
          <w:sz w:val="32"/>
          <w:szCs w:val="32"/>
          <w:lang w:val="zh-CN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zh-CN" w:eastAsia="zh-CN"/>
        </w:rPr>
        <w:t>服务要求偏离表</w:t>
      </w:r>
    </w:p>
    <w:tbl>
      <w:tblPr>
        <w:tblStyle w:val="4"/>
        <w:tblW w:w="917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5"/>
        <w:gridCol w:w="2713"/>
        <w:gridCol w:w="2691"/>
        <w:gridCol w:w="1008"/>
        <w:gridCol w:w="1763"/>
      </w:tblGrid>
      <w:tr w14:paraId="40C31B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atLeast"/>
          <w:jc w:val="center"/>
        </w:trPr>
        <w:tc>
          <w:tcPr>
            <w:tcW w:w="995" w:type="dxa"/>
            <w:noWrap w:val="0"/>
            <w:vAlign w:val="center"/>
          </w:tcPr>
          <w:p w14:paraId="75B41B5C">
            <w:pPr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30"/>
                <w:szCs w:val="3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30"/>
                <w:szCs w:val="30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2713" w:type="dxa"/>
            <w:noWrap w:val="0"/>
            <w:vAlign w:val="center"/>
          </w:tcPr>
          <w:p w14:paraId="60D618F2">
            <w:pPr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30"/>
                <w:szCs w:val="3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30"/>
                <w:szCs w:val="30"/>
                <w:highlight w:val="none"/>
                <w:lang w:val="en-US" w:eastAsia="zh-CN" w:bidi="ar-SA"/>
              </w:rPr>
              <w:t>采购服务要求</w:t>
            </w:r>
          </w:p>
        </w:tc>
        <w:tc>
          <w:tcPr>
            <w:tcW w:w="2691" w:type="dxa"/>
            <w:noWrap w:val="0"/>
            <w:vAlign w:val="center"/>
          </w:tcPr>
          <w:p w14:paraId="400FEE1D">
            <w:pPr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30"/>
                <w:szCs w:val="3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30"/>
                <w:szCs w:val="30"/>
                <w:highlight w:val="none"/>
                <w:lang w:val="en-US" w:eastAsia="zh-CN" w:bidi="ar-SA"/>
              </w:rPr>
              <w:t>响应文件服务响应</w:t>
            </w:r>
          </w:p>
        </w:tc>
        <w:tc>
          <w:tcPr>
            <w:tcW w:w="1008" w:type="dxa"/>
            <w:noWrap w:val="0"/>
            <w:vAlign w:val="center"/>
          </w:tcPr>
          <w:p w14:paraId="5B959D4F">
            <w:pPr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30"/>
                <w:szCs w:val="3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30"/>
                <w:szCs w:val="30"/>
                <w:highlight w:val="none"/>
                <w:lang w:val="en-US" w:eastAsia="zh-CN" w:bidi="ar-SA"/>
              </w:rPr>
              <w:t>偏离</w:t>
            </w:r>
          </w:p>
        </w:tc>
        <w:tc>
          <w:tcPr>
            <w:tcW w:w="1763" w:type="dxa"/>
            <w:noWrap w:val="0"/>
            <w:vAlign w:val="center"/>
          </w:tcPr>
          <w:p w14:paraId="1422013A">
            <w:pPr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30"/>
                <w:szCs w:val="3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30"/>
                <w:szCs w:val="30"/>
                <w:highlight w:val="none"/>
                <w:lang w:val="en-US" w:eastAsia="zh-CN" w:bidi="ar-SA"/>
              </w:rPr>
              <w:t>偏离</w:t>
            </w:r>
          </w:p>
          <w:p w14:paraId="643151BC">
            <w:pPr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30"/>
                <w:szCs w:val="3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30"/>
                <w:szCs w:val="30"/>
                <w:highlight w:val="none"/>
                <w:lang w:val="en-US" w:eastAsia="zh-CN" w:bidi="ar-SA"/>
              </w:rPr>
              <w:t>及其影响</w:t>
            </w:r>
          </w:p>
        </w:tc>
      </w:tr>
      <w:tr w14:paraId="4D65EB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exact"/>
          <w:jc w:val="center"/>
        </w:trPr>
        <w:tc>
          <w:tcPr>
            <w:tcW w:w="995" w:type="dxa"/>
            <w:noWrap w:val="0"/>
            <w:vAlign w:val="center"/>
          </w:tcPr>
          <w:p w14:paraId="7B2FCFFF">
            <w:pPr>
              <w:pStyle w:val="3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30"/>
                <w:szCs w:val="3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</w:t>
            </w:r>
          </w:p>
        </w:tc>
        <w:tc>
          <w:tcPr>
            <w:tcW w:w="2713" w:type="dxa"/>
            <w:noWrap w:val="0"/>
            <w:vAlign w:val="center"/>
          </w:tcPr>
          <w:p w14:paraId="31E62C8C">
            <w:pPr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30"/>
                <w:szCs w:val="30"/>
                <w:highlight w:val="none"/>
                <w:lang w:val="en-US" w:eastAsia="zh-CN" w:bidi="ar-SA"/>
              </w:rPr>
            </w:pPr>
          </w:p>
        </w:tc>
        <w:tc>
          <w:tcPr>
            <w:tcW w:w="2691" w:type="dxa"/>
            <w:noWrap w:val="0"/>
            <w:vAlign w:val="center"/>
          </w:tcPr>
          <w:p w14:paraId="243FD35C">
            <w:pPr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30"/>
                <w:szCs w:val="30"/>
                <w:highlight w:val="none"/>
                <w:lang w:val="en-US" w:eastAsia="zh-CN" w:bidi="ar-SA"/>
              </w:rPr>
            </w:pPr>
          </w:p>
        </w:tc>
        <w:tc>
          <w:tcPr>
            <w:tcW w:w="1008" w:type="dxa"/>
            <w:noWrap w:val="0"/>
            <w:vAlign w:val="center"/>
          </w:tcPr>
          <w:p w14:paraId="32E9CF96">
            <w:pPr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30"/>
                <w:szCs w:val="30"/>
                <w:highlight w:val="none"/>
                <w:lang w:val="en-US" w:eastAsia="zh-CN" w:bidi="ar-SA"/>
              </w:rPr>
            </w:pPr>
          </w:p>
        </w:tc>
        <w:tc>
          <w:tcPr>
            <w:tcW w:w="1763" w:type="dxa"/>
            <w:noWrap w:val="0"/>
            <w:vAlign w:val="center"/>
          </w:tcPr>
          <w:p w14:paraId="47D37244">
            <w:pPr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30"/>
                <w:szCs w:val="30"/>
                <w:highlight w:val="none"/>
                <w:lang w:val="en-US" w:eastAsia="zh-CN" w:bidi="ar-SA"/>
              </w:rPr>
            </w:pPr>
          </w:p>
        </w:tc>
      </w:tr>
      <w:tr w14:paraId="67E34C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exact"/>
          <w:jc w:val="center"/>
        </w:trPr>
        <w:tc>
          <w:tcPr>
            <w:tcW w:w="995" w:type="dxa"/>
            <w:noWrap w:val="0"/>
            <w:vAlign w:val="center"/>
          </w:tcPr>
          <w:p w14:paraId="2B663EE0">
            <w:pPr>
              <w:pStyle w:val="3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30"/>
                <w:szCs w:val="3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2</w:t>
            </w:r>
          </w:p>
        </w:tc>
        <w:tc>
          <w:tcPr>
            <w:tcW w:w="2713" w:type="dxa"/>
            <w:noWrap w:val="0"/>
            <w:vAlign w:val="center"/>
          </w:tcPr>
          <w:p w14:paraId="717DD577">
            <w:pPr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30"/>
                <w:szCs w:val="30"/>
                <w:highlight w:val="none"/>
                <w:lang w:val="en-US" w:eastAsia="zh-CN" w:bidi="ar-SA"/>
              </w:rPr>
            </w:pPr>
          </w:p>
        </w:tc>
        <w:tc>
          <w:tcPr>
            <w:tcW w:w="2691" w:type="dxa"/>
            <w:noWrap w:val="0"/>
            <w:vAlign w:val="center"/>
          </w:tcPr>
          <w:p w14:paraId="183B3B4F">
            <w:pPr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30"/>
                <w:szCs w:val="30"/>
                <w:highlight w:val="none"/>
                <w:lang w:val="en-US" w:eastAsia="zh-CN" w:bidi="ar-SA"/>
              </w:rPr>
            </w:pPr>
          </w:p>
        </w:tc>
        <w:tc>
          <w:tcPr>
            <w:tcW w:w="1008" w:type="dxa"/>
            <w:noWrap w:val="0"/>
            <w:vAlign w:val="center"/>
          </w:tcPr>
          <w:p w14:paraId="0E43AE4F">
            <w:pPr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30"/>
                <w:szCs w:val="30"/>
                <w:highlight w:val="none"/>
                <w:lang w:val="en-US" w:eastAsia="zh-CN" w:bidi="ar-SA"/>
              </w:rPr>
            </w:pPr>
          </w:p>
        </w:tc>
        <w:tc>
          <w:tcPr>
            <w:tcW w:w="1763" w:type="dxa"/>
            <w:noWrap w:val="0"/>
            <w:vAlign w:val="center"/>
          </w:tcPr>
          <w:p w14:paraId="01E94AA2">
            <w:pPr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30"/>
                <w:szCs w:val="30"/>
                <w:highlight w:val="none"/>
                <w:lang w:val="en-US" w:eastAsia="zh-CN" w:bidi="ar-SA"/>
              </w:rPr>
            </w:pPr>
          </w:p>
        </w:tc>
      </w:tr>
      <w:tr w14:paraId="64E195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exact"/>
          <w:jc w:val="center"/>
        </w:trPr>
        <w:tc>
          <w:tcPr>
            <w:tcW w:w="995" w:type="dxa"/>
            <w:noWrap w:val="0"/>
            <w:vAlign w:val="center"/>
          </w:tcPr>
          <w:p w14:paraId="4B969FE3">
            <w:pPr>
              <w:pStyle w:val="3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30"/>
                <w:szCs w:val="3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3</w:t>
            </w:r>
          </w:p>
        </w:tc>
        <w:tc>
          <w:tcPr>
            <w:tcW w:w="2713" w:type="dxa"/>
            <w:noWrap w:val="0"/>
            <w:vAlign w:val="center"/>
          </w:tcPr>
          <w:p w14:paraId="275E87ED">
            <w:pPr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30"/>
                <w:szCs w:val="30"/>
                <w:highlight w:val="none"/>
                <w:lang w:val="en-US" w:eastAsia="zh-CN" w:bidi="ar-SA"/>
              </w:rPr>
            </w:pPr>
          </w:p>
        </w:tc>
        <w:tc>
          <w:tcPr>
            <w:tcW w:w="2691" w:type="dxa"/>
            <w:noWrap w:val="0"/>
            <w:vAlign w:val="center"/>
          </w:tcPr>
          <w:p w14:paraId="63936722">
            <w:pPr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30"/>
                <w:szCs w:val="30"/>
                <w:highlight w:val="none"/>
                <w:lang w:val="en-US" w:eastAsia="zh-CN" w:bidi="ar-SA"/>
              </w:rPr>
            </w:pPr>
          </w:p>
        </w:tc>
        <w:tc>
          <w:tcPr>
            <w:tcW w:w="1008" w:type="dxa"/>
            <w:noWrap w:val="0"/>
            <w:vAlign w:val="center"/>
          </w:tcPr>
          <w:p w14:paraId="43869705">
            <w:pPr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30"/>
                <w:szCs w:val="30"/>
                <w:highlight w:val="none"/>
                <w:lang w:val="en-US" w:eastAsia="zh-CN" w:bidi="ar-SA"/>
              </w:rPr>
            </w:pPr>
          </w:p>
        </w:tc>
        <w:tc>
          <w:tcPr>
            <w:tcW w:w="1763" w:type="dxa"/>
            <w:noWrap w:val="0"/>
            <w:vAlign w:val="center"/>
          </w:tcPr>
          <w:p w14:paraId="7EFBACBA">
            <w:pPr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30"/>
                <w:szCs w:val="30"/>
                <w:highlight w:val="none"/>
                <w:lang w:val="en-US" w:eastAsia="zh-CN" w:bidi="ar-SA"/>
              </w:rPr>
            </w:pPr>
          </w:p>
        </w:tc>
      </w:tr>
      <w:tr w14:paraId="3A2AE8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exact"/>
          <w:jc w:val="center"/>
        </w:trPr>
        <w:tc>
          <w:tcPr>
            <w:tcW w:w="995" w:type="dxa"/>
            <w:noWrap w:val="0"/>
            <w:vAlign w:val="center"/>
          </w:tcPr>
          <w:p w14:paraId="32B77C0E">
            <w:pPr>
              <w:pStyle w:val="3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30"/>
                <w:szCs w:val="3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…</w:t>
            </w:r>
          </w:p>
        </w:tc>
        <w:tc>
          <w:tcPr>
            <w:tcW w:w="2713" w:type="dxa"/>
            <w:noWrap w:val="0"/>
            <w:vAlign w:val="center"/>
          </w:tcPr>
          <w:p w14:paraId="272FE05D">
            <w:pPr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30"/>
                <w:szCs w:val="30"/>
                <w:highlight w:val="none"/>
                <w:lang w:val="en-US" w:eastAsia="zh-CN" w:bidi="ar-SA"/>
              </w:rPr>
            </w:pPr>
          </w:p>
        </w:tc>
        <w:tc>
          <w:tcPr>
            <w:tcW w:w="2691" w:type="dxa"/>
            <w:noWrap w:val="0"/>
            <w:vAlign w:val="center"/>
          </w:tcPr>
          <w:p w14:paraId="6F67FAC0">
            <w:pPr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30"/>
                <w:szCs w:val="30"/>
                <w:highlight w:val="none"/>
                <w:lang w:val="en-US" w:eastAsia="zh-CN" w:bidi="ar-SA"/>
              </w:rPr>
            </w:pPr>
          </w:p>
        </w:tc>
        <w:tc>
          <w:tcPr>
            <w:tcW w:w="1008" w:type="dxa"/>
            <w:noWrap w:val="0"/>
            <w:vAlign w:val="center"/>
          </w:tcPr>
          <w:p w14:paraId="5AC1B731">
            <w:pPr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30"/>
                <w:szCs w:val="30"/>
                <w:highlight w:val="none"/>
                <w:lang w:val="en-US" w:eastAsia="zh-CN" w:bidi="ar-SA"/>
              </w:rPr>
            </w:pPr>
          </w:p>
        </w:tc>
        <w:tc>
          <w:tcPr>
            <w:tcW w:w="1763" w:type="dxa"/>
            <w:noWrap w:val="0"/>
            <w:vAlign w:val="center"/>
          </w:tcPr>
          <w:p w14:paraId="06FA8DBC">
            <w:pPr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30"/>
                <w:szCs w:val="30"/>
                <w:highlight w:val="none"/>
                <w:lang w:val="en-US" w:eastAsia="zh-CN" w:bidi="ar-SA"/>
              </w:rPr>
            </w:pPr>
          </w:p>
        </w:tc>
      </w:tr>
      <w:tr w14:paraId="7C060B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exact"/>
          <w:jc w:val="center"/>
        </w:trPr>
        <w:tc>
          <w:tcPr>
            <w:tcW w:w="995" w:type="dxa"/>
            <w:noWrap w:val="0"/>
            <w:vAlign w:val="center"/>
          </w:tcPr>
          <w:p w14:paraId="147ABD7B">
            <w:pPr>
              <w:pStyle w:val="3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30"/>
                <w:szCs w:val="3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N</w:t>
            </w:r>
          </w:p>
        </w:tc>
        <w:tc>
          <w:tcPr>
            <w:tcW w:w="2713" w:type="dxa"/>
            <w:noWrap w:val="0"/>
            <w:vAlign w:val="center"/>
          </w:tcPr>
          <w:p w14:paraId="535A25F7">
            <w:pPr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30"/>
                <w:szCs w:val="30"/>
                <w:highlight w:val="none"/>
                <w:lang w:val="en-US" w:eastAsia="zh-CN" w:bidi="ar-SA"/>
              </w:rPr>
            </w:pPr>
          </w:p>
        </w:tc>
        <w:tc>
          <w:tcPr>
            <w:tcW w:w="2691" w:type="dxa"/>
            <w:noWrap w:val="0"/>
            <w:vAlign w:val="center"/>
          </w:tcPr>
          <w:p w14:paraId="4E379D6D">
            <w:pPr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30"/>
                <w:szCs w:val="30"/>
                <w:highlight w:val="none"/>
                <w:lang w:val="en-US" w:eastAsia="zh-CN" w:bidi="ar-SA"/>
              </w:rPr>
            </w:pPr>
          </w:p>
        </w:tc>
        <w:tc>
          <w:tcPr>
            <w:tcW w:w="1008" w:type="dxa"/>
            <w:noWrap w:val="0"/>
            <w:vAlign w:val="center"/>
          </w:tcPr>
          <w:p w14:paraId="3ECBA9D4">
            <w:pPr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30"/>
                <w:szCs w:val="30"/>
                <w:highlight w:val="none"/>
                <w:lang w:val="en-US" w:eastAsia="zh-CN" w:bidi="ar-SA"/>
              </w:rPr>
            </w:pPr>
          </w:p>
        </w:tc>
        <w:tc>
          <w:tcPr>
            <w:tcW w:w="1763" w:type="dxa"/>
            <w:noWrap w:val="0"/>
            <w:vAlign w:val="center"/>
          </w:tcPr>
          <w:p w14:paraId="47F3580D">
            <w:pPr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30"/>
                <w:szCs w:val="30"/>
                <w:highlight w:val="none"/>
                <w:lang w:val="en-US" w:eastAsia="zh-CN" w:bidi="ar-SA"/>
              </w:rPr>
            </w:pPr>
          </w:p>
        </w:tc>
      </w:tr>
    </w:tbl>
    <w:p w14:paraId="545A775C">
      <w:pPr>
        <w:widowControl w:val="0"/>
        <w:spacing w:line="360" w:lineRule="auto"/>
        <w:ind w:left="0" w:leftChars="0" w:firstLine="416" w:firstLineChars="139"/>
        <w:jc w:val="both"/>
        <w:rPr>
          <w:rFonts w:hint="eastAsia" w:ascii="仿宋" w:hAnsi="仿宋" w:eastAsia="仿宋" w:cs="仿宋"/>
          <w:color w:val="auto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0"/>
          <w:szCs w:val="30"/>
          <w:highlight w:val="none"/>
          <w:lang w:val="en-US" w:eastAsia="zh-CN" w:bidi="ar-SA"/>
        </w:rPr>
        <w:t>说明：</w:t>
      </w:r>
    </w:p>
    <w:p w14:paraId="2BEBDFBB">
      <w:pPr>
        <w:widowControl w:val="0"/>
        <w:spacing w:line="360" w:lineRule="auto"/>
        <w:ind w:left="0" w:leftChars="0" w:firstLine="416" w:firstLineChars="139"/>
        <w:jc w:val="both"/>
        <w:rPr>
          <w:rFonts w:hint="eastAsia" w:ascii="仿宋" w:hAnsi="仿宋" w:eastAsia="仿宋" w:cs="仿宋"/>
          <w:color w:val="auto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0"/>
          <w:szCs w:val="30"/>
          <w:highlight w:val="none"/>
          <w:lang w:val="en-US" w:eastAsia="zh-CN" w:bidi="ar-SA"/>
        </w:rPr>
        <w:t>1.根据磋商文件“第三章 磋商项目技术、服务、商务及其他要求”填写。</w:t>
      </w:r>
    </w:p>
    <w:p w14:paraId="09E07656">
      <w:pPr>
        <w:widowControl w:val="0"/>
        <w:spacing w:line="360" w:lineRule="auto"/>
        <w:ind w:left="0" w:leftChars="0" w:firstLine="416" w:firstLineChars="139"/>
        <w:jc w:val="both"/>
        <w:rPr>
          <w:rFonts w:hint="eastAsia" w:ascii="仿宋" w:hAnsi="仿宋" w:eastAsia="仿宋" w:cs="仿宋"/>
          <w:color w:val="auto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0"/>
          <w:szCs w:val="30"/>
          <w:highlight w:val="none"/>
          <w:lang w:val="en-US" w:eastAsia="zh-CN" w:bidi="ar-SA"/>
        </w:rPr>
        <w:t>2.除本服务要求偏离表中所列的偏离项目外，其他商务均完全响应“磋商文件”中的要求。</w:t>
      </w:r>
    </w:p>
    <w:p w14:paraId="6924421D">
      <w:pPr>
        <w:widowControl w:val="0"/>
        <w:spacing w:line="360" w:lineRule="auto"/>
        <w:ind w:left="0" w:leftChars="0" w:firstLine="416" w:firstLineChars="139"/>
        <w:jc w:val="both"/>
        <w:rPr>
          <w:rFonts w:hint="eastAsia" w:ascii="仿宋" w:hAnsi="仿宋" w:eastAsia="仿宋" w:cs="仿宋"/>
          <w:color w:val="auto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0"/>
          <w:szCs w:val="30"/>
          <w:highlight w:val="none"/>
          <w:lang w:val="en-US" w:eastAsia="zh-CN" w:bidi="ar-SA"/>
        </w:rPr>
        <w:t>3.如响应文件中所有服务响应均无偏离，在表格第一行处填写“无偏离”或提供空白表加盖公章，视为完全响应服务要求。</w:t>
      </w:r>
    </w:p>
    <w:p w14:paraId="15F217B7">
      <w:pPr>
        <w:widowControl w:val="0"/>
        <w:spacing w:line="360" w:lineRule="auto"/>
        <w:jc w:val="both"/>
        <w:rPr>
          <w:rFonts w:hint="eastAsia" w:ascii="仿宋" w:hAnsi="仿宋" w:eastAsia="仿宋" w:cs="仿宋"/>
          <w:color w:val="auto"/>
          <w:kern w:val="2"/>
          <w:sz w:val="30"/>
          <w:szCs w:val="30"/>
          <w:highlight w:val="none"/>
          <w:lang w:val="en-US" w:eastAsia="zh-CN" w:bidi="ar-SA"/>
        </w:rPr>
      </w:pPr>
    </w:p>
    <w:p w14:paraId="3168DAE9">
      <w:pPr>
        <w:widowControl w:val="0"/>
        <w:spacing w:line="360" w:lineRule="auto"/>
        <w:jc w:val="both"/>
        <w:rPr>
          <w:rFonts w:hint="eastAsia" w:ascii="仿宋" w:hAnsi="仿宋" w:eastAsia="仿宋" w:cs="仿宋"/>
          <w:color w:val="auto"/>
          <w:kern w:val="2"/>
          <w:sz w:val="30"/>
          <w:szCs w:val="30"/>
          <w:highlight w:val="none"/>
          <w:lang w:val="en-US" w:eastAsia="zh-CN" w:bidi="ar-SA"/>
        </w:rPr>
      </w:pPr>
    </w:p>
    <w:p w14:paraId="06DCBD3C">
      <w:pPr>
        <w:spacing w:line="360" w:lineRule="auto"/>
        <w:ind w:left="0" w:leftChars="0" w:firstLine="2739" w:firstLineChars="913"/>
        <w:rPr>
          <w:rFonts w:hint="eastAsia" w:ascii="仿宋" w:hAnsi="仿宋" w:eastAsia="仿宋" w:cs="仿宋"/>
          <w:sz w:val="30"/>
          <w:szCs w:val="30"/>
          <w:u w:val="single"/>
          <w:lang w:val="zh-CN"/>
        </w:rPr>
      </w:pPr>
      <w:r>
        <w:rPr>
          <w:rFonts w:hint="eastAsia" w:ascii="仿宋" w:hAnsi="仿宋" w:eastAsia="仿宋" w:cs="仿宋"/>
          <w:sz w:val="30"/>
          <w:szCs w:val="30"/>
          <w:lang w:val="zh-CN"/>
        </w:rPr>
        <w:t xml:space="preserve">供应商名称（盖章）： </w:t>
      </w:r>
      <w:r>
        <w:rPr>
          <w:rFonts w:hint="eastAsia" w:ascii="仿宋" w:hAnsi="仿宋" w:eastAsia="仿宋" w:cs="仿宋"/>
          <w:sz w:val="30"/>
          <w:szCs w:val="30"/>
          <w:u w:val="single"/>
          <w:lang w:val="zh-CN"/>
        </w:rPr>
        <w:t xml:space="preserve">                   </w:t>
      </w:r>
    </w:p>
    <w:p w14:paraId="235E3B18">
      <w:pPr>
        <w:spacing w:line="360" w:lineRule="auto"/>
        <w:ind w:left="0" w:leftChars="0" w:firstLine="2739" w:firstLineChars="913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zh-CN"/>
        </w:rPr>
        <w:t>法定代表人或被授权人（签字或盖章）</w:t>
      </w:r>
      <w:r>
        <w:rPr>
          <w:rFonts w:hint="eastAsia" w:ascii="仿宋" w:hAnsi="仿宋" w:eastAsia="仿宋" w:cs="仿宋"/>
          <w:sz w:val="30"/>
          <w:szCs w:val="30"/>
        </w:rPr>
        <w:t>：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               </w:t>
      </w:r>
      <w:r>
        <w:rPr>
          <w:rFonts w:hint="eastAsia" w:ascii="仿宋" w:hAnsi="仿宋" w:eastAsia="仿宋" w:cs="仿宋"/>
          <w:sz w:val="30"/>
          <w:szCs w:val="30"/>
        </w:rPr>
        <w:t xml:space="preserve">                                    </w:t>
      </w:r>
    </w:p>
    <w:p w14:paraId="5DAB0DBF">
      <w:pPr>
        <w:spacing w:line="360" w:lineRule="auto"/>
        <w:ind w:left="0" w:leftChars="0" w:firstLine="2739" w:firstLineChars="913"/>
        <w:rPr>
          <w:rFonts w:hint="eastAsia" w:ascii="仿宋" w:hAnsi="仿宋" w:eastAsia="仿宋" w:cs="仿宋"/>
          <w:sz w:val="30"/>
          <w:szCs w:val="30"/>
          <w:u w:val="single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日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0"/>
          <w:szCs w:val="30"/>
        </w:rPr>
        <w:t>期：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         </w:t>
      </w:r>
    </w:p>
    <w:p w14:paraId="0A9599E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882192"/>
    <w:rsid w:val="54882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仿宋_GB2312" w:cs="宋体"/>
      <w:b/>
      <w:bCs/>
      <w:sz w:val="32"/>
      <w:szCs w:val="48"/>
      <w:lang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2026-08-31T06:35:00Z</dcterms:created>
  <dc:creator>仅此而已</dc:creator>
  <cp:lastModifiedBy>仅此而已</cp:lastModifiedBy>
  <dcterms:modified xsi:type="dcterms:W3CDTF">2026-08-31T06:35:48Z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239DC53D54EC4D33AB652FAF85AEF031_11</vt:lpwstr>
  </property>
  <property fmtid="{D5CDD505-2E9C-101B-9397-08002B2CF9AE}" pid="4" name="KSOTemplateDocerSaveRecord">
    <vt:lpwstr>eyJoZGlkIjoiMmY4YWUwODVlNGMyZDkzMzhmZWViN2FkNzEyODcwODAiLCJ1c2VySWQiOiI1MzUwNzc2NjUifQ==</vt:lpwstr>
  </property>
</Properties>
</file>