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版本号：ZYHY-2026-ZB1220260514001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白水县白酒产业工作站实验设备器材采购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ZYHY-2026-ZB12</w:t>
      </w:r>
      <w:r>
        <w:br/>
      </w:r>
      <w:r>
        <w:br/>
      </w:r>
      <w:r>
        <w:br/>
      </w:r>
    </w:p>
    <w:p>
      <w:pPr>
        <w:pStyle w:val="null3"/>
        <w:jc w:val="center"/>
        <w:outlineLvl w:val="2"/>
      </w:pPr>
      <w:r>
        <w:rPr>
          <w:rFonts w:ascii="仿宋_GB2312" w:hAnsi="仿宋_GB2312" w:cs="仿宋_GB2312" w:eastAsia="仿宋_GB2312"/>
          <w:sz w:val="28"/>
          <w:b/>
        </w:rPr>
        <w:t>白水县工业和信息化管理局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白水县工业和信息化管理局</w:t>
      </w:r>
      <w:r>
        <w:rPr>
          <w:rFonts w:ascii="仿宋_GB2312" w:hAnsi="仿宋_GB2312" w:cs="仿宋_GB2312" w:eastAsia="仿宋_GB2312"/>
        </w:rPr>
        <w:t>委托，拟对</w:t>
      </w:r>
      <w:r>
        <w:rPr>
          <w:rFonts w:ascii="仿宋_GB2312" w:hAnsi="仿宋_GB2312" w:cs="仿宋_GB2312" w:eastAsia="仿宋_GB2312"/>
        </w:rPr>
        <w:t>白水县白酒产业工作站实验设备器材采购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白水县白酒产业工作站实验设备器材采购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本项目分4个标段进行采购： 一标段：原子吸收分光光度计、液相色谱仪； 二标段：气质谱联用仪； 三标段：紫外分光光度计、万分之一电子天平、酸度计、水分快速测定仪、超声波清洗仪、电热恒温干燥箱、超净工作台、立式全温摇床、生化培养箱、恒温培养箱、生物显微镜、红外灭菌器、高速离心机、高压灭菌锅、水浴锅、4度冰箱、负25度冰箱、超低温冰箱、菌落计数器、超纯水仪； 四标段：试剂耗材、药品试剂费；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 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3、财务状况报告：须提供2024年度或2025年度经审计的财务报告（成立时间不足一年的可提供成立后任意时段的资产负债表），或其基本存款账户开户银行出具的资信证明及基本存款账户开户许可证；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6、信用记录查询：供应商在①“信用中国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10、投标保证金：提供投标保证金缴纳凭证并加盖公章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 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3、财务状况报告：须提供2024年度或2025年度经审计的财务报告（成立时间不足一年的可提供成立后任意时段的资产负债表），或其基本存款账户开户银行出具的资信证明及基本存款账户开户许可证；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6、信用记录查询：供应商在①“信用中国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10、投标保证金：提供投标保证金缴纳凭证并加盖公章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 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3、财务状况报告：须提供2024年度或2025年度经审计的财务报告（成立时间不足一年的可提供成立后任意时段的资产负债表），或其基本存款账户开户银行出具的资信证明及基本存款账户开户许可证；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6、信用记录查询：供应商在①“信用中国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10、投标保证金：提供投标保证金缴纳凭证并加盖公章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 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3、财务状况报告：须提供2024年度或2025年度经审计的财务报告（成立时间不足一年的可提供成立后任意时段的资产负债表），或其基本存款账户开户银行出具的资信证明及基本存款账户开户许可证；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6、信用记录查询：供应商在①“信用中国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10、投标保证金：提供投标保证金缴纳凭证并加盖公章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白水县工业和信息化管理局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陕西省渭南市白水县自强街中段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19992250824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采购包1：588,000.00元</w:t>
            </w:r>
          </w:p>
          <w:p>
            <w:pPr>
              <w:pStyle w:val="null3"/>
            </w:pPr>
            <w:r>
              <w:rPr>
                <w:rFonts w:ascii="仿宋_GB2312" w:hAnsi="仿宋_GB2312" w:cs="仿宋_GB2312" w:eastAsia="仿宋_GB2312"/>
              </w:rPr>
              <w:t>采购包2：670,000.00元</w:t>
            </w:r>
          </w:p>
          <w:p>
            <w:pPr>
              <w:pStyle w:val="null3"/>
            </w:pPr>
            <w:r>
              <w:rPr>
                <w:rFonts w:ascii="仿宋_GB2312" w:hAnsi="仿宋_GB2312" w:cs="仿宋_GB2312" w:eastAsia="仿宋_GB2312"/>
              </w:rPr>
              <w:t>采购包3：334,050.00元</w:t>
            </w:r>
          </w:p>
          <w:p>
            <w:pPr>
              <w:pStyle w:val="null3"/>
            </w:pPr>
            <w:r>
              <w:rPr>
                <w:rFonts w:ascii="仿宋_GB2312" w:hAnsi="仿宋_GB2312" w:cs="仿宋_GB2312" w:eastAsia="仿宋_GB2312"/>
              </w:rPr>
              <w:t>采购包4：300,000.00元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白水县工业和信息化管理局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白水县工业和信息化管理局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白水县工业和信息化管理局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符合招标文件及行业质量标准和招标人要求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符合招标文件及行业质量标准和招标人要求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本项目分4个标段进行采购： 一标段：原子吸收分光光度计、液相色谱仪； 二标段：气质谱联用仪； 三标段：紫外分光光度计、万分之一电子天平、酸度计、水分快速测定仪、超声波清洗仪、电热恒温干燥箱、超净工作台、立式全温摇床、生化培养箱、恒温培养箱、生物显微镜、红外灭菌器、高速离心机、高压灭菌锅、水浴锅、4度冰箱、负25度冰箱、超低温冰箱、菌落计数器、超纯水仪； 四标段：试剂耗材、药品试剂费；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588,000.00</w:t>
      </w:r>
    </w:p>
    <w:p>
      <w:pPr>
        <w:pStyle w:val="null3"/>
      </w:pPr>
      <w:r>
        <w:rPr>
          <w:rFonts w:ascii="仿宋_GB2312" w:hAnsi="仿宋_GB2312" w:cs="仿宋_GB2312" w:eastAsia="仿宋_GB2312"/>
        </w:rPr>
        <w:t>采购包最高限价（元）: 588,000.00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一标段原子吸收分光光度计液相色谱仪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二标段气质谱联用仪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334,050.00</w:t>
      </w:r>
    </w:p>
    <w:p>
      <w:pPr>
        <w:pStyle w:val="null3"/>
      </w:pPr>
      <w:r>
        <w:rPr>
          <w:rFonts w:ascii="仿宋_GB2312" w:hAnsi="仿宋_GB2312" w:cs="仿宋_GB2312" w:eastAsia="仿宋_GB2312"/>
        </w:rPr>
        <w:t>采购包最高限价（元）: 334,050.00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标段紫外分光光度计万分之一电子天平酸度计水分快速测定仪超声波清洗仪电热恒温干燥箱超净工作台立式全温摇床生化培养箱恒温培养箱生物显微镜红外灭菌器高速离心机高压灭菌锅水浴锅4度冰箱负25度冰箱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334,050.00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四标段试剂耗材药品试剂费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标的名称：一标段原子吸收分光光度计液相色谱仪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6"/>
              <w:gridCol w:w="290"/>
              <w:gridCol w:w="315"/>
              <w:gridCol w:w="1683"/>
              <w:gridCol w:w="109"/>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设备分类</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项目名称</w:t>
                  </w:r>
                </w:p>
              </w:tc>
              <w:tc>
                <w:tcPr>
                  <w:tcW w:type="dxa" w:w="1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数量</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核心分析设备</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原子吸收分光光度计</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整机要求</w:t>
                  </w:r>
                  <w:r>
                    <w:br/>
                  </w:r>
                  <w:r>
                    <w:rPr>
                      <w:rFonts w:ascii="仿宋_GB2312" w:hAnsi="仿宋_GB2312" w:cs="仿宋_GB2312" w:eastAsia="仿宋_GB2312"/>
                      <w:sz w:val="22"/>
                      <w:color w:val="000000"/>
                    </w:rPr>
                    <w:t>1.1 火焰/石墨炉双原子化器安装在同一平台上， ≤2s完成火焰/石墨炉的软件自动快速切换，光路无需再调整。内置式石墨炉电源，火焰原子化器和石墨炉原子化器并联设置，光程较串联设置大幅度缩短，光能量损失小，灵敏度高。</w:t>
                  </w:r>
                  <w:r>
                    <w:br/>
                  </w:r>
                  <w:r>
                    <w:rPr>
                      <w:rFonts w:ascii="仿宋_GB2312" w:hAnsi="仿宋_GB2312" w:cs="仿宋_GB2312" w:eastAsia="仿宋_GB2312"/>
                      <w:sz w:val="22"/>
                      <w:color w:val="000000"/>
                    </w:rPr>
                    <w:t>1.2 多元素分析功能：</w:t>
                  </w:r>
                  <w:r>
                    <w:br/>
                  </w:r>
                  <w:r>
                    <w:rPr>
                      <w:rFonts w:ascii="仿宋_GB2312" w:hAnsi="仿宋_GB2312" w:cs="仿宋_GB2312" w:eastAsia="仿宋_GB2312"/>
                      <w:sz w:val="22"/>
                      <w:color w:val="000000"/>
                    </w:rPr>
                    <w:t>1.2.1 自动多元素测定：编辑方法后，配合自动进样器，仪器可自动设置方法参数、自动选择波长、自动设置狭缝、自动调整元素灯位置、自动开关氘灯、自动切换原子化器，真正实现多元素的自动分析， 同项目多元素分析：可在同一项目中建立多个元素，顺序测定，并打印样品的综合报告。</w:t>
                  </w:r>
                  <w:r>
                    <w:br/>
                  </w:r>
                  <w:r>
                    <w:rPr>
                      <w:rFonts w:ascii="仿宋_GB2312" w:hAnsi="仿宋_GB2312" w:cs="仿宋_GB2312" w:eastAsia="仿宋_GB2312"/>
                      <w:sz w:val="22"/>
                      <w:color w:val="000000"/>
                    </w:rPr>
                    <w:t>2. 光学指标</w:t>
                  </w:r>
                  <w:r>
                    <w:br/>
                  </w:r>
                  <w:r>
                    <w:rPr>
                      <w:rFonts w:ascii="仿宋_GB2312" w:hAnsi="仿宋_GB2312" w:cs="仿宋_GB2312" w:eastAsia="仿宋_GB2312"/>
                      <w:sz w:val="22"/>
                      <w:color w:val="000000"/>
                    </w:rPr>
                    <w:t>2.1 波长设定：190nm~900nm，计算机控制自动波长快速扫描</w:t>
                  </w:r>
                  <w:r>
                    <w:br/>
                  </w:r>
                  <w:r>
                    <w:rPr>
                      <w:rFonts w:ascii="仿宋_GB2312" w:hAnsi="仿宋_GB2312" w:cs="仿宋_GB2312" w:eastAsia="仿宋_GB2312"/>
                      <w:sz w:val="22"/>
                      <w:color w:val="000000"/>
                    </w:rPr>
                    <w:t>2.2 波长准确度：±0.1nm，波长重复性： ≤0.05nm</w:t>
                  </w:r>
                  <w:r>
                    <w:br/>
                  </w:r>
                  <w:r>
                    <w:rPr>
                      <w:rFonts w:ascii="仿宋_GB2312" w:hAnsi="仿宋_GB2312" w:cs="仿宋_GB2312" w:eastAsia="仿宋_GB2312"/>
                      <w:sz w:val="22"/>
                      <w:color w:val="000000"/>
                    </w:rPr>
                    <w:t>2.3 采用Czerny-Turner 单色器，杂散光少，提高原子吸收的线性范围，并可降低检出限</w:t>
                  </w:r>
                  <w:r>
                    <w:br/>
                  </w:r>
                  <w:r>
                    <w:rPr>
                      <w:rFonts w:ascii="仿宋_GB2312" w:hAnsi="仿宋_GB2312" w:cs="仿宋_GB2312" w:eastAsia="仿宋_GB2312"/>
                      <w:sz w:val="22"/>
                      <w:color w:val="000000"/>
                    </w:rPr>
                    <w:t>2.4 光栅刻线≥1800条/mm，光谱带宽：0.1、0.2、0.4、1.0和2.0nm五档狭缝自动切换。</w:t>
                  </w:r>
                  <w:r>
                    <w:br/>
                  </w:r>
                  <w:r>
                    <w:rPr>
                      <w:rFonts w:ascii="仿宋_GB2312" w:hAnsi="仿宋_GB2312" w:cs="仿宋_GB2312" w:eastAsia="仿宋_GB2312"/>
                      <w:sz w:val="22"/>
                      <w:color w:val="000000"/>
                    </w:rPr>
                    <w:t>2.5 闪耀波长250nm， 分辨率：优于0.1nm</w:t>
                  </w:r>
                  <w:r>
                    <w:br/>
                  </w:r>
                  <w:r>
                    <w:rPr>
                      <w:rFonts w:ascii="仿宋_GB2312" w:hAnsi="仿宋_GB2312" w:cs="仿宋_GB2312" w:eastAsia="仿宋_GB2312"/>
                      <w:sz w:val="22"/>
                      <w:color w:val="000000"/>
                    </w:rPr>
                    <w:t>2.6 灯架：不少于6灯转塔，快速自动选择元素灯，可真正实现同一项目多元素的顺序测定</w:t>
                  </w:r>
                  <w:r>
                    <w:br/>
                  </w:r>
                  <w:r>
                    <w:rPr>
                      <w:rFonts w:ascii="仿宋_GB2312" w:hAnsi="仿宋_GB2312" w:cs="仿宋_GB2312" w:eastAsia="仿宋_GB2312"/>
                      <w:sz w:val="22"/>
                      <w:color w:val="000000"/>
                    </w:rPr>
                    <w:t>2.7 基线稳定性：静态基线≤0.001A/30min，自动基线补偿线路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动态基线</w:t>
                  </w:r>
                  <w:r>
                    <w:rPr>
                      <w:rFonts w:ascii="仿宋_GB2312" w:hAnsi="仿宋_GB2312" w:cs="仿宋_GB2312" w:eastAsia="仿宋_GB2312"/>
                      <w:sz w:val="22"/>
                      <w:color w:val="000000"/>
                    </w:rPr>
                    <w:t>≤0.003A/30min，自动校正基线漂移</w:t>
                  </w:r>
                  <w:r>
                    <w:br/>
                  </w:r>
                  <w:r>
                    <w:rPr>
                      <w:rFonts w:ascii="仿宋_GB2312" w:hAnsi="仿宋_GB2312" w:cs="仿宋_GB2312" w:eastAsia="仿宋_GB2312"/>
                      <w:sz w:val="22"/>
                      <w:color w:val="000000"/>
                    </w:rPr>
                    <w:t>3 背景校正</w:t>
                  </w:r>
                  <w:r>
                    <w:br/>
                  </w:r>
                  <w:r>
                    <w:rPr>
                      <w:rFonts w:ascii="仿宋_GB2312" w:hAnsi="仿宋_GB2312" w:cs="仿宋_GB2312" w:eastAsia="仿宋_GB2312"/>
                      <w:sz w:val="22"/>
                      <w:color w:val="000000"/>
                    </w:rPr>
                    <w:t>3.1火焰、石墨炉分析均采用氘灯背景校正，在背景吸收值接近于1.0Abs时，仪器具有60倍以上的背景校正能力</w:t>
                  </w:r>
                  <w:r>
                    <w:br/>
                  </w:r>
                  <w:r>
                    <w:rPr>
                      <w:rFonts w:ascii="仿宋_GB2312" w:hAnsi="仿宋_GB2312" w:cs="仿宋_GB2312" w:eastAsia="仿宋_GB2312"/>
                      <w:sz w:val="22"/>
                      <w:color w:val="000000"/>
                    </w:rPr>
                    <w:t>4 火焰原子化器</w:t>
                  </w:r>
                  <w:r>
                    <w:br/>
                  </w:r>
                  <w:r>
                    <w:rPr>
                      <w:rFonts w:ascii="仿宋_GB2312" w:hAnsi="仿宋_GB2312" w:cs="仿宋_GB2312" w:eastAsia="仿宋_GB2312"/>
                      <w:sz w:val="22"/>
                      <w:color w:val="000000"/>
                    </w:rPr>
                    <w:t>★4.1  全钛雾化室，抗腐蚀性、抗氧化能力，耐高温、使用寿命长；全钛燃烧头：单缝100mm全钛燃烧头，燃烧头前后位置及旋转角度可调。</w:t>
                  </w:r>
                  <w:r>
                    <w:br/>
                  </w:r>
                  <w:r>
                    <w:rPr>
                      <w:rFonts w:ascii="仿宋_GB2312" w:hAnsi="仿宋_GB2312" w:cs="仿宋_GB2312" w:eastAsia="仿宋_GB2312"/>
                      <w:sz w:val="22"/>
                      <w:color w:val="000000"/>
                    </w:rPr>
                    <w:t>4.2 雾化器：标配高效玻璃雾化器和全钛金属雾化器；全钛金属雾化器适用于含腐蚀性HF酸样品的分析。液封水位自动监控，防止乙炔气体泄露</w:t>
                  </w:r>
                  <w:r>
                    <w:br/>
                  </w:r>
                  <w:r>
                    <w:rPr>
                      <w:rFonts w:ascii="仿宋_GB2312" w:hAnsi="仿宋_GB2312" w:cs="仿宋_GB2312" w:eastAsia="仿宋_GB2312"/>
                      <w:sz w:val="22"/>
                      <w:color w:val="000000"/>
                    </w:rPr>
                    <w:t>4.3 元素检测指标（Cu元素）</w:t>
                  </w:r>
                  <w:r>
                    <w:br/>
                  </w:r>
                  <w:r>
                    <w:rPr>
                      <w:rFonts w:ascii="仿宋_GB2312" w:hAnsi="仿宋_GB2312" w:cs="仿宋_GB2312" w:eastAsia="仿宋_GB2312"/>
                      <w:sz w:val="22"/>
                      <w:color w:val="000000"/>
                    </w:rPr>
                    <w:t xml:space="preserve">★4.3.1 特征浓度：≤0.02 </w:t>
                  </w:r>
                  <w:r>
                    <w:rPr>
                      <w:rFonts w:ascii="仿宋_GB2312" w:hAnsi="仿宋_GB2312" w:cs="仿宋_GB2312" w:eastAsia="仿宋_GB2312"/>
                      <w:sz w:val="22"/>
                      <w:color w:val="000000"/>
                    </w:rPr>
                    <w:t>μ</w:t>
                  </w:r>
                  <w:r>
                    <w:rPr>
                      <w:rFonts w:ascii="仿宋_GB2312" w:hAnsi="仿宋_GB2312" w:cs="仿宋_GB2312" w:eastAsia="仿宋_GB2312"/>
                      <w:sz w:val="22"/>
                      <w:color w:val="000000"/>
                    </w:rPr>
                    <w:t xml:space="preserve">g/ml，检出限：≤0.003 </w:t>
                  </w:r>
                  <w:r>
                    <w:rPr>
                      <w:rFonts w:ascii="仿宋_GB2312" w:hAnsi="仿宋_GB2312" w:cs="仿宋_GB2312" w:eastAsia="仿宋_GB2312"/>
                      <w:sz w:val="22"/>
                      <w:color w:val="000000"/>
                    </w:rPr>
                    <w:t>μ</w:t>
                  </w:r>
                  <w:r>
                    <w:rPr>
                      <w:rFonts w:ascii="仿宋_GB2312" w:hAnsi="仿宋_GB2312" w:cs="仿宋_GB2312" w:eastAsia="仿宋_GB2312"/>
                      <w:sz w:val="22"/>
                      <w:color w:val="000000"/>
                    </w:rPr>
                    <w:t>g/ml， RSD%：≤0.6%。</w:t>
                  </w:r>
                  <w:r>
                    <w:br/>
                  </w:r>
                  <w:r>
                    <w:rPr>
                      <w:rFonts w:ascii="仿宋_GB2312" w:hAnsi="仿宋_GB2312" w:cs="仿宋_GB2312" w:eastAsia="仿宋_GB2312"/>
                      <w:sz w:val="22"/>
                      <w:color w:val="000000"/>
                    </w:rPr>
                    <w:t>5 石墨炉原子化器</w:t>
                  </w:r>
                  <w:r>
                    <w:br/>
                  </w:r>
                  <w:r>
                    <w:rPr>
                      <w:rFonts w:ascii="仿宋_GB2312" w:hAnsi="仿宋_GB2312" w:cs="仿宋_GB2312" w:eastAsia="仿宋_GB2312"/>
                      <w:sz w:val="22"/>
                      <w:color w:val="000000"/>
                    </w:rPr>
                    <w:t>5.1  控温方式：采用功率控温，控温精度≤1%，温度重现性≤0.5%，</w:t>
                  </w:r>
                  <w:r>
                    <w:br/>
                  </w:r>
                  <w:r>
                    <w:rPr>
                      <w:rFonts w:ascii="仿宋_GB2312" w:hAnsi="仿宋_GB2312" w:cs="仿宋_GB2312" w:eastAsia="仿宋_GB2312"/>
                      <w:sz w:val="22"/>
                      <w:color w:val="000000"/>
                    </w:rPr>
                    <w:t>5.2 温控范围：0-3000℃，升温速率：≥3000℃/s.</w:t>
                  </w:r>
                  <w:r>
                    <w:br/>
                  </w:r>
                  <w:r>
                    <w:rPr>
                      <w:rFonts w:ascii="仿宋_GB2312" w:hAnsi="仿宋_GB2312" w:cs="仿宋_GB2312" w:eastAsia="仿宋_GB2312"/>
                      <w:sz w:val="22"/>
                      <w:color w:val="000000"/>
                    </w:rPr>
                    <w:t>5.3 阶梯、斜坡及保持三种升温方式，多达20个工步程序升温</w:t>
                  </w:r>
                  <w:r>
                    <w:br/>
                  </w:r>
                  <w:r>
                    <w:rPr>
                      <w:rFonts w:ascii="仿宋_GB2312" w:hAnsi="仿宋_GB2312" w:cs="仿宋_GB2312" w:eastAsia="仿宋_GB2312"/>
                      <w:sz w:val="22"/>
                      <w:color w:val="000000"/>
                    </w:rPr>
                    <w:t>5.4 元素检测指标（Cd元素）</w:t>
                  </w:r>
                  <w:r>
                    <w:br/>
                  </w:r>
                  <w:r>
                    <w:rPr>
                      <w:rFonts w:ascii="仿宋_GB2312" w:hAnsi="仿宋_GB2312" w:cs="仿宋_GB2312" w:eastAsia="仿宋_GB2312"/>
                      <w:sz w:val="22"/>
                      <w:color w:val="000000"/>
                    </w:rPr>
                    <w:t>★5.4.1 特征量：≤0.3×10-12g，检出限：≤0.2×10-12g， RSD%：≤2%。</w:t>
                  </w:r>
                  <w:r>
                    <w:br/>
                  </w:r>
                  <w:r>
                    <w:rPr>
                      <w:rFonts w:ascii="仿宋_GB2312" w:hAnsi="仿宋_GB2312" w:cs="仿宋_GB2312" w:eastAsia="仿宋_GB2312"/>
                      <w:sz w:val="22"/>
                      <w:color w:val="000000"/>
                    </w:rPr>
                    <w:t>6 自动进样器</w:t>
                  </w:r>
                  <w:r>
                    <w:br/>
                  </w:r>
                  <w:r>
                    <w:rPr>
                      <w:rFonts w:ascii="仿宋_GB2312" w:hAnsi="仿宋_GB2312" w:cs="仿宋_GB2312" w:eastAsia="仿宋_GB2312"/>
                      <w:sz w:val="22"/>
                      <w:color w:val="000000"/>
                    </w:rPr>
                    <w:t>6.1 石墨炉自动进样器</w:t>
                  </w:r>
                  <w:r>
                    <w:br/>
                  </w:r>
                  <w:r>
                    <w:rPr>
                      <w:rFonts w:ascii="仿宋_GB2312" w:hAnsi="仿宋_GB2312" w:cs="仿宋_GB2312" w:eastAsia="仿宋_GB2312"/>
                      <w:sz w:val="22"/>
                      <w:color w:val="FF0000"/>
                    </w:rPr>
                    <w:t>6.1.1石墨炉自动进样器安装后，切换火焰/石墨炉方法时操作简便。</w:t>
                  </w:r>
                  <w:r>
                    <w:br/>
                  </w:r>
                  <w:r>
                    <w:rPr>
                      <w:rFonts w:ascii="仿宋_GB2312" w:hAnsi="仿宋_GB2312" w:cs="仿宋_GB2312" w:eastAsia="仿宋_GB2312"/>
                      <w:sz w:val="22"/>
                      <w:color w:val="000000"/>
                    </w:rPr>
                    <w:t>6.1.2 不少于102个样品杯和5个用于放储备液、空白溶液及化学改进剂的25ml玻璃杯。</w:t>
                  </w:r>
                  <w:r>
                    <w:br/>
                  </w:r>
                  <w:r>
                    <w:rPr>
                      <w:rFonts w:ascii="仿宋_GB2312" w:hAnsi="仿宋_GB2312" w:cs="仿宋_GB2312" w:eastAsia="仿宋_GB2312"/>
                      <w:sz w:val="22"/>
                      <w:color w:val="000000"/>
                    </w:rPr>
                    <w:t>6.1.3自动制作校准曲线。自动地从单一标准溶液中配制出多达20个不同浓度的标准，直接注入石墨管，自动取液精度达到0.1微升，并保持石墨管内进样点始终不变，分析精度优于1%。</w:t>
                  </w:r>
                  <w:r>
                    <w:br/>
                  </w:r>
                  <w:r>
                    <w:rPr>
                      <w:rFonts w:ascii="仿宋_GB2312" w:hAnsi="仿宋_GB2312" w:cs="仿宋_GB2312" w:eastAsia="仿宋_GB2312"/>
                      <w:sz w:val="22"/>
                      <w:color w:val="000000"/>
                    </w:rPr>
                    <w:t>6.1.4从吸取每个样品到吸取不同标样及化学改进剂均由计算机控制全自动进行</w:t>
                  </w:r>
                  <w:r>
                    <w:br/>
                  </w:r>
                  <w:r>
                    <w:rPr>
                      <w:rFonts w:ascii="仿宋_GB2312" w:hAnsi="仿宋_GB2312" w:cs="仿宋_GB2312" w:eastAsia="仿宋_GB2312"/>
                      <w:sz w:val="22"/>
                      <w:color w:val="000000"/>
                    </w:rPr>
                    <w:t>★6.1.5全部溶液注入后，自动启动石墨炉加热程序，每次进样结束后系统立即进入自动清洗程序，防止样品交叉污染。自动稀释功能，软件可控制取样深度及进样深度。</w:t>
                  </w:r>
                  <w:r>
                    <w:br/>
                  </w:r>
                  <w:r>
                    <w:rPr>
                      <w:rFonts w:ascii="仿宋_GB2312" w:hAnsi="仿宋_GB2312" w:cs="仿宋_GB2312" w:eastAsia="仿宋_GB2312"/>
                      <w:sz w:val="22"/>
                      <w:color w:val="000000"/>
                    </w:rPr>
                    <w:t>7 设备配置要求</w:t>
                  </w:r>
                  <w:r>
                    <w:br/>
                  </w:r>
                  <w:r>
                    <w:rPr>
                      <w:rFonts w:ascii="仿宋_GB2312" w:hAnsi="仿宋_GB2312" w:cs="仿宋_GB2312" w:eastAsia="仿宋_GB2312"/>
                      <w:sz w:val="22"/>
                      <w:color w:val="000000"/>
                    </w:rPr>
                    <w:t>7.1. 原子吸收分光光度计主机（火焰+石墨炉原子化器）      1台</w:t>
                  </w:r>
                  <w:r>
                    <w:br/>
                  </w:r>
                  <w:r>
                    <w:rPr>
                      <w:rFonts w:ascii="仿宋_GB2312" w:hAnsi="仿宋_GB2312" w:cs="仿宋_GB2312" w:eastAsia="仿宋_GB2312"/>
                      <w:sz w:val="22"/>
                      <w:color w:val="000000"/>
                    </w:rPr>
                    <w:t>7.2. 数据处理工作站（包括：软件包，控制接口）           1套</w:t>
                  </w:r>
                  <w:r>
                    <w:br/>
                  </w:r>
                  <w:r>
                    <w:rPr>
                      <w:rFonts w:ascii="仿宋_GB2312" w:hAnsi="仿宋_GB2312" w:cs="仿宋_GB2312" w:eastAsia="仿宋_GB2312"/>
                      <w:sz w:val="22"/>
                      <w:color w:val="000000"/>
                    </w:rPr>
                    <w:t>7.3. 品牌计算机（配置不低于：13代i7处理器，16G内存、1T硬盘，23寸显示器）    1台</w:t>
                  </w:r>
                  <w:r>
                    <w:br/>
                  </w:r>
                  <w:r>
                    <w:rPr>
                      <w:rFonts w:ascii="仿宋_GB2312" w:hAnsi="仿宋_GB2312" w:cs="仿宋_GB2312" w:eastAsia="仿宋_GB2312"/>
                      <w:sz w:val="22"/>
                      <w:color w:val="000000"/>
                    </w:rPr>
                    <w:t>7.4. 黑白激光打印机                                     1台</w:t>
                  </w:r>
                  <w:r>
                    <w:br/>
                  </w:r>
                  <w:r>
                    <w:rPr>
                      <w:rFonts w:ascii="仿宋_GB2312" w:hAnsi="仿宋_GB2312" w:cs="仿宋_GB2312" w:eastAsia="仿宋_GB2312"/>
                      <w:sz w:val="22"/>
                      <w:color w:val="000000"/>
                    </w:rPr>
                    <w:t>7.5. 无油低噪音空压机                                   1台</w:t>
                  </w:r>
                  <w:r>
                    <w:br/>
                  </w:r>
                  <w:r>
                    <w:rPr>
                      <w:rFonts w:ascii="仿宋_GB2312" w:hAnsi="仿宋_GB2312" w:cs="仿宋_GB2312" w:eastAsia="仿宋_GB2312"/>
                      <w:sz w:val="22"/>
                      <w:color w:val="000000"/>
                    </w:rPr>
                    <w:t>7.6. 元素灯（铜、锰、镉、铅、钠、钙）                   6支</w:t>
                  </w:r>
                  <w:r>
                    <w:br/>
                  </w:r>
                  <w:r>
                    <w:rPr>
                      <w:rFonts w:ascii="仿宋_GB2312" w:hAnsi="仿宋_GB2312" w:cs="仿宋_GB2312" w:eastAsia="仿宋_GB2312"/>
                      <w:sz w:val="22"/>
                      <w:color w:val="000000"/>
                    </w:rPr>
                    <w:t>7.7. 标样（铜、锰、镉、铅、钠、钙）                      6瓶</w:t>
                  </w:r>
                  <w:r>
                    <w:br/>
                  </w:r>
                  <w:r>
                    <w:rPr>
                      <w:rFonts w:ascii="仿宋_GB2312" w:hAnsi="仿宋_GB2312" w:cs="仿宋_GB2312" w:eastAsia="仿宋_GB2312"/>
                      <w:sz w:val="22"/>
                      <w:color w:val="000000"/>
                    </w:rPr>
                    <w:t>7.8. 石墨管                                              5只</w:t>
                  </w:r>
                  <w:r>
                    <w:br/>
                  </w:r>
                  <w:r>
                    <w:rPr>
                      <w:rFonts w:ascii="仿宋_GB2312" w:hAnsi="仿宋_GB2312" w:cs="仿宋_GB2312" w:eastAsia="仿宋_GB2312"/>
                      <w:sz w:val="22"/>
                      <w:color w:val="000000"/>
                    </w:rPr>
                    <w:t>7.9. 备件和专用工具                                     1套</w:t>
                  </w:r>
                  <w:r>
                    <w:br/>
                  </w:r>
                  <w:r>
                    <w:rPr>
                      <w:rFonts w:ascii="仿宋_GB2312" w:hAnsi="仿宋_GB2312" w:cs="仿宋_GB2312" w:eastAsia="仿宋_GB2312"/>
                      <w:sz w:val="22"/>
                      <w:color w:val="000000"/>
                    </w:rPr>
                    <w:t>7.10 循环水装置                                        1套</w:t>
                  </w:r>
                  <w:r>
                    <w:br/>
                  </w:r>
                  <w:r>
                    <w:rPr>
                      <w:rFonts w:ascii="仿宋_GB2312" w:hAnsi="仿宋_GB2312" w:cs="仿宋_GB2312" w:eastAsia="仿宋_GB2312"/>
                      <w:sz w:val="22"/>
                      <w:color w:val="000000"/>
                    </w:rPr>
                    <w:t>7.11 自动进样器                                         1套</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核心分析设备</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液相色谱仪</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运行环境</w:t>
                  </w:r>
                  <w:r>
                    <w:br/>
                  </w:r>
                  <w:r>
                    <w:rPr>
                      <w:rFonts w:ascii="仿宋_GB2312" w:hAnsi="仿宋_GB2312" w:cs="仿宋_GB2312" w:eastAsia="仿宋_GB2312"/>
                      <w:sz w:val="22"/>
                      <w:color w:val="000000"/>
                    </w:rPr>
                    <w:t>1 环境温度：4-35℃</w:t>
                  </w:r>
                  <w:r>
                    <w:br/>
                  </w:r>
                  <w:r>
                    <w:rPr>
                      <w:rFonts w:ascii="仿宋_GB2312" w:hAnsi="仿宋_GB2312" w:cs="仿宋_GB2312" w:eastAsia="仿宋_GB2312"/>
                      <w:sz w:val="22"/>
                      <w:color w:val="000000"/>
                    </w:rPr>
                    <w:t xml:space="preserve">2 相对湿度：20～85% </w:t>
                  </w:r>
                  <w:r>
                    <w:br/>
                  </w:r>
                  <w:r>
                    <w:rPr>
                      <w:rFonts w:ascii="仿宋_GB2312" w:hAnsi="仿宋_GB2312" w:cs="仿宋_GB2312" w:eastAsia="仿宋_GB2312"/>
                      <w:sz w:val="22"/>
                      <w:color w:val="000000"/>
                    </w:rPr>
                    <w:t>3 适用电源：220VAC±10%，50-60Hz （电源应含有地线）</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技术指标要求</w:t>
                  </w:r>
                  <w:r>
                    <w:br/>
                  </w:r>
                  <w:r>
                    <w:rPr>
                      <w:rFonts w:ascii="仿宋_GB2312" w:hAnsi="仿宋_GB2312" w:cs="仿宋_GB2312" w:eastAsia="仿宋_GB2312"/>
                      <w:sz w:val="22"/>
                      <w:color w:val="000000"/>
                    </w:rPr>
                    <w:t>1 泵系统</w:t>
                  </w:r>
                  <w:r>
                    <w:br/>
                  </w:r>
                  <w:r>
                    <w:rPr>
                      <w:rFonts w:ascii="仿宋_GB2312" w:hAnsi="仿宋_GB2312" w:cs="仿宋_GB2312" w:eastAsia="仿宋_GB2312"/>
                      <w:sz w:val="22"/>
                      <w:color w:val="000000"/>
                    </w:rPr>
                    <w:t>1.1 溶剂数：四元</w:t>
                  </w:r>
                  <w:r>
                    <w:br/>
                  </w:r>
                  <w:r>
                    <w:rPr>
                      <w:rFonts w:ascii="仿宋_GB2312" w:hAnsi="仿宋_GB2312" w:cs="仿宋_GB2312" w:eastAsia="仿宋_GB2312"/>
                      <w:sz w:val="22"/>
                      <w:color w:val="000000"/>
                    </w:rPr>
                    <w:t>1.2输液原理：串联式双柱塞往复泵，自动脉冲抑制，无需阻尼器。</w:t>
                  </w:r>
                  <w:r>
                    <w:br/>
                  </w:r>
                  <w:r>
                    <w:rPr>
                      <w:rFonts w:ascii="仿宋_GB2312" w:hAnsi="仿宋_GB2312" w:cs="仿宋_GB2312" w:eastAsia="仿宋_GB2312"/>
                      <w:sz w:val="22"/>
                      <w:color w:val="000000"/>
                    </w:rPr>
                    <w:t>1.3 脉冲抑制方式：高速反馈，实时控制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1.4独特低压梯度模式HFM，无混合器条件下的可实现优越梯度重现性</w:t>
                  </w:r>
                  <w:r>
                    <w:br/>
                  </w:r>
                  <w:r>
                    <w:rPr>
                      <w:rFonts w:ascii="仿宋_GB2312" w:hAnsi="仿宋_GB2312" w:cs="仿宋_GB2312" w:eastAsia="仿宋_GB2312"/>
                      <w:sz w:val="22"/>
                      <w:color w:val="000000"/>
                    </w:rPr>
                    <w:t xml:space="preserve">1.5 最大输液压力：≥55MPa </w:t>
                  </w:r>
                  <w:r>
                    <w:br/>
                  </w:r>
                  <w:r>
                    <w:rPr>
                      <w:rFonts w:ascii="仿宋_GB2312" w:hAnsi="仿宋_GB2312" w:cs="仿宋_GB2312" w:eastAsia="仿宋_GB2312"/>
                      <w:sz w:val="22"/>
                      <w:color w:val="000000"/>
                    </w:rPr>
                    <w:t>1.6 流速范围：0.001-5.000ml/min，流量0.010-2.500ml/min</w:t>
                  </w:r>
                  <w:r>
                    <w:br/>
                  </w:r>
                  <w:r>
                    <w:rPr>
                      <w:rFonts w:ascii="仿宋_GB2312" w:hAnsi="仿宋_GB2312" w:cs="仿宋_GB2312" w:eastAsia="仿宋_GB2312"/>
                      <w:sz w:val="22"/>
                      <w:color w:val="000000"/>
                    </w:rPr>
                    <w:t>1.7 系统体积：700</w:t>
                  </w:r>
                  <w:r>
                    <w:rPr>
                      <w:rFonts w:ascii="仿宋_GB2312" w:hAnsi="仿宋_GB2312" w:cs="仿宋_GB2312" w:eastAsia="仿宋_GB2312"/>
                      <w:sz w:val="22"/>
                      <w:color w:val="000000"/>
                    </w:rPr>
                    <w:t>μ</w:t>
                  </w:r>
                  <w:r>
                    <w:rPr>
                      <w:rFonts w:ascii="仿宋_GB2312" w:hAnsi="仿宋_GB2312" w:cs="仿宋_GB2312" w:eastAsia="仿宋_GB2312"/>
                      <w:sz w:val="22"/>
                      <w:color w:val="000000"/>
                    </w:rPr>
                    <w:t>L，并不随反压变化。</w:t>
                  </w:r>
                  <w:r>
                    <w:br/>
                  </w:r>
                  <w:r>
                    <w:rPr>
                      <w:rFonts w:ascii="仿宋_GB2312" w:hAnsi="仿宋_GB2312" w:cs="仿宋_GB2312" w:eastAsia="仿宋_GB2312"/>
                      <w:sz w:val="22"/>
                      <w:color w:val="000000"/>
                    </w:rPr>
                    <w:t>1.8进、出口阀串联阀芯设计</w:t>
                  </w:r>
                  <w:r>
                    <w:br/>
                  </w:r>
                  <w:r>
                    <w:rPr>
                      <w:rFonts w:ascii="仿宋_GB2312" w:hAnsi="仿宋_GB2312" w:cs="仿宋_GB2312" w:eastAsia="仿宋_GB2312"/>
                      <w:sz w:val="22"/>
                      <w:color w:val="000000"/>
                    </w:rPr>
                    <w:t>1.9 漏液报警</w:t>
                  </w:r>
                  <w:r>
                    <w:br/>
                  </w:r>
                  <w:r>
                    <w:rPr>
                      <w:rFonts w:ascii="仿宋_GB2312" w:hAnsi="仿宋_GB2312" w:cs="仿宋_GB2312" w:eastAsia="仿宋_GB2312"/>
                      <w:sz w:val="22"/>
                      <w:color w:val="000000"/>
                    </w:rPr>
                    <w:t>1.10 超压保护</w:t>
                  </w:r>
                  <w:r>
                    <w:br/>
                  </w:r>
                  <w:r>
                    <w:rPr>
                      <w:rFonts w:ascii="仿宋_GB2312" w:hAnsi="仿宋_GB2312" w:cs="仿宋_GB2312" w:eastAsia="仿宋_GB2312"/>
                      <w:sz w:val="22"/>
                      <w:color w:val="000000"/>
                    </w:rPr>
                    <w:t>1.11 三级溶剂过滤</w:t>
                  </w:r>
                  <w:r>
                    <w:br/>
                  </w:r>
                  <w:r>
                    <w:rPr>
                      <w:rFonts w:ascii="仿宋_GB2312" w:hAnsi="仿宋_GB2312" w:cs="仿宋_GB2312" w:eastAsia="仿宋_GB2312"/>
                      <w:sz w:val="22"/>
                      <w:color w:val="000000"/>
                    </w:rPr>
                    <w:t>2 自动进样器</w:t>
                  </w:r>
                  <w:r>
                    <w:br/>
                  </w:r>
                  <w:r>
                    <w:rPr>
                      <w:rFonts w:ascii="仿宋_GB2312" w:hAnsi="仿宋_GB2312" w:cs="仿宋_GB2312" w:eastAsia="仿宋_GB2312"/>
                      <w:sz w:val="22"/>
                      <w:color w:val="000000"/>
                    </w:rPr>
                    <w:t>2.1 进样方式：直接进样方式</w:t>
                  </w:r>
                  <w:r>
                    <w:br/>
                  </w:r>
                  <w:r>
                    <w:rPr>
                      <w:rFonts w:ascii="仿宋_GB2312" w:hAnsi="仿宋_GB2312" w:cs="仿宋_GB2312" w:eastAsia="仿宋_GB2312"/>
                      <w:sz w:val="22"/>
                      <w:color w:val="000000"/>
                    </w:rPr>
                    <w:t xml:space="preserve">*2.2 </w:t>
                  </w:r>
                  <w:r>
                    <w:rPr>
                      <w:rFonts w:ascii="仿宋_GB2312" w:hAnsi="仿宋_GB2312" w:cs="仿宋_GB2312" w:eastAsia="仿宋_GB2312"/>
                      <w:sz w:val="22"/>
                      <w:color w:val="FF0000"/>
                    </w:rPr>
                    <w:t>样品数：</w:t>
                  </w:r>
                  <w:r>
                    <w:rPr>
                      <w:rFonts w:ascii="仿宋_GB2312" w:hAnsi="仿宋_GB2312" w:cs="仿宋_GB2312" w:eastAsia="仿宋_GB2312"/>
                      <w:sz w:val="22"/>
                      <w:color w:val="FF0000"/>
                    </w:rPr>
                    <w:t>≥110个（标准样品瓶），</w:t>
                  </w:r>
                  <w:r>
                    <w:rPr>
                      <w:rFonts w:ascii="仿宋_GB2312" w:hAnsi="仿宋_GB2312" w:cs="仿宋_GB2312" w:eastAsia="仿宋_GB2312"/>
                      <w:sz w:val="22"/>
                      <w:color w:val="000000"/>
                    </w:rPr>
                    <w:t>扩展样品数：</w:t>
                  </w:r>
                  <w:r>
                    <w:rPr>
                      <w:rFonts w:ascii="仿宋_GB2312" w:hAnsi="仿宋_GB2312" w:cs="仿宋_GB2312" w:eastAsia="仿宋_GB2312"/>
                      <w:sz w:val="22"/>
                      <w:color w:val="000000"/>
                    </w:rPr>
                    <w:t>192（96 孔微孔板×2）</w:t>
                  </w:r>
                  <w:r>
                    <w:br/>
                  </w:r>
                  <w:r>
                    <w:rPr>
                      <w:rFonts w:ascii="仿宋_GB2312" w:hAnsi="仿宋_GB2312" w:cs="仿宋_GB2312" w:eastAsia="仿宋_GB2312"/>
                      <w:sz w:val="22"/>
                      <w:color w:val="000000"/>
                    </w:rPr>
                    <w:t>2.3 标准进样体积：0.1－100</w:t>
                  </w:r>
                  <w:r>
                    <w:rPr>
                      <w:rFonts w:ascii="仿宋_GB2312" w:hAnsi="仿宋_GB2312" w:cs="仿宋_GB2312" w:eastAsia="仿宋_GB2312"/>
                      <w:sz w:val="22"/>
                      <w:color w:val="000000"/>
                    </w:rPr>
                    <w:t>μ</w:t>
                  </w:r>
                  <w:r>
                    <w:rPr>
                      <w:rFonts w:ascii="仿宋_GB2312" w:hAnsi="仿宋_GB2312" w:cs="仿宋_GB2312" w:eastAsia="仿宋_GB2312"/>
                      <w:sz w:val="22"/>
                      <w:color w:val="000000"/>
                    </w:rPr>
                    <w:t>L，0.1</w:t>
                  </w:r>
                  <w:r>
                    <w:rPr>
                      <w:rFonts w:ascii="仿宋_GB2312" w:hAnsi="仿宋_GB2312" w:cs="仿宋_GB2312" w:eastAsia="仿宋_GB2312"/>
                      <w:sz w:val="22"/>
                      <w:color w:val="000000"/>
                    </w:rPr>
                    <w:t>μ</w:t>
                  </w:r>
                  <w:r>
                    <w:rPr>
                      <w:rFonts w:ascii="仿宋_GB2312" w:hAnsi="仿宋_GB2312" w:cs="仿宋_GB2312" w:eastAsia="仿宋_GB2312"/>
                      <w:sz w:val="22"/>
                      <w:color w:val="000000"/>
                    </w:rPr>
                    <w:t>L增量</w:t>
                  </w:r>
                  <w:r>
                    <w:br/>
                  </w:r>
                  <w:r>
                    <w:rPr>
                      <w:rFonts w:ascii="仿宋_GB2312" w:hAnsi="仿宋_GB2312" w:cs="仿宋_GB2312" w:eastAsia="仿宋_GB2312"/>
                      <w:sz w:val="22"/>
                      <w:color w:val="000000"/>
                    </w:rPr>
                    <w:t>2.4进样准确度：±1%</w:t>
                  </w:r>
                  <w:r>
                    <w:br/>
                  </w:r>
                  <w:r>
                    <w:rPr>
                      <w:rFonts w:ascii="仿宋_GB2312" w:hAnsi="仿宋_GB2312" w:cs="仿宋_GB2312" w:eastAsia="仿宋_GB2312"/>
                      <w:sz w:val="22"/>
                      <w:color w:val="000000"/>
                    </w:rPr>
                    <w:t>2.5 进样重复性：&lt;0.25% RSD</w:t>
                  </w:r>
                  <w:r>
                    <w:br/>
                  </w:r>
                  <w:r>
                    <w:rPr>
                      <w:rFonts w:ascii="仿宋_GB2312" w:hAnsi="仿宋_GB2312" w:cs="仿宋_GB2312" w:eastAsia="仿宋_GB2312"/>
                      <w:sz w:val="22"/>
                      <w:color w:val="000000"/>
                    </w:rPr>
                    <w:t>2.6 样品残留量：≦ 0.003%</w:t>
                  </w:r>
                  <w:r>
                    <w:br/>
                  </w:r>
                  <w:r>
                    <w:rPr>
                      <w:rFonts w:ascii="仿宋_GB2312" w:hAnsi="仿宋_GB2312" w:cs="仿宋_GB2312" w:eastAsia="仿宋_GB2312"/>
                      <w:sz w:val="22"/>
                      <w:color w:val="000000"/>
                    </w:rPr>
                    <w:t>2.7 漏液报警</w:t>
                  </w:r>
                  <w:r>
                    <w:br/>
                  </w:r>
                  <w:r>
                    <w:rPr>
                      <w:rFonts w:ascii="仿宋_GB2312" w:hAnsi="仿宋_GB2312" w:cs="仿宋_GB2312" w:eastAsia="仿宋_GB2312"/>
                      <w:sz w:val="22"/>
                      <w:color w:val="000000"/>
                    </w:rPr>
                    <w:t>2.8 样品盘检测功能</w:t>
                  </w:r>
                  <w:r>
                    <w:br/>
                  </w:r>
                  <w:r>
                    <w:rPr>
                      <w:rFonts w:ascii="仿宋_GB2312" w:hAnsi="仿宋_GB2312" w:cs="仿宋_GB2312" w:eastAsia="仿宋_GB2312"/>
                      <w:sz w:val="22"/>
                      <w:color w:val="000000"/>
                    </w:rPr>
                    <w:t>2.9样品瓶检测功能</w:t>
                  </w:r>
                  <w:r>
                    <w:br/>
                  </w:r>
                  <w:r>
                    <w:rPr>
                      <w:rFonts w:ascii="仿宋_GB2312" w:hAnsi="仿宋_GB2312" w:cs="仿宋_GB2312" w:eastAsia="仿宋_GB2312"/>
                      <w:sz w:val="22"/>
                      <w:color w:val="000000"/>
                    </w:rPr>
                    <w:t>3  柱温箱</w:t>
                  </w:r>
                  <w:r>
                    <w:br/>
                  </w:r>
                  <w:r>
                    <w:rPr>
                      <w:rFonts w:ascii="仿宋_GB2312" w:hAnsi="仿宋_GB2312" w:cs="仿宋_GB2312" w:eastAsia="仿宋_GB2312"/>
                      <w:sz w:val="22"/>
                      <w:color w:val="000000"/>
                    </w:rPr>
                    <w:t>3.1 控温方式：帕尔帖加热/冷却模块＋空气循环</w:t>
                  </w:r>
                  <w:r>
                    <w:br/>
                  </w:r>
                  <w:r>
                    <w:rPr>
                      <w:rFonts w:ascii="仿宋_GB2312" w:hAnsi="仿宋_GB2312" w:cs="仿宋_GB2312" w:eastAsia="仿宋_GB2312"/>
                      <w:sz w:val="22"/>
                      <w:color w:val="000000"/>
                    </w:rPr>
                    <w:t>3.2 带有流动相预加热功能</w:t>
                  </w:r>
                  <w:r>
                    <w:br/>
                  </w:r>
                  <w:r>
                    <w:rPr>
                      <w:rFonts w:ascii="仿宋_GB2312" w:hAnsi="仿宋_GB2312" w:cs="仿宋_GB2312" w:eastAsia="仿宋_GB2312"/>
                      <w:sz w:val="22"/>
                      <w:color w:val="000000"/>
                    </w:rPr>
                    <w:t>3.3 温度设定范围：1- 85℃</w:t>
                  </w:r>
                  <w:r>
                    <w:br/>
                  </w:r>
                  <w:r>
                    <w:rPr>
                      <w:rFonts w:ascii="仿宋_GB2312" w:hAnsi="仿宋_GB2312" w:cs="仿宋_GB2312" w:eastAsia="仿宋_GB2312"/>
                      <w:sz w:val="22"/>
                      <w:color w:val="000000"/>
                    </w:rPr>
                    <w:t>3.4 温度准确度：±0.5℃</w:t>
                  </w:r>
                  <w:r>
                    <w:br/>
                  </w:r>
                  <w:r>
                    <w:rPr>
                      <w:rFonts w:ascii="仿宋_GB2312" w:hAnsi="仿宋_GB2312" w:cs="仿宋_GB2312" w:eastAsia="仿宋_GB2312"/>
                      <w:sz w:val="22"/>
                      <w:color w:val="000000"/>
                    </w:rPr>
                    <w:t>3.5 色谱柱容量：30cm×3根</w:t>
                  </w:r>
                  <w:r>
                    <w:br/>
                  </w:r>
                  <w:r>
                    <w:rPr>
                      <w:rFonts w:ascii="仿宋_GB2312" w:hAnsi="仿宋_GB2312" w:cs="仿宋_GB2312" w:eastAsia="仿宋_GB2312"/>
                      <w:sz w:val="22"/>
                      <w:color w:val="000000"/>
                    </w:rPr>
                    <w:t>3.6 可扩展功能：可增加两个切换阀来满足用户的扩展使用需求</w:t>
                  </w:r>
                  <w:r>
                    <w:br/>
                  </w:r>
                  <w:r>
                    <w:rPr>
                      <w:rFonts w:ascii="仿宋_GB2312" w:hAnsi="仿宋_GB2312" w:cs="仿宋_GB2312" w:eastAsia="仿宋_GB2312"/>
                      <w:sz w:val="22"/>
                      <w:color w:val="000000"/>
                    </w:rPr>
                    <w:t>3.7 漏液报警</w:t>
                  </w:r>
                  <w:r>
                    <w:br/>
                  </w:r>
                  <w:r>
                    <w:rPr>
                      <w:rFonts w:ascii="仿宋_GB2312" w:hAnsi="仿宋_GB2312" w:cs="仿宋_GB2312" w:eastAsia="仿宋_GB2312"/>
                      <w:sz w:val="22"/>
                      <w:color w:val="000000"/>
                    </w:rPr>
                    <w:t>3.8 过热保护功能</w:t>
                  </w:r>
                  <w:r>
                    <w:br/>
                  </w:r>
                  <w:r>
                    <w:br/>
                  </w:r>
                  <w:r>
                    <w:rPr>
                      <w:rFonts w:ascii="仿宋_GB2312" w:hAnsi="仿宋_GB2312" w:cs="仿宋_GB2312" w:eastAsia="仿宋_GB2312"/>
                      <w:sz w:val="22"/>
                      <w:color w:val="000000"/>
                    </w:rPr>
                    <w:t>4 检测器 二极管阵列检测器：</w:t>
                  </w:r>
                  <w:r>
                    <w:br/>
                  </w:r>
                  <w:r>
                    <w:rPr>
                      <w:rFonts w:ascii="仿宋_GB2312" w:hAnsi="仿宋_GB2312" w:cs="仿宋_GB2312" w:eastAsia="仿宋_GB2312"/>
                      <w:sz w:val="22"/>
                      <w:color w:val="000000"/>
                    </w:rPr>
                    <w:t>4.1 二极管数：1024位</w:t>
                  </w:r>
                  <w:r>
                    <w:br/>
                  </w:r>
                  <w:r>
                    <w:rPr>
                      <w:rFonts w:ascii="仿宋_GB2312" w:hAnsi="仿宋_GB2312" w:cs="仿宋_GB2312" w:eastAsia="仿宋_GB2312"/>
                      <w:sz w:val="22"/>
                      <w:color w:val="000000"/>
                    </w:rPr>
                    <w:t>4.2 光源：D2灯，W灯，Hg灯</w:t>
                  </w:r>
                  <w:r>
                    <w:br/>
                  </w:r>
                  <w:r>
                    <w:rPr>
                      <w:rFonts w:ascii="仿宋_GB2312" w:hAnsi="仿宋_GB2312" w:cs="仿宋_GB2312" w:eastAsia="仿宋_GB2312"/>
                      <w:sz w:val="22"/>
                      <w:color w:val="000000"/>
                    </w:rPr>
                    <w:t>4.3 波长范围：190～900nm</w:t>
                  </w:r>
                  <w:r>
                    <w:br/>
                  </w:r>
                  <w:r>
                    <w:rPr>
                      <w:rFonts w:ascii="仿宋_GB2312" w:hAnsi="仿宋_GB2312" w:cs="仿宋_GB2312" w:eastAsia="仿宋_GB2312"/>
                      <w:sz w:val="22"/>
                      <w:color w:val="000000"/>
                    </w:rPr>
                    <w:t>4.4 波长准确度：±1nm</w:t>
                  </w:r>
                  <w:r>
                    <w:br/>
                  </w:r>
                  <w:r>
                    <w:rPr>
                      <w:rFonts w:ascii="仿宋_GB2312" w:hAnsi="仿宋_GB2312" w:cs="仿宋_GB2312" w:eastAsia="仿宋_GB2312"/>
                      <w:sz w:val="22"/>
                      <w:color w:val="000000"/>
                    </w:rPr>
                    <w:t>4.5 狭缝宽度：1nm，4nm 软件可调</w:t>
                  </w:r>
                  <w:r>
                    <w:br/>
                  </w:r>
                  <w:r>
                    <w:rPr>
                      <w:rFonts w:ascii="仿宋_GB2312" w:hAnsi="仿宋_GB2312" w:cs="仿宋_GB2312" w:eastAsia="仿宋_GB2312"/>
                      <w:sz w:val="22"/>
                      <w:color w:val="000000"/>
                    </w:rPr>
                    <w:t>4.6 噪音：＜0.5×10-5AU（灵敏度与UV在同一数量级）</w:t>
                  </w:r>
                  <w:r>
                    <w:br/>
                  </w:r>
                  <w:r>
                    <w:rPr>
                      <w:rFonts w:ascii="仿宋_GB2312" w:hAnsi="仿宋_GB2312" w:cs="仿宋_GB2312" w:eastAsia="仿宋_GB2312"/>
                      <w:sz w:val="22"/>
                      <w:color w:val="000000"/>
                    </w:rPr>
                    <w:t xml:space="preserve">4.7 漂移：＜0.4×10-3AU/hr </w:t>
                  </w:r>
                  <w:r>
                    <w:br/>
                  </w:r>
                  <w:r>
                    <w:rPr>
                      <w:rFonts w:ascii="仿宋_GB2312" w:hAnsi="仿宋_GB2312" w:cs="仿宋_GB2312" w:eastAsia="仿宋_GB2312"/>
                      <w:sz w:val="22"/>
                      <w:color w:val="000000"/>
                    </w:rPr>
                    <w:t>4.8 波长校验：利用内置Hg灯254nm特征谱线，自动校验</w:t>
                  </w:r>
                  <w:r>
                    <w:br/>
                  </w:r>
                  <w:r>
                    <w:rPr>
                      <w:rFonts w:ascii="仿宋_GB2312" w:hAnsi="仿宋_GB2312" w:cs="仿宋_GB2312" w:eastAsia="仿宋_GB2312"/>
                      <w:sz w:val="22"/>
                      <w:color w:val="000000"/>
                    </w:rPr>
                    <w:t>4.9 波长扫描范围: 190~900 nm（D2 &amp; W模式）；190~400 nm（D2 模式）；401~900 nm（W模式）</w:t>
                  </w:r>
                  <w:r>
                    <w:br/>
                  </w:r>
                  <w:r>
                    <w:rPr>
                      <w:rFonts w:ascii="仿宋_GB2312" w:hAnsi="仿宋_GB2312" w:cs="仿宋_GB2312" w:eastAsia="仿宋_GB2312"/>
                      <w:sz w:val="22"/>
                      <w:color w:val="000000"/>
                    </w:rPr>
                    <w:t>4.10 流通池：石英、SUS、氟树脂（光路长10 mm、流通池的容量 13</w:t>
                  </w:r>
                  <w:r>
                    <w:rPr>
                      <w:rFonts w:ascii="仿宋_GB2312" w:hAnsi="仿宋_GB2312" w:cs="仿宋_GB2312" w:eastAsia="仿宋_GB2312"/>
                      <w:sz w:val="22"/>
                      <w:color w:val="000000"/>
                    </w:rPr>
                    <w:t>μ</w:t>
                  </w:r>
                  <w:r>
                    <w:rPr>
                      <w:rFonts w:ascii="仿宋_GB2312" w:hAnsi="仿宋_GB2312" w:cs="仿宋_GB2312" w:eastAsia="仿宋_GB2312"/>
                      <w:sz w:val="22"/>
                      <w:color w:val="000000"/>
                    </w:rPr>
                    <w:t>L）</w:t>
                  </w:r>
                  <w:r>
                    <w:br/>
                  </w:r>
                  <w:r>
                    <w:rPr>
                      <w:rFonts w:ascii="仿宋_GB2312" w:hAnsi="仿宋_GB2312" w:cs="仿宋_GB2312" w:eastAsia="仿宋_GB2312"/>
                      <w:sz w:val="22"/>
                      <w:color w:val="000000"/>
                    </w:rPr>
                    <w:t>4.11 流通池耐压：1.0 MPa</w:t>
                  </w:r>
                  <w:r>
                    <w:br/>
                  </w:r>
                  <w:r>
                    <w:rPr>
                      <w:rFonts w:ascii="仿宋_GB2312" w:hAnsi="仿宋_GB2312" w:cs="仿宋_GB2312" w:eastAsia="仿宋_GB2312"/>
                      <w:sz w:val="22"/>
                      <w:color w:val="000000"/>
                    </w:rPr>
                    <w:t>*4.12 光谱参比背景拟合：多通道独立模式，参比波长按通道定义</w:t>
                  </w:r>
                  <w:r>
                    <w:br/>
                  </w:r>
                  <w:r>
                    <w:rPr>
                      <w:rFonts w:ascii="仿宋_GB2312" w:hAnsi="仿宋_GB2312" w:cs="仿宋_GB2312" w:eastAsia="仿宋_GB2312"/>
                      <w:sz w:val="22"/>
                      <w:color w:val="000000"/>
                    </w:rPr>
                    <w:t xml:space="preserve">4.13 整体一次成型光学室  </w:t>
                  </w:r>
                  <w:r>
                    <w:br/>
                  </w:r>
                  <w:r>
                    <w:br/>
                  </w:r>
                  <w:r>
                    <w:rPr>
                      <w:rFonts w:ascii="仿宋_GB2312" w:hAnsi="仿宋_GB2312" w:cs="仿宋_GB2312" w:eastAsia="仿宋_GB2312"/>
                      <w:sz w:val="22"/>
                      <w:color w:val="000000"/>
                    </w:rPr>
                    <w:t>6 数据管理系统</w:t>
                  </w:r>
                  <w:r>
                    <w:br/>
                  </w:r>
                  <w:r>
                    <w:rPr>
                      <w:rFonts w:ascii="仿宋_GB2312" w:hAnsi="仿宋_GB2312" w:cs="仿宋_GB2312" w:eastAsia="仿宋_GB2312"/>
                      <w:sz w:val="22"/>
                      <w:color w:val="000000"/>
                    </w:rPr>
                    <w:t>6.1.6.1全符合GMP/GLP 和FDA 21CFR part 11 法规要求。具备完整的审计追踪、用户权限管理和电子签名功能。</w:t>
                  </w:r>
                  <w:r>
                    <w:br/>
                  </w:r>
                  <w:r>
                    <w:rPr>
                      <w:rFonts w:ascii="仿宋_GB2312" w:hAnsi="仿宋_GB2312" w:cs="仿宋_GB2312" w:eastAsia="仿宋_GB2312"/>
                      <w:sz w:val="22"/>
                      <w:color w:val="000000"/>
                    </w:rPr>
                    <w:t>6.2独特的软件架构完美支持网络版工作站，无需额外购置采集服务器，且无仪器控制上限。在非网络版下，可支持一台电脑工作站同时控制多台仪器</w:t>
                  </w:r>
                  <w:r>
                    <w:br/>
                  </w:r>
                  <w:r>
                    <w:rPr>
                      <w:rFonts w:ascii="仿宋_GB2312" w:hAnsi="仿宋_GB2312" w:cs="仿宋_GB2312" w:eastAsia="仿宋_GB2312"/>
                      <w:sz w:val="22"/>
                      <w:color w:val="000000"/>
                    </w:rPr>
                    <w:t>*6.3 提供</w:t>
                  </w:r>
                  <w:r>
                    <w:rPr>
                      <w:rFonts w:ascii="仿宋_GB2312" w:hAnsi="仿宋_GB2312" w:cs="仿宋_GB2312" w:eastAsia="仿宋_GB2312"/>
                      <w:sz w:val="22"/>
                      <w:color w:val="FF0000"/>
                    </w:rPr>
                    <w:t>自研、原厂源代码的数据管理系统</w:t>
                  </w:r>
                  <w:r>
                    <w:rPr>
                      <w:rFonts w:ascii="仿宋_GB2312" w:hAnsi="仿宋_GB2312" w:cs="仿宋_GB2312" w:eastAsia="仿宋_GB2312"/>
                      <w:sz w:val="22"/>
                      <w:color w:val="000000"/>
                    </w:rPr>
                    <w:t>，同时可免费升级网络版，双数据库，原始数据存储在数据库中</w:t>
                  </w:r>
                  <w:r>
                    <w:br/>
                  </w:r>
                  <w:r>
                    <w:rPr>
                      <w:rFonts w:ascii="仿宋_GB2312" w:hAnsi="仿宋_GB2312" w:cs="仿宋_GB2312" w:eastAsia="仿宋_GB2312"/>
                      <w:sz w:val="22"/>
                      <w:color w:val="000000"/>
                    </w:rPr>
                    <w:t>6.4 数据管理系统为中文版，包括操作界面、数据分析、在线帮助等</w:t>
                  </w:r>
                  <w:r>
                    <w:br/>
                  </w:r>
                  <w:r>
                    <w:rPr>
                      <w:rFonts w:ascii="仿宋_GB2312" w:hAnsi="仿宋_GB2312" w:cs="仿宋_GB2312" w:eastAsia="仿宋_GB2312"/>
                      <w:sz w:val="22"/>
                      <w:color w:val="000000"/>
                    </w:rPr>
                    <w:t>6.5 所有数据均存储在数据库中，包括原始数据、分析方法、分析报告、审计追踪记录等</w:t>
                  </w:r>
                  <w:r>
                    <w:br/>
                  </w:r>
                  <w:r>
                    <w:rPr>
                      <w:rFonts w:ascii="仿宋_GB2312" w:hAnsi="仿宋_GB2312" w:cs="仿宋_GB2312" w:eastAsia="仿宋_GB2312"/>
                      <w:sz w:val="22"/>
                      <w:color w:val="000000"/>
                    </w:rPr>
                    <w:t>6.6 具备数据安全性设计，具有电子记录、电子签名等功能，包括审计追踪、权限分配等</w:t>
                  </w:r>
                  <w:r>
                    <w:br/>
                  </w:r>
                  <w:r>
                    <w:rPr>
                      <w:rFonts w:ascii="仿宋_GB2312" w:hAnsi="仿宋_GB2312" w:cs="仿宋_GB2312" w:eastAsia="仿宋_GB2312"/>
                      <w:sz w:val="22"/>
                      <w:color w:val="000000"/>
                    </w:rPr>
                    <w:t>6.7 多种数据备份还原方式可选，包括冷备份、热备份、增量备份、定时备份等</w:t>
                  </w:r>
                  <w:r>
                    <w:br/>
                  </w:r>
                  <w:r>
                    <w:rPr>
                      <w:rFonts w:ascii="仿宋_GB2312" w:hAnsi="仿宋_GB2312" w:cs="仿宋_GB2312" w:eastAsia="仿宋_GB2312"/>
                      <w:sz w:val="22"/>
                      <w:color w:val="000000"/>
                    </w:rPr>
                    <w:t>6.8 批处理方法可在不同项目之间执行项目之间的数据比较（需要提供截图证明文件）</w:t>
                  </w:r>
                  <w:r>
                    <w:br/>
                  </w:r>
                  <w:r>
                    <w:rPr>
                      <w:rFonts w:ascii="仿宋_GB2312" w:hAnsi="仿宋_GB2312" w:cs="仿宋_GB2312" w:eastAsia="仿宋_GB2312"/>
                      <w:sz w:val="22"/>
                      <w:color w:val="000000"/>
                    </w:rPr>
                    <w:t>6.9 积分功能全面，可设定最小面积、最小高度、峰谷到峰谷、强迫垂线、按时间需求积分等</w:t>
                  </w:r>
                  <w:r>
                    <w:br/>
                  </w:r>
                  <w:r>
                    <w:rPr>
                      <w:rFonts w:ascii="仿宋_GB2312" w:hAnsi="仿宋_GB2312" w:cs="仿宋_GB2312" w:eastAsia="仿宋_GB2312"/>
                      <w:sz w:val="22"/>
                      <w:color w:val="000000"/>
                    </w:rPr>
                    <w:t>三、配置要求</w:t>
                  </w:r>
                  <w:r>
                    <w:br/>
                  </w:r>
                  <w:r>
                    <w:rPr>
                      <w:rFonts w:ascii="仿宋_GB2312" w:hAnsi="仿宋_GB2312" w:cs="仿宋_GB2312" w:eastAsia="仿宋_GB2312"/>
                      <w:sz w:val="22"/>
                      <w:color w:val="000000"/>
                    </w:rPr>
                    <w:t>四元泵</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自动进样器</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柱温箱</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二极管阵列检测器</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电脑（配置不低于：处理器</w:t>
                  </w:r>
                  <w:r>
                    <w:rPr>
                      <w:rFonts w:ascii="仿宋_GB2312" w:hAnsi="仿宋_GB2312" w:cs="仿宋_GB2312" w:eastAsia="仿宋_GB2312"/>
                      <w:sz w:val="22"/>
                      <w:color w:val="000000"/>
                    </w:rPr>
                    <w:t>13代i7，16G内存，1T硬盘、23寸显示器）1台</w:t>
                  </w:r>
                  <w:r>
                    <w:br/>
                  </w:r>
                  <w:r>
                    <w:rPr>
                      <w:rFonts w:ascii="仿宋_GB2312" w:hAnsi="仿宋_GB2312" w:cs="仿宋_GB2312" w:eastAsia="仿宋_GB2312"/>
                      <w:sz w:val="22"/>
                      <w:color w:val="000000"/>
                    </w:rPr>
                    <w:t>打印机</w:t>
                  </w:r>
                  <w:r>
                    <w:rPr>
                      <w:rFonts w:ascii="仿宋_GB2312" w:hAnsi="仿宋_GB2312" w:cs="仿宋_GB2312" w:eastAsia="仿宋_GB2312"/>
                      <w:sz w:val="22"/>
                      <w:color w:val="000000"/>
                    </w:rPr>
                    <w:t>1台</w:t>
                  </w:r>
                  <w:r>
                    <w:br/>
                  </w:r>
                  <w:r>
                    <w:rPr>
                      <w:rFonts w:ascii="仿宋_GB2312" w:hAnsi="仿宋_GB2312" w:cs="仿宋_GB2312" w:eastAsia="仿宋_GB2312"/>
                      <w:sz w:val="22"/>
                      <w:color w:val="000000"/>
                    </w:rPr>
                    <w:t>C18色谱柱1根</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核心分析设备</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气相色谱仪</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一、参数要求</w:t>
                  </w:r>
                  <w:r>
                    <w:br/>
                  </w:r>
                  <w:r>
                    <w:rPr>
                      <w:rFonts w:ascii="仿宋_GB2312" w:hAnsi="仿宋_GB2312" w:cs="仿宋_GB2312" w:eastAsia="仿宋_GB2312"/>
                      <w:sz w:val="22"/>
                      <w:color w:val="000000"/>
                    </w:rPr>
                    <w:t>1. 工作条件</w:t>
                  </w:r>
                  <w:r>
                    <w:br/>
                  </w:r>
                  <w:r>
                    <w:rPr>
                      <w:rFonts w:ascii="仿宋_GB2312" w:hAnsi="仿宋_GB2312" w:cs="仿宋_GB2312" w:eastAsia="仿宋_GB2312"/>
                      <w:sz w:val="22"/>
                      <w:color w:val="000000"/>
                    </w:rPr>
                    <w:t>1.1 工作电压：220V±10% 50Hz</w:t>
                  </w:r>
                  <w:r>
                    <w:br/>
                  </w:r>
                  <w:r>
                    <w:rPr>
                      <w:rFonts w:ascii="仿宋_GB2312" w:hAnsi="仿宋_GB2312" w:cs="仿宋_GB2312" w:eastAsia="仿宋_GB2312"/>
                      <w:sz w:val="22"/>
                      <w:color w:val="000000"/>
                    </w:rPr>
                    <w:t xml:space="preserve">1.2 工作环境湿度：5%~95% </w:t>
                  </w:r>
                  <w:r>
                    <w:br/>
                  </w:r>
                  <w:r>
                    <w:rPr>
                      <w:rFonts w:ascii="仿宋_GB2312" w:hAnsi="仿宋_GB2312" w:cs="仿宋_GB2312" w:eastAsia="仿宋_GB2312"/>
                      <w:sz w:val="22"/>
                      <w:color w:val="000000"/>
                    </w:rPr>
                    <w:t>1.3 工作环境温度：5℃～40℃</w:t>
                  </w:r>
                  <w:r>
                    <w:br/>
                  </w:r>
                  <w:r>
                    <w:rPr>
                      <w:rFonts w:ascii="仿宋_GB2312" w:hAnsi="仿宋_GB2312" w:cs="仿宋_GB2312" w:eastAsia="仿宋_GB2312"/>
                      <w:sz w:val="22"/>
                      <w:color w:val="000000"/>
                    </w:rPr>
                    <w:t>2. 主机部分</w:t>
                  </w:r>
                  <w:r>
                    <w:br/>
                  </w:r>
                  <w:r>
                    <w:rPr>
                      <w:rFonts w:ascii="仿宋_GB2312" w:hAnsi="仿宋_GB2312" w:cs="仿宋_GB2312" w:eastAsia="仿宋_GB2312"/>
                      <w:sz w:val="22"/>
                      <w:color w:val="000000"/>
                    </w:rPr>
                    <w:t>2.1 保留时间重复性：＜0.08%或＜0.008min；</w:t>
                  </w:r>
                  <w:r>
                    <w:br/>
                  </w:r>
                  <w:r>
                    <w:rPr>
                      <w:rFonts w:ascii="仿宋_GB2312" w:hAnsi="仿宋_GB2312" w:cs="仿宋_GB2312" w:eastAsia="仿宋_GB2312"/>
                      <w:sz w:val="22"/>
                      <w:color w:val="000000"/>
                    </w:rPr>
                    <w:t>2.2 峰面积重现性：＜0.5%RSD；</w:t>
                  </w:r>
                  <w:r>
                    <w:br/>
                  </w:r>
                  <w:r>
                    <w:rPr>
                      <w:rFonts w:ascii="仿宋_GB2312" w:hAnsi="仿宋_GB2312" w:cs="仿宋_GB2312" w:eastAsia="仿宋_GB2312"/>
                      <w:sz w:val="22"/>
                      <w:color w:val="000000"/>
                    </w:rPr>
                    <w:t>2.3 电子流量控制（EPC）：所有流量、压力均可以电子控制；</w:t>
                  </w:r>
                  <w:r>
                    <w:br/>
                  </w:r>
                  <w:r>
                    <w:rPr>
                      <w:rFonts w:ascii="仿宋_GB2312" w:hAnsi="仿宋_GB2312" w:cs="仿宋_GB2312" w:eastAsia="仿宋_GB2312"/>
                      <w:sz w:val="22"/>
                      <w:color w:val="000000"/>
                    </w:rPr>
                    <w:t>▲2.4 压力调节精度：≤0.001psi；</w:t>
                  </w:r>
                  <w:r>
                    <w:br/>
                  </w:r>
                  <w:r>
                    <w:rPr>
                      <w:rFonts w:ascii="仿宋_GB2312" w:hAnsi="仿宋_GB2312" w:cs="仿宋_GB2312" w:eastAsia="仿宋_GB2312"/>
                      <w:sz w:val="22"/>
                      <w:color w:val="000000"/>
                    </w:rPr>
                    <w:t>2.2.12.5 10种EFC电子流量控制功能，精确控制载气、分流、检测器氢气、空气、尾吹等辅助气的流量与压力。</w:t>
                  </w:r>
                  <w:r>
                    <w:br/>
                  </w:r>
                  <w:r>
                    <w:rPr>
                      <w:rFonts w:ascii="仿宋_GB2312" w:hAnsi="仿宋_GB2312" w:cs="仿宋_GB2312" w:eastAsia="仿宋_GB2312"/>
                      <w:sz w:val="22"/>
                      <w:color w:val="000000"/>
                    </w:rPr>
                    <w:t>2.6进样口电子流量控制模块提供温度补偿，实验室环境温度变化时，仪器流量/压力不受影响；</w:t>
                  </w:r>
                  <w:r>
                    <w:br/>
                  </w:r>
                  <w:r>
                    <w:rPr>
                      <w:rFonts w:ascii="仿宋_GB2312" w:hAnsi="仿宋_GB2312" w:cs="仿宋_GB2312" w:eastAsia="仿宋_GB2312"/>
                      <w:sz w:val="22"/>
                      <w:color w:val="000000"/>
                    </w:rPr>
                    <w:t>2.7 具有分析启动、停止、预运行物理按键；</w:t>
                  </w:r>
                  <w:r>
                    <w:br/>
                  </w:r>
                  <w:r>
                    <w:rPr>
                      <w:rFonts w:ascii="仿宋_GB2312" w:hAnsi="仿宋_GB2312" w:cs="仿宋_GB2312" w:eastAsia="仿宋_GB2312"/>
                      <w:sz w:val="22"/>
                      <w:color w:val="000000"/>
                    </w:rPr>
                    <w:t>✳2.8 操作界面：</w:t>
                  </w:r>
                  <w:r>
                    <w:rPr>
                      <w:rFonts w:ascii="仿宋_GB2312" w:hAnsi="仿宋_GB2312" w:cs="仿宋_GB2312" w:eastAsia="仿宋_GB2312"/>
                      <w:sz w:val="22"/>
                      <w:color w:val="FF0000"/>
                    </w:rPr>
                    <w:t>仪器具有触摸屏或平板电脑反控功能，支持中英文操作界面；</w:t>
                  </w:r>
                  <w:r>
                    <w:br/>
                  </w:r>
                  <w:r>
                    <w:rPr>
                      <w:rFonts w:ascii="仿宋_GB2312" w:hAnsi="仿宋_GB2312" w:cs="仿宋_GB2312" w:eastAsia="仿宋_GB2312"/>
                      <w:sz w:val="22"/>
                      <w:color w:val="000000"/>
                    </w:rPr>
                    <w:t>2.9 具备诊断功能，可进行流量/压力调零校准</w:t>
                  </w:r>
                  <w:r>
                    <w:br/>
                  </w:r>
                  <w:r>
                    <w:rPr>
                      <w:rFonts w:ascii="仿宋_GB2312" w:hAnsi="仿宋_GB2312" w:cs="仿宋_GB2312" w:eastAsia="仿宋_GB2312"/>
                      <w:sz w:val="22"/>
                      <w:color w:val="000000"/>
                    </w:rPr>
                    <w:t>3. 柱温箱</w:t>
                  </w:r>
                  <w:r>
                    <w:br/>
                  </w:r>
                  <w:r>
                    <w:rPr>
                      <w:rFonts w:ascii="仿宋_GB2312" w:hAnsi="仿宋_GB2312" w:cs="仿宋_GB2312" w:eastAsia="仿宋_GB2312"/>
                      <w:sz w:val="22"/>
                      <w:color w:val="000000"/>
                    </w:rPr>
                    <w:t>3.1 *内容积：≥ 28cm(宽) x20cm（深）x27cm（高）</w:t>
                  </w:r>
                  <w:r>
                    <w:br/>
                  </w:r>
                  <w:r>
                    <w:rPr>
                      <w:rFonts w:ascii="仿宋_GB2312" w:hAnsi="仿宋_GB2312" w:cs="仿宋_GB2312" w:eastAsia="仿宋_GB2312"/>
                      <w:sz w:val="22"/>
                      <w:color w:val="000000"/>
                    </w:rPr>
                    <w:t>3.2峰面积重复性：RSD&lt;1%；</w:t>
                  </w:r>
                  <w:r>
                    <w:br/>
                  </w:r>
                  <w:r>
                    <w:rPr>
                      <w:rFonts w:ascii="仿宋_GB2312" w:hAnsi="仿宋_GB2312" w:cs="仿宋_GB2312" w:eastAsia="仿宋_GB2312"/>
                      <w:sz w:val="22"/>
                      <w:color w:val="000000"/>
                    </w:rPr>
                    <w:t>3.3 工作温度：室温+4℃～450℃；</w:t>
                  </w:r>
                  <w:r>
                    <w:br/>
                  </w:r>
                  <w:r>
                    <w:rPr>
                      <w:rFonts w:ascii="仿宋_GB2312" w:hAnsi="仿宋_GB2312" w:cs="仿宋_GB2312" w:eastAsia="仿宋_GB2312"/>
                      <w:sz w:val="22"/>
                      <w:color w:val="000000"/>
                    </w:rPr>
                    <w:t>3.4 程序升温阶数：</w:t>
                  </w:r>
                  <w:r>
                    <w:rPr>
                      <w:rFonts w:ascii="仿宋_GB2312" w:hAnsi="仿宋_GB2312" w:cs="仿宋_GB2312" w:eastAsia="仿宋_GB2312"/>
                      <w:sz w:val="22"/>
                      <w:color w:val="FF0000"/>
                    </w:rPr>
                    <w:t>≥24阶25平台，可</w:t>
                  </w:r>
                  <w:r>
                    <w:rPr>
                      <w:rFonts w:ascii="仿宋_GB2312" w:hAnsi="仿宋_GB2312" w:cs="仿宋_GB2312" w:eastAsia="仿宋_GB2312"/>
                      <w:sz w:val="22"/>
                      <w:color w:val="000000"/>
                    </w:rPr>
                    <w:t>程序降温；</w:t>
                  </w:r>
                  <w:r>
                    <w:br/>
                  </w:r>
                  <w:r>
                    <w:rPr>
                      <w:rFonts w:ascii="仿宋_GB2312" w:hAnsi="仿宋_GB2312" w:cs="仿宋_GB2312" w:eastAsia="仿宋_GB2312"/>
                      <w:sz w:val="22"/>
                      <w:color w:val="000000"/>
                    </w:rPr>
                    <w:t>3.5 温度控制精度：≤0.1℃；</w:t>
                  </w:r>
                  <w:r>
                    <w:br/>
                  </w:r>
                  <w:r>
                    <w:rPr>
                      <w:rFonts w:ascii="仿宋_GB2312" w:hAnsi="仿宋_GB2312" w:cs="仿宋_GB2312" w:eastAsia="仿宋_GB2312"/>
                      <w:sz w:val="22"/>
                      <w:color w:val="000000"/>
                    </w:rPr>
                    <w:t>3.6 最高升温速率：</w:t>
                  </w:r>
                  <w:r>
                    <w:rPr>
                      <w:rFonts w:ascii="仿宋_GB2312" w:hAnsi="仿宋_GB2312" w:cs="仿宋_GB2312" w:eastAsia="仿宋_GB2312"/>
                      <w:sz w:val="22"/>
                      <w:color w:val="FF0000"/>
                    </w:rPr>
                    <w:t>≥170℃/min</w:t>
                  </w:r>
                  <w:r>
                    <w:rPr>
                      <w:rFonts w:ascii="仿宋_GB2312" w:hAnsi="仿宋_GB2312" w:cs="仿宋_GB2312" w:eastAsia="仿宋_GB2312"/>
                      <w:sz w:val="22"/>
                      <w:color w:val="000000"/>
                    </w:rPr>
                    <w:t>；</w:t>
                  </w:r>
                  <w:r>
                    <w:br/>
                  </w:r>
                  <w:r>
                    <w:rPr>
                      <w:rFonts w:ascii="仿宋_GB2312" w:hAnsi="仿宋_GB2312" w:cs="仿宋_GB2312" w:eastAsia="仿宋_GB2312"/>
                      <w:sz w:val="22"/>
                      <w:color w:val="FF0000"/>
                    </w:rPr>
                    <w:t>▲3.7 柱温箱冷却降温（22℃室温）：从450℃ 降到50℃小于5.5min</w:t>
                  </w:r>
                  <w:r>
                    <w:br/>
                  </w:r>
                  <w:r>
                    <w:rPr>
                      <w:rFonts w:ascii="仿宋_GB2312" w:hAnsi="仿宋_GB2312" w:cs="仿宋_GB2312" w:eastAsia="仿宋_GB2312"/>
                      <w:sz w:val="22"/>
                      <w:color w:val="000000"/>
                    </w:rPr>
                    <w:t>3.8 最长方法运行时间：≥9999.99min；</w:t>
                  </w:r>
                  <w:r>
                    <w:br/>
                  </w:r>
                  <w:r>
                    <w:rPr>
                      <w:rFonts w:ascii="仿宋_GB2312" w:hAnsi="仿宋_GB2312" w:cs="仿宋_GB2312" w:eastAsia="仿宋_GB2312"/>
                      <w:sz w:val="22"/>
                      <w:color w:val="000000"/>
                    </w:rPr>
                    <w:t>3.9 程序升温重复性：≤0.1 %</w:t>
                  </w:r>
                  <w:r>
                    <w:br/>
                  </w:r>
                  <w:r>
                    <w:br/>
                  </w:r>
                  <w:r>
                    <w:rPr>
                      <w:rFonts w:ascii="仿宋_GB2312" w:hAnsi="仿宋_GB2312" w:cs="仿宋_GB2312" w:eastAsia="仿宋_GB2312"/>
                      <w:sz w:val="22"/>
                      <w:color w:val="000000"/>
                    </w:rPr>
                    <w:t>4. 进样口</w:t>
                  </w:r>
                  <w:r>
                    <w:br/>
                  </w:r>
                  <w:r>
                    <w:rPr>
                      <w:rFonts w:ascii="仿宋_GB2312" w:hAnsi="仿宋_GB2312" w:cs="仿宋_GB2312" w:eastAsia="仿宋_GB2312"/>
                      <w:sz w:val="22"/>
                      <w:color w:val="000000"/>
                    </w:rPr>
                    <w:t>4.1 进样口安装：可同时安装使用三个进样口，一个自动进样器可兼顾两个进样口进样</w:t>
                  </w:r>
                  <w:r>
                    <w:br/>
                  </w:r>
                  <w:r>
                    <w:rPr>
                      <w:rFonts w:ascii="仿宋_GB2312" w:hAnsi="仿宋_GB2312" w:cs="仿宋_GB2312" w:eastAsia="仿宋_GB2312"/>
                      <w:sz w:val="22"/>
                      <w:color w:val="000000"/>
                    </w:rPr>
                    <w:t>4.2 进样口类型：可搭配填充柱进样口（PPIP），分流/不分流进样口（S/SL），冷柱头进样口（PCOC），挥发性物质进样口（VI）；</w:t>
                  </w:r>
                  <w:r>
                    <w:br/>
                  </w:r>
                  <w:r>
                    <w:rPr>
                      <w:rFonts w:ascii="仿宋_GB2312" w:hAnsi="仿宋_GB2312" w:cs="仿宋_GB2312" w:eastAsia="仿宋_GB2312"/>
                      <w:sz w:val="22"/>
                      <w:color w:val="000000"/>
                    </w:rPr>
                    <w:t>4.3 分流/不分流毛细管柱进样口（S/SL）</w:t>
                  </w:r>
                  <w:r>
                    <w:br/>
                  </w:r>
                  <w:r>
                    <w:rPr>
                      <w:rFonts w:ascii="仿宋_GB2312" w:hAnsi="仿宋_GB2312" w:cs="仿宋_GB2312" w:eastAsia="仿宋_GB2312"/>
                      <w:sz w:val="22"/>
                      <w:color w:val="000000"/>
                    </w:rPr>
                    <w:t xml:space="preserve">4.3.1 最高使用温度：≥450°C； </w:t>
                  </w:r>
                  <w:r>
                    <w:br/>
                  </w:r>
                  <w:r>
                    <w:rPr>
                      <w:rFonts w:ascii="仿宋_GB2312" w:hAnsi="仿宋_GB2312" w:cs="仿宋_GB2312" w:eastAsia="仿宋_GB2312"/>
                      <w:sz w:val="22"/>
                      <w:color w:val="000000"/>
                    </w:rPr>
                    <w:t>4.3.2 进样口设计：标配多功能进样口（无需工具，快速拆卸）；</w:t>
                  </w:r>
                  <w:r>
                    <w:br/>
                  </w:r>
                  <w:r>
                    <w:rPr>
                      <w:rFonts w:ascii="仿宋_GB2312" w:hAnsi="仿宋_GB2312" w:cs="仿宋_GB2312" w:eastAsia="仿宋_GB2312"/>
                      <w:sz w:val="22"/>
                      <w:color w:val="000000"/>
                    </w:rPr>
                    <w:t>4.3.3 电子流量控制：高精度电子压力/流量控制；</w:t>
                  </w:r>
                  <w:r>
                    <w:br/>
                  </w:r>
                  <w:r>
                    <w:rPr>
                      <w:rFonts w:ascii="仿宋_GB2312" w:hAnsi="仿宋_GB2312" w:cs="仿宋_GB2312" w:eastAsia="仿宋_GB2312"/>
                      <w:sz w:val="22"/>
                      <w:color w:val="000000"/>
                    </w:rPr>
                    <w:t xml:space="preserve">4.3.4 柱头压力设定范围：0～100psi； </w:t>
                  </w:r>
                  <w:r>
                    <w:br/>
                  </w:r>
                  <w:r>
                    <w:rPr>
                      <w:rFonts w:ascii="仿宋_GB2312" w:hAnsi="仿宋_GB2312" w:cs="仿宋_GB2312" w:eastAsia="仿宋_GB2312"/>
                      <w:sz w:val="22"/>
                      <w:color w:val="000000"/>
                    </w:rPr>
                    <w:t>4.3.5 柱头压力控制设定精度：≤0.001psi；</w:t>
                  </w:r>
                  <w:r>
                    <w:br/>
                  </w:r>
                  <w:r>
                    <w:rPr>
                      <w:rFonts w:ascii="仿宋_GB2312" w:hAnsi="仿宋_GB2312" w:cs="仿宋_GB2312" w:eastAsia="仿宋_GB2312"/>
                      <w:sz w:val="22"/>
                      <w:color w:val="000000"/>
                    </w:rPr>
                    <w:t xml:space="preserve">4.3.6 流量设定范围：标配0～1000 mL/min（氦气/氢气） 0～200 mL/min（氮气）； </w:t>
                  </w:r>
                  <w:r>
                    <w:br/>
                  </w:r>
                  <w:r>
                    <w:rPr>
                      <w:rFonts w:ascii="仿宋_GB2312" w:hAnsi="仿宋_GB2312" w:cs="仿宋_GB2312" w:eastAsia="仿宋_GB2312"/>
                      <w:sz w:val="22"/>
                      <w:color w:val="000000"/>
                    </w:rPr>
                    <w:t>4.3.7 流量设定精度：≤0.01 mL/min；</w:t>
                  </w:r>
                  <w:r>
                    <w:br/>
                  </w:r>
                  <w:r>
                    <w:rPr>
                      <w:rFonts w:ascii="仿宋_GB2312" w:hAnsi="仿宋_GB2312" w:cs="仿宋_GB2312" w:eastAsia="仿宋_GB2312"/>
                      <w:sz w:val="22"/>
                      <w:color w:val="000000"/>
                    </w:rPr>
                    <w:t>4.3.8 气体控制方式：恒定压力、恒定流量、程序升/降压、程序升/降流；</w:t>
                  </w:r>
                  <w:r>
                    <w:br/>
                  </w:r>
                  <w:r>
                    <w:br/>
                  </w:r>
                  <w:r>
                    <w:rPr>
                      <w:rFonts w:ascii="仿宋_GB2312" w:hAnsi="仿宋_GB2312" w:cs="仿宋_GB2312" w:eastAsia="仿宋_GB2312"/>
                      <w:sz w:val="22"/>
                      <w:color w:val="000000"/>
                    </w:rPr>
                    <w:t>5. 检测器</w:t>
                  </w:r>
                  <w:r>
                    <w:br/>
                  </w:r>
                  <w:r>
                    <w:rPr>
                      <w:rFonts w:ascii="仿宋_GB2312" w:hAnsi="仿宋_GB2312" w:cs="仿宋_GB2312" w:eastAsia="仿宋_GB2312"/>
                      <w:sz w:val="22"/>
                      <w:color w:val="000000"/>
                    </w:rPr>
                    <w:t>5.1 检测器安装：可同时搭载≥2个独立控温的检测器；</w:t>
                  </w:r>
                  <w:r>
                    <w:br/>
                  </w:r>
                  <w:r>
                    <w:rPr>
                      <w:rFonts w:ascii="仿宋_GB2312" w:hAnsi="仿宋_GB2312" w:cs="仿宋_GB2312" w:eastAsia="仿宋_GB2312"/>
                      <w:sz w:val="22"/>
                      <w:color w:val="000000"/>
                    </w:rPr>
                    <w:t>5.2 电子流量控制：高精度电子压力/流量控制；</w:t>
                  </w:r>
                  <w:r>
                    <w:br/>
                  </w:r>
                  <w:r>
                    <w:rPr>
                      <w:rFonts w:ascii="仿宋_GB2312" w:hAnsi="仿宋_GB2312" w:cs="仿宋_GB2312" w:eastAsia="仿宋_GB2312"/>
                      <w:sz w:val="22"/>
                      <w:color w:val="000000"/>
                    </w:rPr>
                    <w:t>5.3 压力设定范围：0～100psi；</w:t>
                  </w:r>
                  <w:r>
                    <w:br/>
                  </w:r>
                  <w:r>
                    <w:rPr>
                      <w:rFonts w:ascii="仿宋_GB2312" w:hAnsi="仿宋_GB2312" w:cs="仿宋_GB2312" w:eastAsia="仿宋_GB2312"/>
                      <w:sz w:val="22"/>
                      <w:color w:val="000000"/>
                    </w:rPr>
                    <w:t>▲5.4 压力控制</w:t>
                  </w:r>
                  <w:r>
                    <w:rPr>
                      <w:rFonts w:ascii="仿宋_GB2312" w:hAnsi="仿宋_GB2312" w:cs="仿宋_GB2312" w:eastAsia="仿宋_GB2312"/>
                      <w:sz w:val="22"/>
                      <w:color w:val="FF0000"/>
                    </w:rPr>
                    <w:t>设定精度：</w:t>
                  </w:r>
                  <w:r>
                    <w:rPr>
                      <w:rFonts w:ascii="仿宋_GB2312" w:hAnsi="仿宋_GB2312" w:cs="仿宋_GB2312" w:eastAsia="仿宋_GB2312"/>
                      <w:sz w:val="22"/>
                      <w:color w:val="FF0000"/>
                    </w:rPr>
                    <w:t>≤0.005psi；</w:t>
                  </w:r>
                  <w:r>
                    <w:br/>
                  </w:r>
                  <w:r>
                    <w:rPr>
                      <w:rFonts w:ascii="仿宋_GB2312" w:hAnsi="仿宋_GB2312" w:cs="仿宋_GB2312" w:eastAsia="仿宋_GB2312"/>
                      <w:sz w:val="22"/>
                      <w:color w:val="000000"/>
                    </w:rPr>
                    <w:t>5.5 氢火焰离子化检测器（FID）</w:t>
                  </w:r>
                  <w:r>
                    <w:br/>
                  </w:r>
                  <w:r>
                    <w:rPr>
                      <w:rFonts w:ascii="仿宋_GB2312" w:hAnsi="仿宋_GB2312" w:cs="仿宋_GB2312" w:eastAsia="仿宋_GB2312"/>
                      <w:sz w:val="22"/>
                      <w:color w:val="000000"/>
                    </w:rPr>
                    <w:t>5.5.1 最高使用温度：≥450℃；</w:t>
                  </w:r>
                  <w:r>
                    <w:br/>
                  </w:r>
                  <w:r>
                    <w:rPr>
                      <w:rFonts w:ascii="仿宋_GB2312" w:hAnsi="仿宋_GB2312" w:cs="仿宋_GB2312" w:eastAsia="仿宋_GB2312"/>
                      <w:sz w:val="22"/>
                      <w:color w:val="000000"/>
                    </w:rPr>
                    <w:t>5.5.2 最低检出限：≤1.2 pg C/s（正十六烷）；</w:t>
                  </w:r>
                  <w:r>
                    <w:br/>
                  </w:r>
                  <w:r>
                    <w:rPr>
                      <w:rFonts w:ascii="仿宋_GB2312" w:hAnsi="仿宋_GB2312" w:cs="仿宋_GB2312" w:eastAsia="仿宋_GB2312"/>
                      <w:sz w:val="22"/>
                      <w:color w:val="000000"/>
                    </w:rPr>
                    <w:t>5.5.3 基线漂移（30min）：≤5×10-13A；</w:t>
                  </w:r>
                  <w:r>
                    <w:br/>
                  </w:r>
                  <w:r>
                    <w:rPr>
                      <w:rFonts w:ascii="仿宋_GB2312" w:hAnsi="仿宋_GB2312" w:cs="仿宋_GB2312" w:eastAsia="仿宋_GB2312"/>
                      <w:sz w:val="22"/>
                      <w:color w:val="000000"/>
                    </w:rPr>
                    <w:t>5.5.4 基线噪声：≤ 5×10-14 A；</w:t>
                  </w:r>
                  <w:r>
                    <w:br/>
                  </w:r>
                  <w:r>
                    <w:rPr>
                      <w:rFonts w:ascii="仿宋_GB2312" w:hAnsi="仿宋_GB2312" w:cs="仿宋_GB2312" w:eastAsia="仿宋_GB2312"/>
                      <w:sz w:val="22"/>
                      <w:color w:val="000000"/>
                    </w:rPr>
                    <w:t>5.5.5 动态线性范围：≥107；</w:t>
                  </w:r>
                  <w:r>
                    <w:br/>
                  </w:r>
                  <w:r>
                    <w:rPr>
                      <w:rFonts w:ascii="仿宋_GB2312" w:hAnsi="仿宋_GB2312" w:cs="仿宋_GB2312" w:eastAsia="仿宋_GB2312"/>
                      <w:sz w:val="22"/>
                      <w:color w:val="000000"/>
                    </w:rPr>
                    <w:t>5.5.6火焰喷嘴类型：</w:t>
                  </w:r>
                  <w:r>
                    <w:rPr>
                      <w:rFonts w:ascii="仿宋_GB2312" w:hAnsi="仿宋_GB2312" w:cs="仿宋_GB2312" w:eastAsia="仿宋_GB2312"/>
                      <w:sz w:val="22"/>
                      <w:color w:val="FF0000"/>
                    </w:rPr>
                    <w:t>耐高温火焰喷嘴</w:t>
                  </w:r>
                  <w:r>
                    <w:br/>
                  </w:r>
                  <w:r>
                    <w:rPr>
                      <w:rFonts w:ascii="仿宋_GB2312" w:hAnsi="仿宋_GB2312" w:cs="仿宋_GB2312" w:eastAsia="仿宋_GB2312"/>
                      <w:sz w:val="22"/>
                      <w:color w:val="000000"/>
                    </w:rPr>
                    <w:t>5.6 微池电子捕获检测器（ECD）</w:t>
                  </w:r>
                  <w:r>
                    <w:br/>
                  </w:r>
                  <w:r>
                    <w:rPr>
                      <w:rFonts w:ascii="仿宋_GB2312" w:hAnsi="仿宋_GB2312" w:cs="仿宋_GB2312" w:eastAsia="仿宋_GB2312"/>
                      <w:sz w:val="22"/>
                      <w:color w:val="000000"/>
                    </w:rPr>
                    <w:t>5.6.1 最高使用温度：≥450℃；</w:t>
                  </w:r>
                  <w:r>
                    <w:br/>
                  </w:r>
                  <w:r>
                    <w:rPr>
                      <w:rFonts w:ascii="仿宋_GB2312" w:hAnsi="仿宋_GB2312" w:cs="仿宋_GB2312" w:eastAsia="仿宋_GB2312"/>
                      <w:sz w:val="22"/>
                      <w:color w:val="000000"/>
                    </w:rPr>
                    <w:t>5.6.2 最低检出限：≤1×10-14 g/ml；</w:t>
                  </w:r>
                  <w:r>
                    <w:br/>
                  </w:r>
                  <w:r>
                    <w:rPr>
                      <w:rFonts w:ascii="仿宋_GB2312" w:hAnsi="仿宋_GB2312" w:cs="仿宋_GB2312" w:eastAsia="仿宋_GB2312"/>
                      <w:sz w:val="22"/>
                      <w:color w:val="000000"/>
                    </w:rPr>
                    <w:t>5.6.3 基线漂移（30min）：≤0.06mV；</w:t>
                  </w:r>
                  <w:r>
                    <w:br/>
                  </w:r>
                  <w:r>
                    <w:rPr>
                      <w:rFonts w:ascii="仿宋_GB2312" w:hAnsi="仿宋_GB2312" w:cs="仿宋_GB2312" w:eastAsia="仿宋_GB2312"/>
                      <w:sz w:val="22"/>
                      <w:color w:val="000000"/>
                    </w:rPr>
                    <w:t>5.6.4 基线噪声： ≤0.1mV；</w:t>
                  </w:r>
                  <w:r>
                    <w:br/>
                  </w:r>
                  <w:r>
                    <w:rPr>
                      <w:rFonts w:ascii="仿宋_GB2312" w:hAnsi="仿宋_GB2312" w:cs="仿宋_GB2312" w:eastAsia="仿宋_GB2312"/>
                      <w:sz w:val="22"/>
                      <w:color w:val="000000"/>
                    </w:rPr>
                    <w:t>5.6.5 动态线性范围：≥104；</w:t>
                  </w:r>
                  <w:r>
                    <w:br/>
                  </w:r>
                  <w:r>
                    <w:rPr>
                      <w:rFonts w:ascii="仿宋_GB2312" w:hAnsi="仿宋_GB2312" w:cs="仿宋_GB2312" w:eastAsia="仿宋_GB2312"/>
                      <w:sz w:val="22"/>
                      <w:color w:val="000000"/>
                    </w:rPr>
                    <w:t>6.色谱工作站</w:t>
                  </w:r>
                  <w:r>
                    <w:br/>
                  </w:r>
                  <w:r>
                    <w:rPr>
                      <w:rFonts w:ascii="仿宋_GB2312" w:hAnsi="仿宋_GB2312" w:cs="仿宋_GB2312" w:eastAsia="仿宋_GB2312"/>
                      <w:sz w:val="22"/>
                      <w:color w:val="000000"/>
                    </w:rPr>
                    <w:t>6.1操作环境：Windows10 专业版</w:t>
                  </w:r>
                  <w:r>
                    <w:br/>
                  </w:r>
                  <w:r>
                    <w:rPr>
                      <w:rFonts w:ascii="仿宋_GB2312" w:hAnsi="仿宋_GB2312" w:cs="仿宋_GB2312" w:eastAsia="仿宋_GB2312"/>
                      <w:sz w:val="22"/>
                      <w:color w:val="000000"/>
                    </w:rPr>
                    <w:t>6.2实时控制</w:t>
                  </w:r>
                  <w:r>
                    <w:br/>
                  </w:r>
                  <w:r>
                    <w:rPr>
                      <w:rFonts w:ascii="仿宋_GB2312" w:hAnsi="仿宋_GB2312" w:cs="仿宋_GB2312" w:eastAsia="仿宋_GB2312"/>
                      <w:sz w:val="22"/>
                      <w:color w:val="000000"/>
                    </w:rPr>
                    <w:t>仪器参数设定、实时状态显示。</w:t>
                  </w:r>
                  <w:r>
                    <w:br/>
                  </w:r>
                  <w:r>
                    <w:rPr>
                      <w:rFonts w:ascii="仿宋_GB2312" w:hAnsi="仿宋_GB2312" w:cs="仿宋_GB2312" w:eastAsia="仿宋_GB2312"/>
                      <w:sz w:val="22"/>
                      <w:color w:val="000000"/>
                    </w:rPr>
                    <w:t>实行各通道的实时控制，采集仪器传输信号支持双通道同时进样运行，可实现双塔进样，提高自动化水平和工作效率，减少因人工操作而产生的误差。</w:t>
                  </w:r>
                  <w:r>
                    <w:br/>
                  </w:r>
                  <w:r>
                    <w:rPr>
                      <w:rFonts w:ascii="仿宋_GB2312" w:hAnsi="仿宋_GB2312" w:cs="仿宋_GB2312" w:eastAsia="仿宋_GB2312"/>
                      <w:sz w:val="22"/>
                      <w:color w:val="000000"/>
                    </w:rPr>
                    <w:t>6.3进样</w:t>
                  </w:r>
                  <w:r>
                    <w:br/>
                  </w:r>
                  <w:r>
                    <w:rPr>
                      <w:rFonts w:ascii="仿宋_GB2312" w:hAnsi="仿宋_GB2312" w:cs="仿宋_GB2312" w:eastAsia="仿宋_GB2312"/>
                      <w:sz w:val="22"/>
                      <w:color w:val="000000"/>
                    </w:rPr>
                    <w:t>支持单针、序列两种进样模式。</w:t>
                  </w:r>
                  <w:r>
                    <w:br/>
                  </w:r>
                  <w:r>
                    <w:rPr>
                      <w:rFonts w:ascii="仿宋_GB2312" w:hAnsi="仿宋_GB2312" w:cs="仿宋_GB2312" w:eastAsia="仿宋_GB2312"/>
                      <w:sz w:val="22"/>
                      <w:color w:val="000000"/>
                    </w:rPr>
                    <w:t>6.4数据采集</w:t>
                  </w:r>
                  <w:r>
                    <w:br/>
                  </w:r>
                  <w:r>
                    <w:rPr>
                      <w:rFonts w:ascii="仿宋_GB2312" w:hAnsi="仿宋_GB2312" w:cs="仿宋_GB2312" w:eastAsia="仿宋_GB2312"/>
                      <w:sz w:val="22"/>
                      <w:color w:val="000000"/>
                    </w:rPr>
                    <w:t>支持双击自动识别色谱组分峰信息；</w:t>
                  </w:r>
                  <w:r>
                    <w:br/>
                  </w:r>
                  <w:r>
                    <w:rPr>
                      <w:rFonts w:ascii="仿宋_GB2312" w:hAnsi="仿宋_GB2312" w:cs="仿宋_GB2312" w:eastAsia="仿宋_GB2312"/>
                      <w:sz w:val="22"/>
                      <w:color w:val="000000"/>
                    </w:rPr>
                    <w:t>支持实时自动积分；</w:t>
                  </w:r>
                  <w:r>
                    <w:br/>
                  </w:r>
                  <w:r>
                    <w:rPr>
                      <w:rFonts w:ascii="仿宋_GB2312" w:hAnsi="仿宋_GB2312" w:cs="仿宋_GB2312" w:eastAsia="仿宋_GB2312"/>
                      <w:sz w:val="22"/>
                      <w:color w:val="000000"/>
                    </w:rPr>
                    <w:t>提供套峰带自动识别功能，对已处理完的数据，显示组分峰的保留时间，有利于判断组分峰保留时间是否偏移；</w:t>
                  </w:r>
                  <w:r>
                    <w:br/>
                  </w:r>
                  <w:r>
                    <w:rPr>
                      <w:rFonts w:ascii="仿宋_GB2312" w:hAnsi="仿宋_GB2312" w:cs="仿宋_GB2312" w:eastAsia="仿宋_GB2312"/>
                      <w:sz w:val="22"/>
                      <w:color w:val="000000"/>
                    </w:rPr>
                    <w:t>支持谱图快照；</w:t>
                  </w:r>
                  <w:r>
                    <w:br/>
                  </w:r>
                  <w:r>
                    <w:rPr>
                      <w:rFonts w:ascii="仿宋_GB2312" w:hAnsi="仿宋_GB2312" w:cs="仿宋_GB2312" w:eastAsia="仿宋_GB2312"/>
                      <w:sz w:val="22"/>
                      <w:color w:val="000000"/>
                    </w:rPr>
                    <w:t>支持停止后自动输出谱图数据；</w:t>
                  </w:r>
                  <w:r>
                    <w:br/>
                  </w:r>
                  <w:r>
                    <w:rPr>
                      <w:rFonts w:ascii="仿宋_GB2312" w:hAnsi="仿宋_GB2312" w:cs="仿宋_GB2312" w:eastAsia="仿宋_GB2312"/>
                      <w:sz w:val="22"/>
                      <w:color w:val="000000"/>
                    </w:rPr>
                    <w:t>支持通道合并。</w:t>
                  </w:r>
                  <w:r>
                    <w:br/>
                  </w:r>
                  <w:r>
                    <w:rPr>
                      <w:rFonts w:ascii="仿宋_GB2312" w:hAnsi="仿宋_GB2312" w:cs="仿宋_GB2312" w:eastAsia="仿宋_GB2312"/>
                      <w:sz w:val="22"/>
                      <w:color w:val="000000"/>
                    </w:rPr>
                    <w:t>6.5数据处理</w:t>
                  </w:r>
                  <w:r>
                    <w:br/>
                  </w:r>
                  <w:r>
                    <w:rPr>
                      <w:rFonts w:ascii="仿宋_GB2312" w:hAnsi="仿宋_GB2312" w:cs="仿宋_GB2312" w:eastAsia="仿宋_GB2312"/>
                      <w:sz w:val="22"/>
                      <w:color w:val="000000"/>
                    </w:rPr>
                    <w:t>自动处理</w:t>
                  </w:r>
                  <w:r>
                    <w:rPr>
                      <w:rFonts w:ascii="仿宋_GB2312" w:hAnsi="仿宋_GB2312" w:cs="仿宋_GB2312" w:eastAsia="仿宋_GB2312"/>
                      <w:sz w:val="22"/>
                      <w:color w:val="000000"/>
                    </w:rPr>
                    <w:t>/手动处理谱图功能；</w:t>
                  </w:r>
                  <w:r>
                    <w:br/>
                  </w:r>
                  <w:r>
                    <w:rPr>
                      <w:rFonts w:ascii="仿宋_GB2312" w:hAnsi="仿宋_GB2312" w:cs="仿宋_GB2312" w:eastAsia="仿宋_GB2312"/>
                      <w:sz w:val="22"/>
                      <w:color w:val="000000"/>
                    </w:rPr>
                    <w:t>定量功能（归一化法、修正归一法、内标法、外标法、指数法、内标归一法、外标归一法）；</w:t>
                  </w:r>
                  <w:r>
                    <w:br/>
                  </w:r>
                  <w:r>
                    <w:rPr>
                      <w:rFonts w:ascii="仿宋_GB2312" w:hAnsi="仿宋_GB2312" w:cs="仿宋_GB2312" w:eastAsia="仿宋_GB2312"/>
                      <w:sz w:val="22"/>
                      <w:color w:val="000000"/>
                    </w:rPr>
                    <w:t>手动制作标准曲线功能；</w:t>
                  </w:r>
                  <w:r>
                    <w:br/>
                  </w:r>
                  <w:r>
                    <w:rPr>
                      <w:rFonts w:ascii="仿宋_GB2312" w:hAnsi="仿宋_GB2312" w:cs="仿宋_GB2312" w:eastAsia="仿宋_GB2312"/>
                      <w:sz w:val="22"/>
                      <w:color w:val="000000"/>
                    </w:rPr>
                    <w:t>显示谱峰详细信息；</w:t>
                  </w:r>
                  <w:r>
                    <w:br/>
                  </w:r>
                  <w:r>
                    <w:rPr>
                      <w:rFonts w:ascii="仿宋_GB2312" w:hAnsi="仿宋_GB2312" w:cs="仿宋_GB2312" w:eastAsia="仿宋_GB2312"/>
                      <w:sz w:val="22"/>
                      <w:color w:val="000000"/>
                    </w:rPr>
                    <w:t>全符合</w:t>
                  </w:r>
                  <w:r>
                    <w:rPr>
                      <w:rFonts w:ascii="仿宋_GB2312" w:hAnsi="仿宋_GB2312" w:cs="仿宋_GB2312" w:eastAsia="仿宋_GB2312"/>
                      <w:sz w:val="22"/>
                      <w:color w:val="000000"/>
                    </w:rPr>
                    <w:t>GMP/GLP 和FDA 21CFR part 11 法规要求。具备完整的审计追踪、用户权限管理和电子签名功能；</w:t>
                  </w:r>
                  <w:r>
                    <w:br/>
                  </w:r>
                  <w:r>
                    <w:rPr>
                      <w:rFonts w:ascii="仿宋_GB2312" w:hAnsi="仿宋_GB2312" w:cs="仿宋_GB2312" w:eastAsia="仿宋_GB2312"/>
                      <w:sz w:val="22"/>
                      <w:color w:val="000000"/>
                    </w:rPr>
                    <w:t>分组计算功能；</w:t>
                  </w:r>
                  <w:r>
                    <w:br/>
                  </w:r>
                  <w:r>
                    <w:rPr>
                      <w:rFonts w:ascii="仿宋_GB2312" w:hAnsi="仿宋_GB2312" w:cs="仿宋_GB2312" w:eastAsia="仿宋_GB2312"/>
                      <w:sz w:val="22"/>
                      <w:color w:val="000000"/>
                    </w:rPr>
                    <w:t>多重谱图重复性对比功能，可以自动计算</w:t>
                  </w:r>
                  <w:r>
                    <w:rPr>
                      <w:rFonts w:ascii="仿宋_GB2312" w:hAnsi="仿宋_GB2312" w:cs="仿宋_GB2312" w:eastAsia="仿宋_GB2312"/>
                      <w:sz w:val="22"/>
                      <w:color w:val="000000"/>
                    </w:rPr>
                    <w:t>RSD显示结果；</w:t>
                  </w:r>
                  <w:r>
                    <w:br/>
                  </w:r>
                  <w:r>
                    <w:rPr>
                      <w:rFonts w:ascii="仿宋_GB2312" w:hAnsi="仿宋_GB2312" w:cs="仿宋_GB2312" w:eastAsia="仿宋_GB2312"/>
                      <w:sz w:val="22"/>
                      <w:color w:val="000000"/>
                    </w:rPr>
                    <w:t>支持空白扣除、基线扣除功能；</w:t>
                  </w:r>
                  <w:r>
                    <w:br/>
                  </w:r>
                  <w:r>
                    <w:rPr>
                      <w:rFonts w:ascii="仿宋_GB2312" w:hAnsi="仿宋_GB2312" w:cs="仿宋_GB2312" w:eastAsia="仿宋_GB2312"/>
                      <w:sz w:val="22"/>
                      <w:color w:val="000000"/>
                    </w:rPr>
                    <w:t>组分峰快速定位功能：在多组分情况下快速找到目标峰所在位置；</w:t>
                  </w:r>
                  <w:r>
                    <w:br/>
                  </w:r>
                  <w:r>
                    <w:rPr>
                      <w:rFonts w:ascii="仿宋_GB2312" w:hAnsi="仿宋_GB2312" w:cs="仿宋_GB2312" w:eastAsia="仿宋_GB2312"/>
                      <w:sz w:val="22"/>
                      <w:color w:val="000000"/>
                    </w:rPr>
                    <w:t>6.6数据文件</w:t>
                  </w:r>
                  <w:r>
                    <w:br/>
                  </w:r>
                  <w:r>
                    <w:rPr>
                      <w:rFonts w:ascii="仿宋_GB2312" w:hAnsi="仿宋_GB2312" w:cs="仿宋_GB2312" w:eastAsia="仿宋_GB2312"/>
                      <w:sz w:val="22"/>
                      <w:color w:val="000000"/>
                    </w:rPr>
                    <w:t>支持谱图数据导出</w:t>
                  </w:r>
                  <w:r>
                    <w:rPr>
                      <w:rFonts w:ascii="仿宋_GB2312" w:hAnsi="仿宋_GB2312" w:cs="仿宋_GB2312" w:eastAsia="仿宋_GB2312"/>
                      <w:sz w:val="22"/>
                      <w:color w:val="000000"/>
                    </w:rPr>
                    <w:t>(导出格式：TXT、Excel)，支持谱图数据复制到剪贴板；</w:t>
                  </w:r>
                  <w:r>
                    <w:br/>
                  </w:r>
                  <w:r>
                    <w:rPr>
                      <w:rFonts w:ascii="仿宋_GB2312" w:hAnsi="仿宋_GB2312" w:cs="仿宋_GB2312" w:eastAsia="仿宋_GB2312"/>
                      <w:sz w:val="22"/>
                      <w:color w:val="000000"/>
                    </w:rPr>
                    <w:t>支持通用格式转换（</w:t>
                  </w:r>
                  <w:r>
                    <w:rPr>
                      <w:rFonts w:ascii="仿宋_GB2312" w:hAnsi="仿宋_GB2312" w:cs="仿宋_GB2312" w:eastAsia="仿宋_GB2312"/>
                      <w:sz w:val="22"/>
                      <w:color w:val="000000"/>
                    </w:rPr>
                    <w:t>AIA格式）；</w:t>
                  </w:r>
                  <w:r>
                    <w:br/>
                  </w:r>
                  <w:r>
                    <w:rPr>
                      <w:rFonts w:ascii="仿宋_GB2312" w:hAnsi="仿宋_GB2312" w:cs="仿宋_GB2312" w:eastAsia="仿宋_GB2312"/>
                      <w:sz w:val="22"/>
                      <w:color w:val="000000"/>
                    </w:rPr>
                    <w:t>6.7分析报告</w:t>
                  </w:r>
                  <w:r>
                    <w:br/>
                  </w:r>
                  <w:r>
                    <w:rPr>
                      <w:rFonts w:ascii="仿宋_GB2312" w:hAnsi="仿宋_GB2312" w:cs="仿宋_GB2312" w:eastAsia="仿宋_GB2312"/>
                      <w:sz w:val="22"/>
                      <w:color w:val="000000"/>
                    </w:rPr>
                    <w:t>支持谱图报告一键生成</w:t>
                  </w:r>
                  <w:r>
                    <w:rPr>
                      <w:rFonts w:ascii="仿宋_GB2312" w:hAnsi="仿宋_GB2312" w:cs="仿宋_GB2312" w:eastAsia="仿宋_GB2312"/>
                      <w:sz w:val="22"/>
                      <w:color w:val="000000"/>
                    </w:rPr>
                    <w:t>PDF文件；</w:t>
                  </w:r>
                  <w:r>
                    <w:br/>
                  </w:r>
                  <w:r>
                    <w:rPr>
                      <w:rFonts w:ascii="仿宋_GB2312" w:hAnsi="仿宋_GB2312" w:cs="仿宋_GB2312" w:eastAsia="仿宋_GB2312"/>
                      <w:sz w:val="22"/>
                      <w:color w:val="000000"/>
                    </w:rPr>
                    <w:t>支持用户自定义设定报告内容，可选择报告显示内容（仪器条件、辅助区、配样信息、手动事件、组分表、分析结果、综合结果、系统评价），编辑报告内容（单位名称、报告名称、做样人、审核人）；</w:t>
                  </w:r>
                  <w:r>
                    <w:br/>
                  </w:r>
                  <w:r>
                    <w:rPr>
                      <w:rFonts w:ascii="仿宋_GB2312" w:hAnsi="仿宋_GB2312" w:cs="仿宋_GB2312" w:eastAsia="仿宋_GB2312"/>
                      <w:sz w:val="22"/>
                      <w:color w:val="000000"/>
                    </w:rPr>
                    <w:t>提供批量生成</w:t>
                  </w:r>
                  <w:r>
                    <w:rPr>
                      <w:rFonts w:ascii="仿宋_GB2312" w:hAnsi="仿宋_GB2312" w:cs="仿宋_GB2312" w:eastAsia="仿宋_GB2312"/>
                      <w:sz w:val="22"/>
                      <w:color w:val="000000"/>
                    </w:rPr>
                    <w:t>PDF报告功能：多张谱图批量处理，生成PDF报告并存于用户指定路径下。</w:t>
                  </w:r>
                  <w:r>
                    <w:br/>
                  </w:r>
                  <w:r>
                    <w:rPr>
                      <w:rFonts w:ascii="仿宋_GB2312" w:hAnsi="仿宋_GB2312" w:cs="仿宋_GB2312" w:eastAsia="仿宋_GB2312"/>
                      <w:sz w:val="22"/>
                      <w:color w:val="000000"/>
                    </w:rPr>
                    <w:t>7.液体自动进样器</w:t>
                  </w:r>
                  <w:r>
                    <w:br/>
                  </w:r>
                  <w:r>
                    <w:rPr>
                      <w:rFonts w:ascii="仿宋_GB2312" w:hAnsi="仿宋_GB2312" w:cs="仿宋_GB2312" w:eastAsia="仿宋_GB2312"/>
                      <w:sz w:val="22"/>
                      <w:color w:val="000000"/>
                    </w:rPr>
                    <w:t>7.1.样品位：10×2 ml进样瓶、6×5ml进样瓶、5×10ml进样瓶</w:t>
                  </w:r>
                  <w:r>
                    <w:br/>
                  </w:r>
                  <w:r>
                    <w:rPr>
                      <w:rFonts w:ascii="仿宋_GB2312" w:hAnsi="仿宋_GB2312" w:cs="仿宋_GB2312" w:eastAsia="仿宋_GB2312"/>
                      <w:sz w:val="22"/>
                      <w:color w:val="000000"/>
                    </w:rPr>
                    <w:t>7.2.进样速度：50μL/s</w:t>
                  </w:r>
                  <w:r>
                    <w:br/>
                  </w:r>
                  <w:r>
                    <w:rPr>
                      <w:rFonts w:ascii="仿宋_GB2312" w:hAnsi="仿宋_GB2312" w:cs="仿宋_GB2312" w:eastAsia="仿宋_GB2312"/>
                      <w:sz w:val="22"/>
                      <w:color w:val="000000"/>
                    </w:rPr>
                    <w:t>▲7.3.进样模式：双进样口进样模式、重复进样模式</w:t>
                  </w:r>
                  <w:r>
                    <w:br/>
                  </w:r>
                  <w:r>
                    <w:rPr>
                      <w:rFonts w:ascii="仿宋_GB2312" w:hAnsi="仿宋_GB2312" w:cs="仿宋_GB2312" w:eastAsia="仿宋_GB2312"/>
                      <w:sz w:val="22"/>
                      <w:color w:val="000000"/>
                    </w:rPr>
                    <w:t>8.捕集阱</w:t>
                  </w:r>
                  <w:r>
                    <w:br/>
                  </w:r>
                  <w:r>
                    <w:rPr>
                      <w:rFonts w:ascii="仿宋_GB2312" w:hAnsi="仿宋_GB2312" w:cs="仿宋_GB2312" w:eastAsia="仿宋_GB2312"/>
                      <w:sz w:val="22"/>
                      <w:color w:val="000000"/>
                    </w:rPr>
                    <w:t>材质要求：不锈钢材质专用捕集阱，容量</w:t>
                  </w:r>
                  <w:r>
                    <w:rPr>
                      <w:rFonts w:ascii="仿宋_GB2312" w:hAnsi="仿宋_GB2312" w:cs="仿宋_GB2312" w:eastAsia="仿宋_GB2312"/>
                      <w:sz w:val="22"/>
                      <w:color w:val="000000"/>
                    </w:rPr>
                    <w:t>≥750mL ,可再生（重复使用）；</w:t>
                  </w:r>
                  <w:r>
                    <w:br/>
                  </w:r>
                  <w:r>
                    <w:rPr>
                      <w:rFonts w:ascii="仿宋_GB2312" w:hAnsi="仿宋_GB2312" w:cs="仿宋_GB2312" w:eastAsia="仿宋_GB2312"/>
                      <w:sz w:val="22"/>
                      <w:color w:val="000000"/>
                    </w:rPr>
                    <w:t>9.电脑</w:t>
                  </w:r>
                  <w:r>
                    <w:br/>
                  </w:r>
                  <w:r>
                    <w:rPr>
                      <w:rFonts w:ascii="仿宋_GB2312" w:hAnsi="仿宋_GB2312" w:cs="仿宋_GB2312" w:eastAsia="仿宋_GB2312"/>
                      <w:sz w:val="22"/>
                      <w:color w:val="000000"/>
                    </w:rPr>
                    <w:t>电脑要求：品牌商用机，处理器</w:t>
                  </w:r>
                  <w:r>
                    <w:rPr>
                      <w:rFonts w:ascii="仿宋_GB2312" w:hAnsi="仿宋_GB2312" w:cs="仿宋_GB2312" w:eastAsia="仿宋_GB2312"/>
                      <w:sz w:val="22"/>
                      <w:color w:val="000000"/>
                    </w:rPr>
                    <w:t>I5及以上，内存：4G及以上，硬盘：500G及以上；系统：win10专业版；</w:t>
                  </w:r>
                  <w:r>
                    <w:br/>
                  </w:r>
                  <w:r>
                    <w:rPr>
                      <w:rFonts w:ascii="仿宋_GB2312" w:hAnsi="仿宋_GB2312" w:cs="仿宋_GB2312" w:eastAsia="仿宋_GB2312"/>
                      <w:sz w:val="22"/>
                      <w:color w:val="000000"/>
                    </w:rPr>
                    <w:t>二、配置要求</w:t>
                  </w:r>
                  <w:r>
                    <w:br/>
                  </w:r>
                  <w:r>
                    <w:rPr>
                      <w:rFonts w:ascii="仿宋_GB2312" w:hAnsi="仿宋_GB2312" w:cs="仿宋_GB2312" w:eastAsia="仿宋_GB2312"/>
                      <w:sz w:val="22"/>
                      <w:color w:val="000000"/>
                    </w:rPr>
                    <w:t>气相色谱仪主机</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启动工具包</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消耗品包</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氢火焰离子化检测器（</w:t>
                  </w:r>
                  <w:r>
                    <w:rPr>
                      <w:rFonts w:ascii="仿宋_GB2312" w:hAnsi="仿宋_GB2312" w:cs="仿宋_GB2312" w:eastAsia="仿宋_GB2312"/>
                      <w:sz w:val="22"/>
                      <w:color w:val="000000"/>
                    </w:rPr>
                    <w:t>FID）检测器 1套</w:t>
                  </w:r>
                  <w:r>
                    <w:br/>
                  </w:r>
                  <w:r>
                    <w:rPr>
                      <w:rFonts w:ascii="仿宋_GB2312" w:hAnsi="仿宋_GB2312" w:cs="仿宋_GB2312" w:eastAsia="仿宋_GB2312"/>
                      <w:sz w:val="22"/>
                      <w:color w:val="000000"/>
                    </w:rPr>
                    <w:t>微池电子捕获检测器（</w:t>
                  </w:r>
                  <w:r>
                    <w:rPr>
                      <w:rFonts w:ascii="仿宋_GB2312" w:hAnsi="仿宋_GB2312" w:cs="仿宋_GB2312" w:eastAsia="仿宋_GB2312"/>
                      <w:sz w:val="22"/>
                      <w:color w:val="000000"/>
                    </w:rPr>
                    <w:t>ECD）1套</w:t>
                  </w:r>
                  <w:r>
                    <w:br/>
                  </w:r>
                  <w:r>
                    <w:rPr>
                      <w:rFonts w:ascii="仿宋_GB2312" w:hAnsi="仿宋_GB2312" w:cs="仿宋_GB2312" w:eastAsia="仿宋_GB2312"/>
                      <w:sz w:val="22"/>
                      <w:color w:val="000000"/>
                    </w:rPr>
                    <w:t>分流</w:t>
                  </w:r>
                  <w:r>
                    <w:rPr>
                      <w:rFonts w:ascii="仿宋_GB2312" w:hAnsi="仿宋_GB2312" w:cs="仿宋_GB2312" w:eastAsia="仿宋_GB2312"/>
                      <w:sz w:val="22"/>
                      <w:color w:val="000000"/>
                    </w:rPr>
                    <w:t>/不分流进样口 2套</w:t>
                  </w:r>
                  <w:r>
                    <w:br/>
                  </w:r>
                  <w:r>
                    <w:rPr>
                      <w:rFonts w:ascii="仿宋_GB2312" w:hAnsi="仿宋_GB2312" w:cs="仿宋_GB2312" w:eastAsia="仿宋_GB2312"/>
                      <w:sz w:val="22"/>
                      <w:color w:val="000000"/>
                    </w:rPr>
                    <w:t>自动进样器</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色谱柱</w:t>
                  </w:r>
                  <w:r>
                    <w:rPr>
                      <w:rFonts w:ascii="仿宋_GB2312" w:hAnsi="仿宋_GB2312" w:cs="仿宋_GB2312" w:eastAsia="仿宋_GB2312"/>
                      <w:sz w:val="22"/>
                      <w:color w:val="000000"/>
                    </w:rPr>
                    <w:t>2根</w:t>
                  </w:r>
                  <w:r>
                    <w:br/>
                  </w:r>
                  <w:r>
                    <w:rPr>
                      <w:rFonts w:ascii="仿宋_GB2312" w:hAnsi="仿宋_GB2312" w:cs="仿宋_GB2312" w:eastAsia="仿宋_GB2312"/>
                      <w:sz w:val="22"/>
                      <w:color w:val="000000"/>
                    </w:rPr>
                    <w:t>捕集阱</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软件工作站</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电脑和打印机</w:t>
                  </w:r>
                  <w:r>
                    <w:rPr>
                      <w:rFonts w:ascii="仿宋_GB2312" w:hAnsi="仿宋_GB2312" w:cs="仿宋_GB2312" w:eastAsia="仿宋_GB2312"/>
                      <w:sz w:val="22"/>
                      <w:color w:val="000000"/>
                    </w:rPr>
                    <w:t>1套</w:t>
                  </w:r>
                  <w:r>
                    <w:br/>
                  </w:r>
                  <w:r>
                    <w:rPr>
                      <w:rFonts w:ascii="仿宋_GB2312" w:hAnsi="仿宋_GB2312" w:cs="仿宋_GB2312" w:eastAsia="仿宋_GB2312"/>
                      <w:sz w:val="22"/>
                      <w:color w:val="000000"/>
                    </w:rPr>
                    <w:t>气源</w:t>
                  </w:r>
                  <w:r>
                    <w:rPr>
                      <w:rFonts w:ascii="仿宋_GB2312" w:hAnsi="仿宋_GB2312" w:cs="仿宋_GB2312" w:eastAsia="仿宋_GB2312"/>
                      <w:sz w:val="22"/>
                      <w:color w:val="000000"/>
                    </w:rPr>
                    <w:t>1瓶</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标的名称：二标段气质谱联用仪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设备分类</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核心分析设备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气质谱联用仪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一、气相系统</w:t>
                  </w:r>
                </w:p>
                <w:p>
                  <w:pPr>
                    <w:pStyle w:val="null3"/>
                    <w:jc w:val="left"/>
                  </w:pPr>
                  <w:r>
                    <w:rPr>
                      <w:rFonts w:ascii="仿宋_GB2312" w:hAnsi="仿宋_GB2312" w:cs="仿宋_GB2312" w:eastAsia="仿宋_GB2312"/>
                      <w:sz w:val="22"/>
                      <w:color w:val="000000"/>
                    </w:rPr>
                    <w:t>1. 工作条件</w:t>
                  </w:r>
                </w:p>
                <w:p>
                  <w:pPr>
                    <w:pStyle w:val="null3"/>
                    <w:jc w:val="left"/>
                  </w:pPr>
                  <w:r>
                    <w:rPr>
                      <w:rFonts w:ascii="仿宋_GB2312" w:hAnsi="仿宋_GB2312" w:cs="仿宋_GB2312" w:eastAsia="仿宋_GB2312"/>
                      <w:sz w:val="22"/>
                      <w:color w:val="000000"/>
                    </w:rPr>
                    <w:t>1.1 工作电压：220V±10% 50Hz</w:t>
                  </w:r>
                </w:p>
                <w:p>
                  <w:pPr>
                    <w:pStyle w:val="null3"/>
                    <w:jc w:val="left"/>
                  </w:pPr>
                  <w:r>
                    <w:rPr>
                      <w:rFonts w:ascii="仿宋_GB2312" w:hAnsi="仿宋_GB2312" w:cs="仿宋_GB2312" w:eastAsia="仿宋_GB2312"/>
                      <w:sz w:val="22"/>
                      <w:color w:val="000000"/>
                    </w:rPr>
                    <w:t>1.2 工作环境湿度：5%~95%</w:t>
                  </w:r>
                </w:p>
                <w:p>
                  <w:pPr>
                    <w:pStyle w:val="null3"/>
                    <w:jc w:val="left"/>
                  </w:pPr>
                  <w:r>
                    <w:rPr>
                      <w:rFonts w:ascii="仿宋_GB2312" w:hAnsi="仿宋_GB2312" w:cs="仿宋_GB2312" w:eastAsia="仿宋_GB2312"/>
                      <w:sz w:val="22"/>
                      <w:color w:val="000000"/>
                    </w:rPr>
                    <w:t>1.3 工作环境温度：5℃～40℃</w:t>
                  </w:r>
                </w:p>
                <w:p>
                  <w:pPr>
                    <w:pStyle w:val="null3"/>
                    <w:jc w:val="left"/>
                  </w:pPr>
                  <w:r>
                    <w:rPr>
                      <w:rFonts w:ascii="仿宋_GB2312" w:hAnsi="仿宋_GB2312" w:cs="仿宋_GB2312" w:eastAsia="仿宋_GB2312"/>
                      <w:sz w:val="22"/>
                      <w:color w:val="000000"/>
                    </w:rPr>
                    <w:t>2. 主机部分</w:t>
                  </w:r>
                </w:p>
                <w:p>
                  <w:pPr>
                    <w:pStyle w:val="null3"/>
                    <w:jc w:val="left"/>
                  </w:pPr>
                  <w:r>
                    <w:rPr>
                      <w:rFonts w:ascii="仿宋_GB2312" w:hAnsi="仿宋_GB2312" w:cs="仿宋_GB2312" w:eastAsia="仿宋_GB2312"/>
                      <w:sz w:val="22"/>
                      <w:color w:val="000000"/>
                    </w:rPr>
                    <w:t>2.1 保留时间重复性：＜0.008%或＜0.0008min；</w:t>
                  </w:r>
                </w:p>
                <w:p>
                  <w:pPr>
                    <w:pStyle w:val="null3"/>
                    <w:jc w:val="left"/>
                  </w:pPr>
                  <w:r>
                    <w:rPr>
                      <w:rFonts w:ascii="仿宋_GB2312" w:hAnsi="仿宋_GB2312" w:cs="仿宋_GB2312" w:eastAsia="仿宋_GB2312"/>
                      <w:sz w:val="22"/>
                      <w:color w:val="000000"/>
                    </w:rPr>
                    <w:t>2.2 峰面积重现性：＜0.5%RSD；</w:t>
                  </w:r>
                </w:p>
                <w:p>
                  <w:pPr>
                    <w:pStyle w:val="null3"/>
                    <w:jc w:val="left"/>
                  </w:pPr>
                  <w:r>
                    <w:rPr>
                      <w:rFonts w:ascii="仿宋_GB2312" w:hAnsi="仿宋_GB2312" w:cs="仿宋_GB2312" w:eastAsia="仿宋_GB2312"/>
                      <w:sz w:val="22"/>
                      <w:color w:val="000000"/>
                    </w:rPr>
                    <w:t>2.3 电子流量控制（EPC）：所有流量、压力均可以电子控制；</w:t>
                  </w:r>
                </w:p>
                <w:p>
                  <w:pPr>
                    <w:pStyle w:val="null3"/>
                    <w:jc w:val="left"/>
                  </w:pPr>
                  <w:r>
                    <w:rPr>
                      <w:rFonts w:ascii="仿宋_GB2312" w:hAnsi="仿宋_GB2312" w:cs="仿宋_GB2312" w:eastAsia="仿宋_GB2312"/>
                      <w:sz w:val="22"/>
                      <w:color w:val="000000"/>
                    </w:rPr>
                    <w:t>▲2.4压力调节精度：0.001psi；</w:t>
                  </w:r>
                </w:p>
                <w:p>
                  <w:pPr>
                    <w:pStyle w:val="null3"/>
                    <w:jc w:val="left"/>
                  </w:pPr>
                  <w:r>
                    <w:rPr>
                      <w:rFonts w:ascii="仿宋_GB2312" w:hAnsi="仿宋_GB2312" w:cs="仿宋_GB2312" w:eastAsia="仿宋_GB2312"/>
                      <w:sz w:val="22"/>
                      <w:color w:val="000000"/>
                    </w:rPr>
                    <w:t>2.5 支持安装≥5个电子流量控制模块，提供≥11路气体控制，最多可扩展至20路以上；</w:t>
                  </w:r>
                </w:p>
                <w:p>
                  <w:pPr>
                    <w:pStyle w:val="null3"/>
                    <w:jc w:val="left"/>
                  </w:pPr>
                  <w:r>
                    <w:rPr>
                      <w:rFonts w:ascii="仿宋_GB2312" w:hAnsi="仿宋_GB2312" w:cs="仿宋_GB2312" w:eastAsia="仿宋_GB2312"/>
                      <w:sz w:val="22"/>
                      <w:color w:val="000000"/>
                    </w:rPr>
                    <w:t>2.6 进样口电子流量控制模块提供温度补偿，实验室环境温度变化时，仪器流量/压力不受影响；</w:t>
                  </w:r>
                </w:p>
                <w:p>
                  <w:pPr>
                    <w:pStyle w:val="null3"/>
                    <w:jc w:val="left"/>
                  </w:pPr>
                  <w:r>
                    <w:rPr>
                      <w:rFonts w:ascii="仿宋_GB2312" w:hAnsi="仿宋_GB2312" w:cs="仿宋_GB2312" w:eastAsia="仿宋_GB2312"/>
                      <w:sz w:val="22"/>
                      <w:color w:val="000000"/>
                    </w:rPr>
                    <w:t>2.7 具有分析启动、停止、预运行物理按键；</w:t>
                  </w:r>
                </w:p>
                <w:p>
                  <w:pPr>
                    <w:pStyle w:val="null3"/>
                    <w:jc w:val="left"/>
                  </w:pPr>
                  <w:r>
                    <w:rPr>
                      <w:rFonts w:ascii="仿宋_GB2312" w:hAnsi="仿宋_GB2312" w:cs="仿宋_GB2312" w:eastAsia="仿宋_GB2312"/>
                      <w:sz w:val="22"/>
                      <w:color w:val="000000"/>
                    </w:rPr>
                    <w:t>2.8 操作界面：内嵌式彩色触摸屏，屏幕≥8英寸</w:t>
                  </w:r>
                </w:p>
                <w:p>
                  <w:pPr>
                    <w:pStyle w:val="null3"/>
                    <w:jc w:val="left"/>
                  </w:pPr>
                  <w:r>
                    <w:rPr>
                      <w:rFonts w:ascii="仿宋_GB2312" w:hAnsi="仿宋_GB2312" w:cs="仿宋_GB2312" w:eastAsia="仿宋_GB2312"/>
                      <w:sz w:val="22"/>
                      <w:color w:val="000000"/>
                    </w:rPr>
                    <w:t>2.9 具备诊断功能，可进行流量/压力调零校准</w:t>
                  </w:r>
                </w:p>
                <w:p>
                  <w:pPr>
                    <w:pStyle w:val="null3"/>
                    <w:jc w:val="left"/>
                  </w:pPr>
                  <w:r>
                    <w:rPr>
                      <w:rFonts w:ascii="仿宋_GB2312" w:hAnsi="仿宋_GB2312" w:cs="仿宋_GB2312" w:eastAsia="仿宋_GB2312"/>
                      <w:sz w:val="22"/>
                      <w:color w:val="000000"/>
                    </w:rPr>
                    <w:t>▲2.10 具备氢气泄漏报警功能；</w:t>
                  </w:r>
                </w:p>
                <w:p>
                  <w:pPr>
                    <w:pStyle w:val="null3"/>
                    <w:jc w:val="left"/>
                  </w:pPr>
                  <w:r>
                    <w:rPr>
                      <w:rFonts w:ascii="仿宋_GB2312" w:hAnsi="仿宋_GB2312" w:cs="仿宋_GB2312" w:eastAsia="仿宋_GB2312"/>
                      <w:sz w:val="22"/>
                      <w:color w:val="000000"/>
                    </w:rPr>
                    <w:t>3. 柱温箱</w:t>
                  </w:r>
                </w:p>
                <w:p>
                  <w:pPr>
                    <w:pStyle w:val="null3"/>
                    <w:jc w:val="left"/>
                  </w:pPr>
                  <w:r>
                    <w:rPr>
                      <w:rFonts w:ascii="仿宋_GB2312" w:hAnsi="仿宋_GB2312" w:cs="仿宋_GB2312" w:eastAsia="仿宋_GB2312"/>
                      <w:sz w:val="22"/>
                      <w:color w:val="000000"/>
                    </w:rPr>
                    <w:t>3.1 柱温箱可容纳至少两根105 m × 0.530 mm 内径毛细管柱</w:t>
                  </w:r>
                </w:p>
                <w:p>
                  <w:pPr>
                    <w:pStyle w:val="null3"/>
                    <w:jc w:val="left"/>
                  </w:pPr>
                  <w:r>
                    <w:rPr>
                      <w:rFonts w:ascii="仿宋_GB2312" w:hAnsi="仿宋_GB2312" w:cs="仿宋_GB2312" w:eastAsia="仿宋_GB2312"/>
                      <w:sz w:val="22"/>
                      <w:color w:val="000000"/>
                    </w:rPr>
                    <w:t>3.2采用空气加热型容积≥15升；</w:t>
                  </w:r>
                </w:p>
                <w:p>
                  <w:pPr>
                    <w:pStyle w:val="null3"/>
                    <w:jc w:val="left"/>
                  </w:pPr>
                  <w:r>
                    <w:rPr>
                      <w:rFonts w:ascii="仿宋_GB2312" w:hAnsi="仿宋_GB2312" w:cs="仿宋_GB2312" w:eastAsia="仿宋_GB2312"/>
                      <w:sz w:val="22"/>
                      <w:color w:val="000000"/>
                    </w:rPr>
                    <w:t>3.3 工作温度：室温+4℃～450℃；</w:t>
                  </w:r>
                </w:p>
                <w:p>
                  <w:pPr>
                    <w:pStyle w:val="null3"/>
                    <w:jc w:val="left"/>
                  </w:pPr>
                  <w:r>
                    <w:rPr>
                      <w:rFonts w:ascii="仿宋_GB2312" w:hAnsi="仿宋_GB2312" w:cs="仿宋_GB2312" w:eastAsia="仿宋_GB2312"/>
                      <w:sz w:val="22"/>
                      <w:color w:val="000000"/>
                    </w:rPr>
                    <w:t>3.4 程序升温阶数：≥24阶25平台，可程序降温；</w:t>
                  </w:r>
                </w:p>
                <w:p>
                  <w:pPr>
                    <w:pStyle w:val="null3"/>
                    <w:jc w:val="left"/>
                  </w:pPr>
                  <w:r>
                    <w:rPr>
                      <w:rFonts w:ascii="仿宋_GB2312" w:hAnsi="仿宋_GB2312" w:cs="仿宋_GB2312" w:eastAsia="仿宋_GB2312"/>
                      <w:sz w:val="22"/>
                      <w:color w:val="000000"/>
                    </w:rPr>
                    <w:t>3.5 温度控制精度：≤0.01℃；</w:t>
                  </w:r>
                </w:p>
                <w:p>
                  <w:pPr>
                    <w:pStyle w:val="null3"/>
                    <w:jc w:val="left"/>
                  </w:pPr>
                  <w:r>
                    <w:rPr>
                      <w:rFonts w:ascii="仿宋_GB2312" w:hAnsi="仿宋_GB2312" w:cs="仿宋_GB2312" w:eastAsia="仿宋_GB2312"/>
                      <w:sz w:val="22"/>
                      <w:color w:val="000000"/>
                    </w:rPr>
                    <w:t>✳3.6 最高升温设置速率：≥170℃/min；（提供证明资料）</w:t>
                  </w:r>
                </w:p>
                <w:p>
                  <w:pPr>
                    <w:pStyle w:val="null3"/>
                    <w:jc w:val="left"/>
                  </w:pPr>
                  <w:r>
                    <w:rPr>
                      <w:rFonts w:ascii="仿宋_GB2312" w:hAnsi="仿宋_GB2312" w:cs="仿宋_GB2312" w:eastAsia="仿宋_GB2312"/>
                      <w:sz w:val="22"/>
                      <w:color w:val="000000"/>
                    </w:rPr>
                    <w:t>✳3.7 柱温箱冷却降温（20-25℃室温）：从450℃ 降到50℃≤3.5min，从350℃降到50℃≤2.7min；（提供证明资料）</w:t>
                  </w:r>
                </w:p>
                <w:p>
                  <w:pPr>
                    <w:pStyle w:val="null3"/>
                    <w:jc w:val="left"/>
                  </w:pPr>
                  <w:r>
                    <w:rPr>
                      <w:rFonts w:ascii="仿宋_GB2312" w:hAnsi="仿宋_GB2312" w:cs="仿宋_GB2312" w:eastAsia="仿宋_GB2312"/>
                      <w:sz w:val="22"/>
                      <w:color w:val="000000"/>
                    </w:rPr>
                    <w:t>3.8降温速率两档可选：快速降温模式/标准降温模式</w:t>
                  </w:r>
                </w:p>
                <w:p>
                  <w:pPr>
                    <w:pStyle w:val="null3"/>
                    <w:jc w:val="left"/>
                  </w:pPr>
                  <w:r>
                    <w:rPr>
                      <w:rFonts w:ascii="仿宋_GB2312" w:hAnsi="仿宋_GB2312" w:cs="仿宋_GB2312" w:eastAsia="仿宋_GB2312"/>
                      <w:sz w:val="22"/>
                      <w:color w:val="000000"/>
                    </w:rPr>
                    <w:t>4. 进样口</w:t>
                  </w:r>
                </w:p>
                <w:p>
                  <w:pPr>
                    <w:pStyle w:val="null3"/>
                    <w:jc w:val="left"/>
                  </w:pPr>
                  <w:r>
                    <w:rPr>
                      <w:rFonts w:ascii="仿宋_GB2312" w:hAnsi="仿宋_GB2312" w:cs="仿宋_GB2312" w:eastAsia="仿宋_GB2312"/>
                      <w:sz w:val="22"/>
                      <w:color w:val="000000"/>
                    </w:rPr>
                    <w:t>4.1 进样口安装：可同时安装使用≥2个进样口；</w:t>
                  </w:r>
                </w:p>
                <w:p>
                  <w:pPr>
                    <w:pStyle w:val="null3"/>
                    <w:jc w:val="left"/>
                  </w:pPr>
                  <w:r>
                    <w:rPr>
                      <w:rFonts w:ascii="仿宋_GB2312" w:hAnsi="仿宋_GB2312" w:cs="仿宋_GB2312" w:eastAsia="仿宋_GB2312"/>
                      <w:sz w:val="22"/>
                      <w:color w:val="000000"/>
                    </w:rPr>
                    <w:t>4.2 进样口类型：分流/不分流进样口、程序升温进样口、冷柱头进样口等进样口；</w:t>
                  </w:r>
                </w:p>
                <w:p>
                  <w:pPr>
                    <w:pStyle w:val="null3"/>
                    <w:jc w:val="left"/>
                  </w:pPr>
                  <w:r>
                    <w:rPr>
                      <w:rFonts w:ascii="仿宋_GB2312" w:hAnsi="仿宋_GB2312" w:cs="仿宋_GB2312" w:eastAsia="仿宋_GB2312"/>
                      <w:sz w:val="22"/>
                      <w:color w:val="000000"/>
                    </w:rPr>
                    <w:t>4.3分流/不分流进样口（S/SL）</w:t>
                  </w:r>
                </w:p>
                <w:p>
                  <w:pPr>
                    <w:pStyle w:val="null3"/>
                    <w:jc w:val="left"/>
                  </w:pPr>
                  <w:r>
                    <w:rPr>
                      <w:rFonts w:ascii="仿宋_GB2312" w:hAnsi="仿宋_GB2312" w:cs="仿宋_GB2312" w:eastAsia="仿宋_GB2312"/>
                      <w:sz w:val="22"/>
                      <w:color w:val="000000"/>
                    </w:rPr>
                    <w:t>4.3.1最高使用温度：≥450°C；</w:t>
                  </w:r>
                </w:p>
                <w:p>
                  <w:pPr>
                    <w:pStyle w:val="null3"/>
                    <w:jc w:val="left"/>
                  </w:pPr>
                  <w:r>
                    <w:rPr>
                      <w:rFonts w:ascii="仿宋_GB2312" w:hAnsi="仿宋_GB2312" w:cs="仿宋_GB2312" w:eastAsia="仿宋_GB2312"/>
                      <w:sz w:val="22"/>
                      <w:color w:val="000000"/>
                    </w:rPr>
                    <w:t>✳4.3.2进样口设计：快速可拆卸模块化进样口设计（无需工具，快速拆卸）；</w:t>
                  </w:r>
                </w:p>
                <w:p>
                  <w:pPr>
                    <w:pStyle w:val="null3"/>
                    <w:jc w:val="left"/>
                  </w:pPr>
                  <w:r>
                    <w:rPr>
                      <w:rFonts w:ascii="仿宋_GB2312" w:hAnsi="仿宋_GB2312" w:cs="仿宋_GB2312" w:eastAsia="仿宋_GB2312"/>
                      <w:sz w:val="22"/>
                      <w:color w:val="000000"/>
                    </w:rPr>
                    <w:t>4.3.3电子流量控制：高精度电子压力/流量控制；</w:t>
                  </w:r>
                </w:p>
                <w:p>
                  <w:pPr>
                    <w:pStyle w:val="null3"/>
                    <w:jc w:val="left"/>
                  </w:pPr>
                  <w:r>
                    <w:rPr>
                      <w:rFonts w:ascii="仿宋_GB2312" w:hAnsi="仿宋_GB2312" w:cs="仿宋_GB2312" w:eastAsia="仿宋_GB2312"/>
                      <w:sz w:val="22"/>
                      <w:color w:val="000000"/>
                    </w:rPr>
                    <w:t>4.3.4柱头压力设定范围：0～150psi；</w:t>
                  </w:r>
                </w:p>
                <w:p>
                  <w:pPr>
                    <w:pStyle w:val="null3"/>
                    <w:jc w:val="left"/>
                  </w:pPr>
                  <w:r>
                    <w:rPr>
                      <w:rFonts w:ascii="仿宋_GB2312" w:hAnsi="仿宋_GB2312" w:cs="仿宋_GB2312" w:eastAsia="仿宋_GB2312"/>
                      <w:sz w:val="22"/>
                      <w:color w:val="000000"/>
                    </w:rPr>
                    <w:t>4.3.5柱头压力控制设定精度：≤0.001psi；</w:t>
                  </w:r>
                </w:p>
                <w:p>
                  <w:pPr>
                    <w:pStyle w:val="null3"/>
                    <w:jc w:val="left"/>
                  </w:pPr>
                  <w:r>
                    <w:rPr>
                      <w:rFonts w:ascii="仿宋_GB2312" w:hAnsi="仿宋_GB2312" w:cs="仿宋_GB2312" w:eastAsia="仿宋_GB2312"/>
                      <w:sz w:val="22"/>
                      <w:color w:val="000000"/>
                    </w:rPr>
                    <w:t>4.3.6流量设定范围：标配0～1000 mL/min（氦气/氢气） 0～200 mL/min（氮气）；可拓展至0～1250 mL/min（氦气/氢气） 0～500 mL/min（氮气）；</w:t>
                  </w:r>
                </w:p>
                <w:p>
                  <w:pPr>
                    <w:pStyle w:val="null3"/>
                    <w:jc w:val="left"/>
                  </w:pPr>
                  <w:r>
                    <w:rPr>
                      <w:rFonts w:ascii="仿宋_GB2312" w:hAnsi="仿宋_GB2312" w:cs="仿宋_GB2312" w:eastAsia="仿宋_GB2312"/>
                      <w:sz w:val="22"/>
                      <w:color w:val="000000"/>
                    </w:rPr>
                    <w:t>4.3.7流量设定精度：≤0.001 mL/min；</w:t>
                  </w:r>
                </w:p>
                <w:p>
                  <w:pPr>
                    <w:pStyle w:val="null3"/>
                    <w:jc w:val="left"/>
                  </w:pPr>
                  <w:r>
                    <w:rPr>
                      <w:rFonts w:ascii="仿宋_GB2312" w:hAnsi="仿宋_GB2312" w:cs="仿宋_GB2312" w:eastAsia="仿宋_GB2312"/>
                      <w:sz w:val="22"/>
                      <w:color w:val="000000"/>
                    </w:rPr>
                    <w:t>4.3.8气体控制方式：恒定压力、恒定流量、程序升/降压、程序升/降流、脉冲进样、恒定流速；</w:t>
                  </w:r>
                </w:p>
                <w:p>
                  <w:pPr>
                    <w:pStyle w:val="null3"/>
                    <w:jc w:val="left"/>
                  </w:pPr>
                  <w:r>
                    <w:rPr>
                      <w:rFonts w:ascii="仿宋_GB2312" w:hAnsi="仿宋_GB2312" w:cs="仿宋_GB2312" w:eastAsia="仿宋_GB2312"/>
                      <w:sz w:val="22"/>
                      <w:color w:val="000000"/>
                    </w:rPr>
                    <w:t>4.3.9具有载气节省模式；</w:t>
                  </w:r>
                </w:p>
                <w:p>
                  <w:pPr>
                    <w:pStyle w:val="null3"/>
                    <w:jc w:val="left"/>
                  </w:pPr>
                  <w:r>
                    <w:rPr>
                      <w:rFonts w:ascii="仿宋_GB2312" w:hAnsi="仿宋_GB2312" w:cs="仿宋_GB2312" w:eastAsia="仿宋_GB2312"/>
                      <w:sz w:val="22"/>
                      <w:color w:val="000000"/>
                    </w:rPr>
                    <w:t>5.色谱工作站</w:t>
                  </w:r>
                </w:p>
                <w:p>
                  <w:pPr>
                    <w:pStyle w:val="null3"/>
                    <w:jc w:val="left"/>
                  </w:pPr>
                  <w:r>
                    <w:rPr>
                      <w:rFonts w:ascii="仿宋_GB2312" w:hAnsi="仿宋_GB2312" w:cs="仿宋_GB2312" w:eastAsia="仿宋_GB2312"/>
                      <w:sz w:val="22"/>
                      <w:color w:val="000000"/>
                    </w:rPr>
                    <w:t>5.1操作环境：Windows10 专业版</w:t>
                  </w:r>
                </w:p>
                <w:p>
                  <w:pPr>
                    <w:pStyle w:val="null3"/>
                    <w:jc w:val="left"/>
                  </w:pPr>
                  <w:r>
                    <w:rPr>
                      <w:rFonts w:ascii="仿宋_GB2312" w:hAnsi="仿宋_GB2312" w:cs="仿宋_GB2312" w:eastAsia="仿宋_GB2312"/>
                      <w:sz w:val="22"/>
                      <w:color w:val="000000"/>
                    </w:rPr>
                    <w:t>5.2实时控制</w:t>
                  </w:r>
                </w:p>
                <w:p>
                  <w:pPr>
                    <w:pStyle w:val="null3"/>
                    <w:jc w:val="left"/>
                  </w:pPr>
                  <w:r>
                    <w:rPr>
                      <w:rFonts w:ascii="仿宋_GB2312" w:hAnsi="仿宋_GB2312" w:cs="仿宋_GB2312" w:eastAsia="仿宋_GB2312"/>
                      <w:sz w:val="22"/>
                      <w:color w:val="000000"/>
                    </w:rPr>
                    <w:t>仪器参数设定、实时状态显示。</w:t>
                  </w:r>
                </w:p>
                <w:p>
                  <w:pPr>
                    <w:pStyle w:val="null3"/>
                    <w:jc w:val="left"/>
                  </w:pPr>
                  <w:r>
                    <w:rPr>
                      <w:rFonts w:ascii="仿宋_GB2312" w:hAnsi="仿宋_GB2312" w:cs="仿宋_GB2312" w:eastAsia="仿宋_GB2312"/>
                      <w:sz w:val="22"/>
                      <w:color w:val="000000"/>
                    </w:rPr>
                    <w:t>5.3进样</w:t>
                  </w:r>
                </w:p>
                <w:p>
                  <w:pPr>
                    <w:pStyle w:val="null3"/>
                    <w:jc w:val="left"/>
                  </w:pPr>
                  <w:r>
                    <w:rPr>
                      <w:rFonts w:ascii="仿宋_GB2312" w:hAnsi="仿宋_GB2312" w:cs="仿宋_GB2312" w:eastAsia="仿宋_GB2312"/>
                      <w:sz w:val="22"/>
                      <w:color w:val="000000"/>
                    </w:rPr>
                    <w:t>支持单针、序列两种进样模式。</w:t>
                  </w:r>
                </w:p>
                <w:p>
                  <w:pPr>
                    <w:pStyle w:val="null3"/>
                    <w:jc w:val="left"/>
                  </w:pPr>
                  <w:r>
                    <w:rPr>
                      <w:rFonts w:ascii="仿宋_GB2312" w:hAnsi="仿宋_GB2312" w:cs="仿宋_GB2312" w:eastAsia="仿宋_GB2312"/>
                      <w:sz w:val="22"/>
                      <w:color w:val="000000"/>
                    </w:rPr>
                    <w:t>5.4数据采集</w:t>
                  </w:r>
                </w:p>
                <w:p>
                  <w:pPr>
                    <w:pStyle w:val="null3"/>
                    <w:jc w:val="left"/>
                  </w:pPr>
                  <w:r>
                    <w:rPr>
                      <w:rFonts w:ascii="仿宋_GB2312" w:hAnsi="仿宋_GB2312" w:cs="仿宋_GB2312" w:eastAsia="仿宋_GB2312"/>
                      <w:sz w:val="22"/>
                      <w:color w:val="000000"/>
                    </w:rPr>
                    <w:t>支持双击自动识别色谱组分峰信息；</w:t>
                  </w:r>
                </w:p>
                <w:p>
                  <w:pPr>
                    <w:pStyle w:val="null3"/>
                    <w:jc w:val="left"/>
                  </w:pPr>
                  <w:r>
                    <w:rPr>
                      <w:rFonts w:ascii="仿宋_GB2312" w:hAnsi="仿宋_GB2312" w:cs="仿宋_GB2312" w:eastAsia="仿宋_GB2312"/>
                      <w:sz w:val="22"/>
                      <w:color w:val="000000"/>
                    </w:rPr>
                    <w:t>支持实时自动积分；</w:t>
                  </w:r>
                </w:p>
                <w:p>
                  <w:pPr>
                    <w:pStyle w:val="null3"/>
                    <w:jc w:val="left"/>
                  </w:pPr>
                  <w:r>
                    <w:rPr>
                      <w:rFonts w:ascii="仿宋_GB2312" w:hAnsi="仿宋_GB2312" w:cs="仿宋_GB2312" w:eastAsia="仿宋_GB2312"/>
                      <w:sz w:val="22"/>
                      <w:color w:val="000000"/>
                    </w:rPr>
                    <w:t>提供套峰带自动识别功能，对已处理完的数据，显示组分峰的保留时间，有利于判断组分峰保留时间是否偏移；</w:t>
                  </w:r>
                </w:p>
                <w:p>
                  <w:pPr>
                    <w:pStyle w:val="null3"/>
                    <w:jc w:val="left"/>
                  </w:pPr>
                  <w:r>
                    <w:rPr>
                      <w:rFonts w:ascii="仿宋_GB2312" w:hAnsi="仿宋_GB2312" w:cs="仿宋_GB2312" w:eastAsia="仿宋_GB2312"/>
                      <w:sz w:val="22"/>
                      <w:color w:val="000000"/>
                    </w:rPr>
                    <w:t>支持谱图快照；</w:t>
                  </w:r>
                </w:p>
                <w:p>
                  <w:pPr>
                    <w:pStyle w:val="null3"/>
                    <w:jc w:val="left"/>
                  </w:pPr>
                  <w:r>
                    <w:rPr>
                      <w:rFonts w:ascii="仿宋_GB2312" w:hAnsi="仿宋_GB2312" w:cs="仿宋_GB2312" w:eastAsia="仿宋_GB2312"/>
                      <w:sz w:val="22"/>
                      <w:color w:val="000000"/>
                    </w:rPr>
                    <w:t>支持停止后自动输出谱图数据；</w:t>
                  </w:r>
                </w:p>
                <w:p>
                  <w:pPr>
                    <w:pStyle w:val="null3"/>
                    <w:jc w:val="left"/>
                  </w:pPr>
                  <w:r>
                    <w:rPr>
                      <w:rFonts w:ascii="仿宋_GB2312" w:hAnsi="仿宋_GB2312" w:cs="仿宋_GB2312" w:eastAsia="仿宋_GB2312"/>
                      <w:sz w:val="22"/>
                      <w:color w:val="000000"/>
                    </w:rPr>
                    <w:t>支持通道合并。</w:t>
                  </w:r>
                </w:p>
                <w:p>
                  <w:pPr>
                    <w:pStyle w:val="null3"/>
                    <w:jc w:val="left"/>
                  </w:pPr>
                  <w:r>
                    <w:rPr>
                      <w:rFonts w:ascii="仿宋_GB2312" w:hAnsi="仿宋_GB2312" w:cs="仿宋_GB2312" w:eastAsia="仿宋_GB2312"/>
                      <w:sz w:val="22"/>
                      <w:color w:val="000000"/>
                    </w:rPr>
                    <w:t>5.5数据处理</w:t>
                  </w:r>
                </w:p>
                <w:p>
                  <w:pPr>
                    <w:pStyle w:val="null3"/>
                    <w:jc w:val="left"/>
                  </w:pPr>
                  <w:r>
                    <w:rPr>
                      <w:rFonts w:ascii="仿宋_GB2312" w:hAnsi="仿宋_GB2312" w:cs="仿宋_GB2312" w:eastAsia="仿宋_GB2312"/>
                      <w:sz w:val="22"/>
                      <w:color w:val="000000"/>
                    </w:rPr>
                    <w:t>自动处理</w:t>
                  </w:r>
                  <w:r>
                    <w:rPr>
                      <w:rFonts w:ascii="仿宋_GB2312" w:hAnsi="仿宋_GB2312" w:cs="仿宋_GB2312" w:eastAsia="仿宋_GB2312"/>
                      <w:sz w:val="22"/>
                      <w:color w:val="000000"/>
                    </w:rPr>
                    <w:t>/手动处理谱图功能；</w:t>
                  </w:r>
                </w:p>
                <w:p>
                  <w:pPr>
                    <w:pStyle w:val="null3"/>
                    <w:jc w:val="left"/>
                  </w:pPr>
                  <w:r>
                    <w:rPr>
                      <w:rFonts w:ascii="仿宋_GB2312" w:hAnsi="仿宋_GB2312" w:cs="仿宋_GB2312" w:eastAsia="仿宋_GB2312"/>
                      <w:sz w:val="22"/>
                      <w:color w:val="000000"/>
                    </w:rPr>
                    <w:t>定量功能（归一化法、修正归一法、内标法、外标法、指数法、内标归一法、外标归一法）；</w:t>
                  </w:r>
                </w:p>
                <w:p>
                  <w:pPr>
                    <w:pStyle w:val="null3"/>
                    <w:jc w:val="left"/>
                  </w:pPr>
                  <w:r>
                    <w:rPr>
                      <w:rFonts w:ascii="仿宋_GB2312" w:hAnsi="仿宋_GB2312" w:cs="仿宋_GB2312" w:eastAsia="仿宋_GB2312"/>
                      <w:sz w:val="22"/>
                      <w:color w:val="000000"/>
                    </w:rPr>
                    <w:t>手动制作标准曲线功能；</w:t>
                  </w:r>
                </w:p>
                <w:p>
                  <w:pPr>
                    <w:pStyle w:val="null3"/>
                    <w:jc w:val="left"/>
                  </w:pPr>
                  <w:r>
                    <w:rPr>
                      <w:rFonts w:ascii="仿宋_GB2312" w:hAnsi="仿宋_GB2312" w:cs="仿宋_GB2312" w:eastAsia="仿宋_GB2312"/>
                      <w:sz w:val="22"/>
                      <w:color w:val="000000"/>
                    </w:rPr>
                    <w:t>显示谱峰详细信息；</w:t>
                  </w:r>
                </w:p>
                <w:p>
                  <w:pPr>
                    <w:pStyle w:val="null3"/>
                    <w:jc w:val="left"/>
                  </w:pPr>
                  <w:r>
                    <w:rPr>
                      <w:rFonts w:ascii="仿宋_GB2312" w:hAnsi="仿宋_GB2312" w:cs="仿宋_GB2312" w:eastAsia="仿宋_GB2312"/>
                      <w:sz w:val="22"/>
                      <w:color w:val="000000"/>
                    </w:rPr>
                    <w:t>对未定性的组分峰可选择隐藏未知峰；</w:t>
                  </w:r>
                </w:p>
                <w:p>
                  <w:pPr>
                    <w:pStyle w:val="null3"/>
                    <w:jc w:val="left"/>
                  </w:pPr>
                  <w:r>
                    <w:rPr>
                      <w:rFonts w:ascii="仿宋_GB2312" w:hAnsi="仿宋_GB2312" w:cs="仿宋_GB2312" w:eastAsia="仿宋_GB2312"/>
                      <w:sz w:val="22"/>
                      <w:color w:val="000000"/>
                    </w:rPr>
                    <w:t>分组计算功能；</w:t>
                  </w:r>
                </w:p>
                <w:p>
                  <w:pPr>
                    <w:pStyle w:val="null3"/>
                    <w:jc w:val="left"/>
                  </w:pPr>
                  <w:r>
                    <w:rPr>
                      <w:rFonts w:ascii="仿宋_GB2312" w:hAnsi="仿宋_GB2312" w:cs="仿宋_GB2312" w:eastAsia="仿宋_GB2312"/>
                      <w:sz w:val="22"/>
                      <w:color w:val="000000"/>
                    </w:rPr>
                    <w:t>多重谱图重复性对比功能，可以自动计算</w:t>
                  </w:r>
                  <w:r>
                    <w:rPr>
                      <w:rFonts w:ascii="仿宋_GB2312" w:hAnsi="仿宋_GB2312" w:cs="仿宋_GB2312" w:eastAsia="仿宋_GB2312"/>
                      <w:sz w:val="22"/>
                      <w:color w:val="000000"/>
                    </w:rPr>
                    <w:t>RSD显示结果；</w:t>
                  </w:r>
                </w:p>
                <w:p>
                  <w:pPr>
                    <w:pStyle w:val="null3"/>
                    <w:jc w:val="left"/>
                  </w:pPr>
                  <w:r>
                    <w:rPr>
                      <w:rFonts w:ascii="仿宋_GB2312" w:hAnsi="仿宋_GB2312" w:cs="仿宋_GB2312" w:eastAsia="仿宋_GB2312"/>
                      <w:sz w:val="22"/>
                      <w:color w:val="000000"/>
                    </w:rPr>
                    <w:t>支持空白扣除、基线扣除功能；</w:t>
                  </w:r>
                </w:p>
                <w:p>
                  <w:pPr>
                    <w:pStyle w:val="null3"/>
                    <w:jc w:val="left"/>
                  </w:pPr>
                  <w:r>
                    <w:rPr>
                      <w:rFonts w:ascii="仿宋_GB2312" w:hAnsi="仿宋_GB2312" w:cs="仿宋_GB2312" w:eastAsia="仿宋_GB2312"/>
                      <w:sz w:val="22"/>
                      <w:color w:val="000000"/>
                    </w:rPr>
                    <w:t>组分峰快速定位功能：在多组分情况下快速找到目标峰所在位置；</w:t>
                  </w:r>
                </w:p>
                <w:p>
                  <w:pPr>
                    <w:pStyle w:val="null3"/>
                    <w:jc w:val="left"/>
                  </w:pPr>
                  <w:r>
                    <w:rPr>
                      <w:rFonts w:ascii="仿宋_GB2312" w:hAnsi="仿宋_GB2312" w:cs="仿宋_GB2312" w:eastAsia="仿宋_GB2312"/>
                      <w:sz w:val="22"/>
                      <w:color w:val="000000"/>
                    </w:rPr>
                    <w:t>6.多功能自动进样器</w:t>
                  </w:r>
                </w:p>
                <w:p>
                  <w:pPr>
                    <w:pStyle w:val="null3"/>
                    <w:jc w:val="left"/>
                  </w:pPr>
                  <w:r>
                    <w:rPr>
                      <w:rFonts w:ascii="仿宋_GB2312" w:hAnsi="仿宋_GB2312" w:cs="仿宋_GB2312" w:eastAsia="仿宋_GB2312"/>
                      <w:sz w:val="22"/>
                      <w:color w:val="000000"/>
                    </w:rPr>
                    <w:t>6.1液体技术参数要求</w:t>
                  </w:r>
                </w:p>
                <w:p>
                  <w:pPr>
                    <w:pStyle w:val="null3"/>
                    <w:jc w:val="left"/>
                  </w:pPr>
                  <w:r>
                    <w:rPr>
                      <w:rFonts w:ascii="仿宋_GB2312" w:hAnsi="仿宋_GB2312" w:cs="仿宋_GB2312" w:eastAsia="仿宋_GB2312"/>
                      <w:sz w:val="22"/>
                      <w:color w:val="000000"/>
                    </w:rPr>
                    <w:t>6.1.1液体进样功能</w:t>
                  </w:r>
                </w:p>
                <w:p>
                  <w:pPr>
                    <w:pStyle w:val="null3"/>
                    <w:jc w:val="left"/>
                  </w:pPr>
                  <w:r>
                    <w:rPr>
                      <w:rFonts w:ascii="仿宋_GB2312" w:hAnsi="仿宋_GB2312" w:cs="仿宋_GB2312" w:eastAsia="仿宋_GB2312"/>
                      <w:sz w:val="22"/>
                      <w:color w:val="000000"/>
                    </w:rPr>
                    <w:t>6.1.2样品瓶位：≥180位</w:t>
                  </w:r>
                </w:p>
                <w:p>
                  <w:pPr>
                    <w:pStyle w:val="null3"/>
                    <w:jc w:val="left"/>
                  </w:pPr>
                  <w:r>
                    <w:rPr>
                      <w:rFonts w:ascii="仿宋_GB2312" w:hAnsi="仿宋_GB2312" w:cs="仿宋_GB2312" w:eastAsia="仿宋_GB2312"/>
                      <w:sz w:val="22"/>
                      <w:color w:val="000000"/>
                    </w:rPr>
                    <w:t>6.1.3溶剂瓶位：≥2位</w:t>
                  </w:r>
                </w:p>
                <w:p>
                  <w:pPr>
                    <w:pStyle w:val="null3"/>
                    <w:jc w:val="left"/>
                  </w:pPr>
                  <w:r>
                    <w:rPr>
                      <w:rFonts w:ascii="仿宋_GB2312" w:hAnsi="仿宋_GB2312" w:cs="仿宋_GB2312" w:eastAsia="仿宋_GB2312"/>
                      <w:sz w:val="22"/>
                      <w:color w:val="000000"/>
                    </w:rPr>
                    <w:t>6.1.4废液瓶位：≥2:位</w:t>
                  </w:r>
                </w:p>
                <w:p>
                  <w:pPr>
                    <w:pStyle w:val="null3"/>
                    <w:jc w:val="left"/>
                  </w:pPr>
                  <w:r>
                    <w:rPr>
                      <w:rFonts w:ascii="仿宋_GB2312" w:hAnsi="仿宋_GB2312" w:cs="仿宋_GB2312" w:eastAsia="仿宋_GB2312"/>
                      <w:sz w:val="22"/>
                      <w:color w:val="000000"/>
                    </w:rPr>
                    <w:t>6.1.5最小进样量：≤0.01μl</w:t>
                  </w:r>
                </w:p>
                <w:p>
                  <w:pPr>
                    <w:pStyle w:val="null3"/>
                    <w:jc w:val="left"/>
                  </w:pPr>
                  <w:r>
                    <w:rPr>
                      <w:rFonts w:ascii="仿宋_GB2312" w:hAnsi="仿宋_GB2312" w:cs="仿宋_GB2312" w:eastAsia="仿宋_GB2312"/>
                      <w:sz w:val="22"/>
                      <w:color w:val="000000"/>
                    </w:rPr>
                    <w:t>6.1.6最大进样量：≤250μl</w:t>
                  </w:r>
                </w:p>
                <w:p>
                  <w:pPr>
                    <w:pStyle w:val="null3"/>
                    <w:jc w:val="left"/>
                  </w:pPr>
                  <w:r>
                    <w:rPr>
                      <w:rFonts w:ascii="仿宋_GB2312" w:hAnsi="仿宋_GB2312" w:cs="仿宋_GB2312" w:eastAsia="仿宋_GB2312"/>
                      <w:sz w:val="22"/>
                      <w:color w:val="000000"/>
                    </w:rPr>
                    <w:t>6.1.7最多支持进样口：≥6个</w:t>
                  </w:r>
                </w:p>
                <w:p>
                  <w:pPr>
                    <w:pStyle w:val="null3"/>
                    <w:jc w:val="left"/>
                  </w:pPr>
                  <w:r>
                    <w:rPr>
                      <w:rFonts w:ascii="仿宋_GB2312" w:hAnsi="仿宋_GB2312" w:cs="仿宋_GB2312" w:eastAsia="仿宋_GB2312"/>
                      <w:sz w:val="22"/>
                      <w:color w:val="000000"/>
                    </w:rPr>
                    <w:t>6.1.8控制方式：间隔自控、信号反控、PC控制</w:t>
                  </w:r>
                </w:p>
                <w:p>
                  <w:pPr>
                    <w:pStyle w:val="null3"/>
                    <w:jc w:val="left"/>
                  </w:pPr>
                  <w:r>
                    <w:rPr>
                      <w:rFonts w:ascii="仿宋_GB2312" w:hAnsi="仿宋_GB2312" w:cs="仿宋_GB2312" w:eastAsia="仿宋_GB2312"/>
                      <w:sz w:val="22"/>
                      <w:color w:val="000000"/>
                    </w:rPr>
                    <w:t>6.2.顶空技术参数要求</w:t>
                  </w:r>
                </w:p>
                <w:p>
                  <w:pPr>
                    <w:pStyle w:val="null3"/>
                    <w:jc w:val="left"/>
                  </w:pPr>
                  <w:r>
                    <w:rPr>
                      <w:rFonts w:ascii="仿宋_GB2312" w:hAnsi="仿宋_GB2312" w:cs="仿宋_GB2312" w:eastAsia="仿宋_GB2312"/>
                      <w:sz w:val="22"/>
                      <w:color w:val="000000"/>
                    </w:rPr>
                    <w:t>6.2.1顶空进样功能</w:t>
                  </w:r>
                </w:p>
                <w:p>
                  <w:pPr>
                    <w:pStyle w:val="null3"/>
                    <w:jc w:val="left"/>
                  </w:pPr>
                  <w:r>
                    <w:rPr>
                      <w:rFonts w:ascii="仿宋_GB2312" w:hAnsi="仿宋_GB2312" w:cs="仿宋_GB2312" w:eastAsia="仿宋_GB2312"/>
                      <w:sz w:val="22"/>
                      <w:color w:val="000000"/>
                    </w:rPr>
                    <w:t>6.2.2顶空进样针规格：1mL、6.15mL（标配）、5mL</w:t>
                  </w:r>
                </w:p>
                <w:p>
                  <w:pPr>
                    <w:pStyle w:val="null3"/>
                    <w:jc w:val="left"/>
                  </w:pPr>
                  <w:r>
                    <w:rPr>
                      <w:rFonts w:ascii="仿宋_GB2312" w:hAnsi="仿宋_GB2312" w:cs="仿宋_GB2312" w:eastAsia="仿宋_GB2312"/>
                      <w:sz w:val="22"/>
                      <w:color w:val="000000"/>
                    </w:rPr>
                    <w:t>6.2.3样品瓶规格：10mL、20mL（标配）</w:t>
                  </w:r>
                </w:p>
                <w:p>
                  <w:pPr>
                    <w:pStyle w:val="null3"/>
                    <w:jc w:val="left"/>
                  </w:pPr>
                  <w:r>
                    <w:rPr>
                      <w:rFonts w:ascii="仿宋_GB2312" w:hAnsi="仿宋_GB2312" w:cs="仿宋_GB2312" w:eastAsia="仿宋_GB2312"/>
                      <w:sz w:val="22"/>
                      <w:color w:val="000000"/>
                    </w:rPr>
                    <w:t>6.2.4样品瓶位：≥42位，可震荡加热</w:t>
                  </w:r>
                </w:p>
                <w:p>
                  <w:pPr>
                    <w:pStyle w:val="null3"/>
                    <w:jc w:val="left"/>
                  </w:pPr>
                  <w:r>
                    <w:rPr>
                      <w:rFonts w:ascii="仿宋_GB2312" w:hAnsi="仿宋_GB2312" w:cs="仿宋_GB2312" w:eastAsia="仿宋_GB2312"/>
                      <w:sz w:val="22"/>
                      <w:color w:val="000000"/>
                    </w:rPr>
                    <w:t>6.2.5加热瓶位：≥6位</w:t>
                  </w:r>
                </w:p>
                <w:p>
                  <w:pPr>
                    <w:pStyle w:val="null3"/>
                    <w:jc w:val="left"/>
                  </w:pPr>
                  <w:r>
                    <w:rPr>
                      <w:rFonts w:ascii="仿宋_GB2312" w:hAnsi="仿宋_GB2312" w:cs="仿宋_GB2312" w:eastAsia="仿宋_GB2312"/>
                      <w:sz w:val="22"/>
                      <w:color w:val="000000"/>
                    </w:rPr>
                    <w:t>6.2.6样品加热范围：室温～220.0℃ , 控制精度：≤0.5℃</w:t>
                  </w:r>
                </w:p>
                <w:p>
                  <w:pPr>
                    <w:pStyle w:val="null3"/>
                    <w:jc w:val="left"/>
                  </w:pPr>
                  <w:r>
                    <w:rPr>
                      <w:rFonts w:ascii="仿宋_GB2312" w:hAnsi="仿宋_GB2312" w:cs="仿宋_GB2312" w:eastAsia="仿宋_GB2312"/>
                      <w:sz w:val="22"/>
                      <w:color w:val="000000"/>
                    </w:rPr>
                    <w:t>6.2.7进样针加热范围:室温～150℃ ,控制精度：≤0.5℃</w:t>
                  </w:r>
                </w:p>
                <w:p>
                  <w:pPr>
                    <w:pStyle w:val="null3"/>
                    <w:jc w:val="left"/>
                  </w:pPr>
                  <w:r>
                    <w:rPr>
                      <w:rFonts w:ascii="仿宋_GB2312" w:hAnsi="仿宋_GB2312" w:cs="仿宋_GB2312" w:eastAsia="仿宋_GB2312"/>
                      <w:sz w:val="22"/>
                      <w:color w:val="000000"/>
                    </w:rPr>
                    <w:t>6.2.8震荡时间：0～120.0min</w:t>
                  </w:r>
                </w:p>
                <w:p>
                  <w:pPr>
                    <w:pStyle w:val="null3"/>
                    <w:jc w:val="left"/>
                  </w:pPr>
                  <w:r>
                    <w:rPr>
                      <w:rFonts w:ascii="仿宋_GB2312" w:hAnsi="仿宋_GB2312" w:cs="仿宋_GB2312" w:eastAsia="仿宋_GB2312"/>
                      <w:sz w:val="22"/>
                      <w:color w:val="000000"/>
                    </w:rPr>
                    <w:t>6.2.9最小进样量：≤0.1ml</w:t>
                  </w:r>
                </w:p>
                <w:p>
                  <w:pPr>
                    <w:pStyle w:val="null3"/>
                    <w:jc w:val="left"/>
                  </w:pPr>
                  <w:r>
                    <w:rPr>
                      <w:rFonts w:ascii="仿宋_GB2312" w:hAnsi="仿宋_GB2312" w:cs="仿宋_GB2312" w:eastAsia="仿宋_GB2312"/>
                      <w:sz w:val="22"/>
                      <w:color w:val="000000"/>
                    </w:rPr>
                    <w:t>6.3.固相微萃取技术参数要求</w:t>
                  </w:r>
                </w:p>
                <w:p>
                  <w:pPr>
                    <w:pStyle w:val="null3"/>
                    <w:jc w:val="left"/>
                  </w:pPr>
                  <w:r>
                    <w:rPr>
                      <w:rFonts w:ascii="仿宋_GB2312" w:hAnsi="仿宋_GB2312" w:cs="仿宋_GB2312" w:eastAsia="仿宋_GB2312"/>
                      <w:sz w:val="22"/>
                      <w:color w:val="000000"/>
                    </w:rPr>
                    <w:t>6.3.1固相微萃取进样功能</w:t>
                  </w:r>
                </w:p>
                <w:p>
                  <w:pPr>
                    <w:pStyle w:val="null3"/>
                    <w:jc w:val="left"/>
                  </w:pPr>
                  <w:r>
                    <w:rPr>
                      <w:rFonts w:ascii="仿宋_GB2312" w:hAnsi="仿宋_GB2312" w:cs="仿宋_GB2312" w:eastAsia="仿宋_GB2312"/>
                      <w:sz w:val="22"/>
                      <w:color w:val="000000"/>
                    </w:rPr>
                    <w:t>6.3.2样品瓶规格：10mL、20mL（标配）</w:t>
                  </w:r>
                </w:p>
                <w:p>
                  <w:pPr>
                    <w:pStyle w:val="null3"/>
                    <w:jc w:val="left"/>
                  </w:pPr>
                  <w:r>
                    <w:rPr>
                      <w:rFonts w:ascii="仿宋_GB2312" w:hAnsi="仿宋_GB2312" w:cs="仿宋_GB2312" w:eastAsia="仿宋_GB2312"/>
                      <w:sz w:val="22"/>
                      <w:color w:val="000000"/>
                    </w:rPr>
                    <w:t>6.3.3样品盘位数：≥70位样品盘，可扩展2*70位样品盘</w:t>
                  </w:r>
                </w:p>
                <w:p>
                  <w:pPr>
                    <w:pStyle w:val="null3"/>
                    <w:jc w:val="left"/>
                  </w:pPr>
                  <w:r>
                    <w:rPr>
                      <w:rFonts w:ascii="仿宋_GB2312" w:hAnsi="仿宋_GB2312" w:cs="仿宋_GB2312" w:eastAsia="仿宋_GB2312"/>
                      <w:sz w:val="22"/>
                      <w:color w:val="000000"/>
                    </w:rPr>
                    <w:t>6.3.4样品瓶位：≥70位</w:t>
                  </w:r>
                </w:p>
                <w:p>
                  <w:pPr>
                    <w:pStyle w:val="null3"/>
                    <w:jc w:val="left"/>
                  </w:pPr>
                  <w:r>
                    <w:rPr>
                      <w:rFonts w:ascii="仿宋_GB2312" w:hAnsi="仿宋_GB2312" w:cs="仿宋_GB2312" w:eastAsia="仿宋_GB2312"/>
                      <w:sz w:val="22"/>
                      <w:color w:val="000000"/>
                    </w:rPr>
                    <w:t>6.3.5加热瓶位：≥6位</w:t>
                  </w:r>
                </w:p>
                <w:p>
                  <w:pPr>
                    <w:pStyle w:val="null3"/>
                    <w:jc w:val="left"/>
                  </w:pPr>
                  <w:r>
                    <w:rPr>
                      <w:rFonts w:ascii="仿宋_GB2312" w:hAnsi="仿宋_GB2312" w:cs="仿宋_GB2312" w:eastAsia="仿宋_GB2312"/>
                      <w:sz w:val="22"/>
                      <w:color w:val="000000"/>
                    </w:rPr>
                    <w:t>6.3.6样品加热范围：室温～220℃，控制精度：≤0.5℃</w:t>
                  </w:r>
                </w:p>
                <w:p>
                  <w:pPr>
                    <w:pStyle w:val="null3"/>
                    <w:jc w:val="left"/>
                  </w:pPr>
                  <w:r>
                    <w:rPr>
                      <w:rFonts w:ascii="仿宋_GB2312" w:hAnsi="仿宋_GB2312" w:cs="仿宋_GB2312" w:eastAsia="仿宋_GB2312"/>
                      <w:sz w:val="22"/>
                      <w:color w:val="000000"/>
                    </w:rPr>
                    <w:t>6.3.7震荡速度：0～750rpm</w:t>
                  </w:r>
                </w:p>
                <w:p>
                  <w:pPr>
                    <w:pStyle w:val="null3"/>
                    <w:jc w:val="left"/>
                  </w:pPr>
                  <w:r>
                    <w:rPr>
                      <w:rFonts w:ascii="仿宋_GB2312" w:hAnsi="仿宋_GB2312" w:cs="仿宋_GB2312" w:eastAsia="仿宋_GB2312"/>
                      <w:sz w:val="22"/>
                      <w:color w:val="000000"/>
                    </w:rPr>
                    <w:t>6.3.8老化位：≥2位（自动/手动）</w:t>
                  </w:r>
                </w:p>
                <w:p>
                  <w:pPr>
                    <w:pStyle w:val="null3"/>
                    <w:jc w:val="left"/>
                  </w:pPr>
                  <w:r>
                    <w:rPr>
                      <w:rFonts w:ascii="仿宋_GB2312" w:hAnsi="仿宋_GB2312" w:cs="仿宋_GB2312" w:eastAsia="仿宋_GB2312"/>
                      <w:sz w:val="22"/>
                      <w:color w:val="000000"/>
                    </w:rPr>
                    <w:t>6.3.9老化温度：室温～350.0℃，控制精度：≤0.5℃</w:t>
                  </w:r>
                </w:p>
                <w:p>
                  <w:pPr>
                    <w:pStyle w:val="null3"/>
                    <w:jc w:val="left"/>
                  </w:pPr>
                  <w:r>
                    <w:rPr>
                      <w:rFonts w:ascii="仿宋_GB2312" w:hAnsi="仿宋_GB2312" w:cs="仿宋_GB2312" w:eastAsia="仿宋_GB2312"/>
                      <w:sz w:val="22"/>
                      <w:color w:val="000000"/>
                    </w:rPr>
                    <w:t>6.3.10萃取头伸出长度：0～25mm</w:t>
                  </w:r>
                </w:p>
                <w:p>
                  <w:pPr>
                    <w:pStyle w:val="null3"/>
                    <w:jc w:val="left"/>
                  </w:pPr>
                  <w:r>
                    <w:rPr>
                      <w:rFonts w:ascii="仿宋_GB2312" w:hAnsi="仿宋_GB2312" w:cs="仿宋_GB2312" w:eastAsia="仿宋_GB2312"/>
                      <w:sz w:val="22"/>
                      <w:color w:val="000000"/>
                    </w:rPr>
                    <w:t>6.4标液配置技术参数要求</w:t>
                  </w:r>
                </w:p>
                <w:p>
                  <w:pPr>
                    <w:pStyle w:val="null3"/>
                    <w:jc w:val="left"/>
                  </w:pPr>
                  <w:r>
                    <w:rPr>
                      <w:rFonts w:ascii="仿宋_GB2312" w:hAnsi="仿宋_GB2312" w:cs="仿宋_GB2312" w:eastAsia="仿宋_GB2312"/>
                      <w:sz w:val="22"/>
                      <w:color w:val="000000"/>
                    </w:rPr>
                    <w:t>6.4.1标样配置功能</w:t>
                  </w:r>
                </w:p>
                <w:p>
                  <w:pPr>
                    <w:pStyle w:val="null3"/>
                    <w:jc w:val="left"/>
                  </w:pPr>
                  <w:r>
                    <w:rPr>
                      <w:rFonts w:ascii="仿宋_GB2312" w:hAnsi="仿宋_GB2312" w:cs="仿宋_GB2312" w:eastAsia="仿宋_GB2312"/>
                      <w:sz w:val="22"/>
                      <w:color w:val="000000"/>
                    </w:rPr>
                    <w:t>6.4.2注射器规格：1、5、10、25、50、 100、250、500(单位:μl)</w:t>
                  </w:r>
                </w:p>
                <w:p>
                  <w:pPr>
                    <w:pStyle w:val="null3"/>
                    <w:jc w:val="left"/>
                  </w:pPr>
                  <w:r>
                    <w:rPr>
                      <w:rFonts w:ascii="仿宋_GB2312" w:hAnsi="仿宋_GB2312" w:cs="仿宋_GB2312" w:eastAsia="仿宋_GB2312"/>
                      <w:sz w:val="22"/>
                      <w:color w:val="000000"/>
                    </w:rPr>
                    <w:t>6.4.3样品瓶规格：2mL（ 180位）、4mL（120位）、 10mL、20mL（ 70位）</w:t>
                  </w:r>
                </w:p>
                <w:p>
                  <w:pPr>
                    <w:pStyle w:val="null3"/>
                    <w:jc w:val="left"/>
                  </w:pPr>
                  <w:r>
                    <w:rPr>
                      <w:rFonts w:ascii="仿宋_GB2312" w:hAnsi="仿宋_GB2312" w:cs="仿宋_GB2312" w:eastAsia="仿宋_GB2312"/>
                      <w:sz w:val="22"/>
                      <w:color w:val="000000"/>
                    </w:rPr>
                    <w:t>6.4.4配样溶剂：≥60位</w:t>
                  </w:r>
                </w:p>
                <w:p>
                  <w:pPr>
                    <w:pStyle w:val="null3"/>
                    <w:jc w:val="left"/>
                  </w:pPr>
                  <w:r>
                    <w:rPr>
                      <w:rFonts w:ascii="仿宋_GB2312" w:hAnsi="仿宋_GB2312" w:cs="仿宋_GB2312" w:eastAsia="仿宋_GB2312"/>
                      <w:sz w:val="22"/>
                      <w:color w:val="000000"/>
                    </w:rPr>
                    <w:t>6.4.5清洗溶剂位：≥6位</w:t>
                  </w:r>
                </w:p>
                <w:p>
                  <w:pPr>
                    <w:pStyle w:val="null3"/>
                    <w:jc w:val="left"/>
                  </w:pPr>
                  <w:r>
                    <w:rPr>
                      <w:rFonts w:ascii="仿宋_GB2312" w:hAnsi="仿宋_GB2312" w:cs="仿宋_GB2312" w:eastAsia="仿宋_GB2312"/>
                      <w:sz w:val="22"/>
                      <w:color w:val="000000"/>
                    </w:rPr>
                    <w:t>6.4.6单次最大稀释倍数：≥100倍</w:t>
                  </w:r>
                </w:p>
                <w:p>
                  <w:pPr>
                    <w:pStyle w:val="null3"/>
                    <w:jc w:val="left"/>
                  </w:pPr>
                  <w:r>
                    <w:rPr>
                      <w:rFonts w:ascii="仿宋_GB2312" w:hAnsi="仿宋_GB2312" w:cs="仿宋_GB2312" w:eastAsia="仿宋_GB2312"/>
                      <w:sz w:val="22"/>
                      <w:color w:val="000000"/>
                    </w:rPr>
                    <w:t>6.4.7混匀时间：1～120s</w:t>
                  </w:r>
                </w:p>
                <w:p>
                  <w:pPr>
                    <w:pStyle w:val="null3"/>
                    <w:jc w:val="left"/>
                  </w:pPr>
                  <w:r>
                    <w:rPr>
                      <w:rFonts w:ascii="仿宋_GB2312" w:hAnsi="仿宋_GB2312" w:cs="仿宋_GB2312" w:eastAsia="仿宋_GB2312"/>
                      <w:sz w:val="22"/>
                      <w:color w:val="000000"/>
                    </w:rPr>
                    <w:t>6.5磁力搅拌模块</w:t>
                  </w:r>
                </w:p>
                <w:p>
                  <w:pPr>
                    <w:pStyle w:val="null3"/>
                    <w:jc w:val="left"/>
                  </w:pPr>
                  <w:r>
                    <w:rPr>
                      <w:rFonts w:ascii="仿宋_GB2312" w:hAnsi="仿宋_GB2312" w:cs="仿宋_GB2312" w:eastAsia="仿宋_GB2312"/>
                      <w:sz w:val="22"/>
                      <w:color w:val="000000"/>
                    </w:rPr>
                    <w:t>6.5.1温度：40-220℃</w:t>
                  </w:r>
                </w:p>
                <w:p>
                  <w:pPr>
                    <w:pStyle w:val="null3"/>
                    <w:jc w:val="left"/>
                  </w:pPr>
                  <w:r>
                    <w:rPr>
                      <w:rFonts w:ascii="仿宋_GB2312" w:hAnsi="仿宋_GB2312" w:cs="仿宋_GB2312" w:eastAsia="仿宋_GB2312"/>
                      <w:sz w:val="22"/>
                      <w:color w:val="000000"/>
                    </w:rPr>
                    <w:t>6.5.2转速：100-3000 r/min</w:t>
                  </w:r>
                </w:p>
                <w:p>
                  <w:pPr>
                    <w:pStyle w:val="null3"/>
                    <w:jc w:val="left"/>
                  </w:pPr>
                  <w:r>
                    <w:rPr>
                      <w:rFonts w:ascii="仿宋_GB2312" w:hAnsi="仿宋_GB2312" w:cs="仿宋_GB2312" w:eastAsia="仿宋_GB2312"/>
                      <w:sz w:val="22"/>
                      <w:color w:val="000000"/>
                    </w:rPr>
                    <w:t>6.5.3样品瓶规格：5、10、20mL</w:t>
                  </w:r>
                </w:p>
                <w:p>
                  <w:pPr>
                    <w:pStyle w:val="null3"/>
                    <w:jc w:val="left"/>
                  </w:pPr>
                  <w:r>
                    <w:rPr>
                      <w:rFonts w:ascii="仿宋_GB2312" w:hAnsi="仿宋_GB2312" w:cs="仿宋_GB2312" w:eastAsia="仿宋_GB2312"/>
                      <w:sz w:val="22"/>
                      <w:color w:val="000000"/>
                    </w:rPr>
                    <w:t>二、质谱系统</w:t>
                  </w:r>
                </w:p>
                <w:p>
                  <w:pPr>
                    <w:pStyle w:val="null3"/>
                    <w:jc w:val="left"/>
                  </w:pPr>
                  <w:r>
                    <w:rPr>
                      <w:rFonts w:ascii="仿宋_GB2312" w:hAnsi="仿宋_GB2312" w:cs="仿宋_GB2312" w:eastAsia="仿宋_GB2312"/>
                      <w:sz w:val="22"/>
                      <w:color w:val="000000"/>
                    </w:rPr>
                    <w:t>1离子源系统</w:t>
                  </w:r>
                </w:p>
                <w:p>
                  <w:pPr>
                    <w:pStyle w:val="null3"/>
                    <w:jc w:val="left"/>
                  </w:pPr>
                  <w:r>
                    <w:rPr>
                      <w:rFonts w:ascii="仿宋_GB2312" w:hAnsi="仿宋_GB2312" w:cs="仿宋_GB2312" w:eastAsia="仿宋_GB2312"/>
                      <w:sz w:val="22"/>
                      <w:color w:val="000000"/>
                    </w:rPr>
                    <w:t>1.1 离子源种类：EI源，离子源独立法兰安装，无需将离子源完全拆下即可更换灯丝，易于维护。</w:t>
                  </w:r>
                </w:p>
                <w:p>
                  <w:pPr>
                    <w:pStyle w:val="null3"/>
                    <w:jc w:val="left"/>
                  </w:pPr>
                  <w:r>
                    <w:rPr>
                      <w:rFonts w:ascii="仿宋_GB2312" w:hAnsi="仿宋_GB2312" w:cs="仿宋_GB2312" w:eastAsia="仿宋_GB2312"/>
                      <w:sz w:val="22"/>
                      <w:color w:val="000000"/>
                    </w:rPr>
                    <w:t>1.2 离子源材质：惰性化金属材质</w:t>
                  </w:r>
                </w:p>
                <w:p>
                  <w:pPr>
                    <w:pStyle w:val="null3"/>
                    <w:jc w:val="left"/>
                  </w:pPr>
                  <w:r>
                    <w:rPr>
                      <w:rFonts w:ascii="仿宋_GB2312" w:hAnsi="仿宋_GB2312" w:cs="仿宋_GB2312" w:eastAsia="仿宋_GB2312"/>
                      <w:sz w:val="22"/>
                      <w:color w:val="000000"/>
                    </w:rPr>
                    <w:t>1.3 离子化能量：≥5-100eV</w:t>
                  </w:r>
                </w:p>
                <w:p>
                  <w:pPr>
                    <w:pStyle w:val="null3"/>
                    <w:jc w:val="left"/>
                  </w:pPr>
                  <w:r>
                    <w:rPr>
                      <w:rFonts w:ascii="仿宋_GB2312" w:hAnsi="仿宋_GB2312" w:cs="仿宋_GB2312" w:eastAsia="仿宋_GB2312"/>
                      <w:sz w:val="22"/>
                      <w:color w:val="000000"/>
                    </w:rPr>
                    <w:t>1.4 离子源温度：50-300℃</w:t>
                  </w:r>
                </w:p>
                <w:p>
                  <w:pPr>
                    <w:pStyle w:val="null3"/>
                    <w:jc w:val="left"/>
                  </w:pPr>
                  <w:r>
                    <w:rPr>
                      <w:rFonts w:ascii="仿宋_GB2312" w:hAnsi="仿宋_GB2312" w:cs="仿宋_GB2312" w:eastAsia="仿宋_GB2312"/>
                      <w:sz w:val="22"/>
                      <w:color w:val="000000"/>
                    </w:rPr>
                    <w:t>1.5 离子源灯丝：双灯丝结构设计，软件切换，无须卸真空切换，灯丝检测电流5-300uA</w:t>
                  </w:r>
                </w:p>
                <w:p>
                  <w:pPr>
                    <w:pStyle w:val="null3"/>
                    <w:jc w:val="left"/>
                  </w:pPr>
                  <w:r>
                    <w:rPr>
                      <w:rFonts w:ascii="仿宋_GB2312" w:hAnsi="仿宋_GB2312" w:cs="仿宋_GB2312" w:eastAsia="仿宋_GB2312"/>
                      <w:sz w:val="22"/>
                      <w:color w:val="000000"/>
                    </w:rPr>
                    <w:t>✳1.6 质量分析器：S型弯曲预四极的全金属四极杆，有效过滤中性粒子噪声，抗污染能力强（提供实物照片证明）</w:t>
                  </w:r>
                </w:p>
                <w:p>
                  <w:pPr>
                    <w:pStyle w:val="null3"/>
                    <w:jc w:val="left"/>
                  </w:pPr>
                  <w:r>
                    <w:rPr>
                      <w:rFonts w:ascii="仿宋_GB2312" w:hAnsi="仿宋_GB2312" w:cs="仿宋_GB2312" w:eastAsia="仿宋_GB2312"/>
                      <w:sz w:val="22"/>
                      <w:color w:val="000000"/>
                    </w:rPr>
                    <w:t>1.7 质量范围：2-1200 amu</w:t>
                  </w:r>
                </w:p>
                <w:p>
                  <w:pPr>
                    <w:pStyle w:val="null3"/>
                    <w:jc w:val="left"/>
                  </w:pPr>
                  <w:r>
                    <w:rPr>
                      <w:rFonts w:ascii="仿宋_GB2312" w:hAnsi="仿宋_GB2312" w:cs="仿宋_GB2312" w:eastAsia="仿宋_GB2312"/>
                      <w:sz w:val="22"/>
                      <w:color w:val="000000"/>
                    </w:rPr>
                    <w:t>1.8 质量轴稳定性：优于 0.10 amu/48h；</w:t>
                  </w:r>
                </w:p>
                <w:p>
                  <w:pPr>
                    <w:pStyle w:val="null3"/>
                    <w:jc w:val="left"/>
                  </w:pPr>
                  <w:r>
                    <w:rPr>
                      <w:rFonts w:ascii="仿宋_GB2312" w:hAnsi="仿宋_GB2312" w:cs="仿宋_GB2312" w:eastAsia="仿宋_GB2312"/>
                      <w:sz w:val="22"/>
                      <w:color w:val="000000"/>
                    </w:rPr>
                    <w:t>1.9 扫描方式：全扫描、选择离子扫描</w:t>
                  </w:r>
                </w:p>
                <w:p>
                  <w:pPr>
                    <w:pStyle w:val="null3"/>
                    <w:jc w:val="left"/>
                  </w:pPr>
                  <w:r>
                    <w:rPr>
                      <w:rFonts w:ascii="仿宋_GB2312" w:hAnsi="仿宋_GB2312" w:cs="仿宋_GB2312" w:eastAsia="仿宋_GB2312"/>
                      <w:sz w:val="22"/>
                      <w:color w:val="000000"/>
                    </w:rPr>
                    <w:t>▲1.10 最大扫描速度：≥20,000amu/s（提供软件截图证明）</w:t>
                  </w:r>
                </w:p>
                <w:p>
                  <w:pPr>
                    <w:pStyle w:val="null3"/>
                    <w:jc w:val="left"/>
                  </w:pPr>
                  <w:r>
                    <w:rPr>
                      <w:rFonts w:ascii="仿宋_GB2312" w:hAnsi="仿宋_GB2312" w:cs="仿宋_GB2312" w:eastAsia="仿宋_GB2312"/>
                      <w:sz w:val="22"/>
                      <w:color w:val="000000"/>
                    </w:rPr>
                    <w:t>✳1.11灵敏度：浓度1pg/uL OFN,   提取m/z 272信噪比≥1500:1</w:t>
                  </w:r>
                </w:p>
                <w:p>
                  <w:pPr>
                    <w:pStyle w:val="null3"/>
                    <w:jc w:val="left"/>
                  </w:pPr>
                  <w:r>
                    <w:rPr>
                      <w:rFonts w:ascii="仿宋_GB2312" w:hAnsi="仿宋_GB2312" w:cs="仿宋_GB2312" w:eastAsia="仿宋_GB2312"/>
                      <w:sz w:val="22"/>
                      <w:color w:val="000000"/>
                    </w:rPr>
                    <w:t>1.12 调谐模式：具备自动或手动调谐功能</w:t>
                  </w:r>
                </w:p>
                <w:p>
                  <w:pPr>
                    <w:pStyle w:val="null3"/>
                    <w:jc w:val="left"/>
                  </w:pPr>
                  <w:r>
                    <w:rPr>
                      <w:rFonts w:ascii="仿宋_GB2312" w:hAnsi="仿宋_GB2312" w:cs="仿宋_GB2312" w:eastAsia="仿宋_GB2312"/>
                      <w:sz w:val="22"/>
                      <w:color w:val="000000"/>
                    </w:rPr>
                    <w:t>1.13 进样方式：支持GC/MS液体进样、阀进样，以及其他前处理进样设备</w:t>
                  </w:r>
                </w:p>
                <w:p>
                  <w:pPr>
                    <w:pStyle w:val="null3"/>
                    <w:jc w:val="left"/>
                  </w:pPr>
                  <w:r>
                    <w:rPr>
                      <w:rFonts w:ascii="仿宋_GB2312" w:hAnsi="仿宋_GB2312" w:cs="仿宋_GB2312" w:eastAsia="仿宋_GB2312"/>
                      <w:sz w:val="22"/>
                      <w:color w:val="000000"/>
                    </w:rPr>
                    <w:t>1.14 色谱进样：支持同品牌气相色谱仪</w:t>
                  </w:r>
                </w:p>
                <w:p>
                  <w:pPr>
                    <w:pStyle w:val="null3"/>
                    <w:jc w:val="left"/>
                  </w:pPr>
                  <w:r>
                    <w:rPr>
                      <w:rFonts w:ascii="仿宋_GB2312" w:hAnsi="仿宋_GB2312" w:cs="仿宋_GB2312" w:eastAsia="仿宋_GB2312"/>
                      <w:sz w:val="22"/>
                      <w:color w:val="000000"/>
                    </w:rPr>
                    <w:t>1.15 传输线温度：50℃-350℃</w:t>
                  </w:r>
                </w:p>
                <w:p>
                  <w:pPr>
                    <w:pStyle w:val="null3"/>
                    <w:jc w:val="left"/>
                  </w:pPr>
                  <w:r>
                    <w:rPr>
                      <w:rFonts w:ascii="仿宋_GB2312" w:hAnsi="仿宋_GB2312" w:cs="仿宋_GB2312" w:eastAsia="仿宋_GB2312"/>
                      <w:sz w:val="22"/>
                      <w:color w:val="000000"/>
                    </w:rPr>
                    <w:t>1.16 真空系统：机械泵抽速≥4 m³/h，涡轮分子泵，≥250L/s（标配250L/s）</w:t>
                  </w:r>
                </w:p>
                <w:p>
                  <w:pPr>
                    <w:pStyle w:val="null3"/>
                    <w:jc w:val="left"/>
                  </w:pPr>
                  <w:r>
                    <w:rPr>
                      <w:rFonts w:ascii="仿宋_GB2312" w:hAnsi="仿宋_GB2312" w:cs="仿宋_GB2312" w:eastAsia="仿宋_GB2312"/>
                      <w:sz w:val="22"/>
                      <w:color w:val="000000"/>
                    </w:rPr>
                    <w:t>1.17 参数报警功能：参数异常自动报警与记录</w:t>
                  </w:r>
                </w:p>
                <w:p>
                  <w:pPr>
                    <w:pStyle w:val="null3"/>
                    <w:jc w:val="left"/>
                  </w:pPr>
                  <w:r>
                    <w:rPr>
                      <w:rFonts w:ascii="仿宋_GB2312" w:hAnsi="仿宋_GB2312" w:cs="仿宋_GB2312" w:eastAsia="仿宋_GB2312"/>
                      <w:sz w:val="22"/>
                      <w:color w:val="000000"/>
                    </w:rPr>
                    <w:t>2 数据采集与处理系统</w:t>
                  </w:r>
                </w:p>
                <w:p>
                  <w:pPr>
                    <w:pStyle w:val="null3"/>
                    <w:jc w:val="left"/>
                  </w:pPr>
                  <w:r>
                    <w:rPr>
                      <w:rFonts w:ascii="仿宋_GB2312" w:hAnsi="仿宋_GB2312" w:cs="仿宋_GB2312" w:eastAsia="仿宋_GB2312"/>
                      <w:sz w:val="22"/>
                      <w:color w:val="000000"/>
                    </w:rPr>
                    <w:t>▲2.1 质谱仪与气相色谱仪软件一体化控制（提供软件截图证明）</w:t>
                  </w:r>
                </w:p>
                <w:p>
                  <w:pPr>
                    <w:pStyle w:val="null3"/>
                    <w:jc w:val="left"/>
                  </w:pPr>
                  <w:r>
                    <w:rPr>
                      <w:rFonts w:ascii="仿宋_GB2312" w:hAnsi="仿宋_GB2312" w:cs="仿宋_GB2312" w:eastAsia="仿宋_GB2312"/>
                      <w:sz w:val="22"/>
                      <w:color w:val="000000"/>
                    </w:rPr>
                    <w:t>2.2 开机/关机一键式操作</w:t>
                  </w:r>
                </w:p>
                <w:p>
                  <w:pPr>
                    <w:pStyle w:val="null3"/>
                    <w:jc w:val="left"/>
                  </w:pPr>
                  <w:r>
                    <w:rPr>
                      <w:rFonts w:ascii="仿宋_GB2312" w:hAnsi="仿宋_GB2312" w:cs="仿宋_GB2312" w:eastAsia="仿宋_GB2312"/>
                      <w:sz w:val="22"/>
                      <w:color w:val="000000"/>
                    </w:rPr>
                    <w:t>2.3 支持中/英文软件控制平台</w:t>
                  </w:r>
                </w:p>
                <w:p>
                  <w:pPr>
                    <w:pStyle w:val="null3"/>
                    <w:jc w:val="left"/>
                  </w:pPr>
                  <w:r>
                    <w:rPr>
                      <w:rFonts w:ascii="仿宋_GB2312" w:hAnsi="仿宋_GB2312" w:cs="仿宋_GB2312" w:eastAsia="仿宋_GB2312"/>
                      <w:sz w:val="22"/>
                      <w:color w:val="000000"/>
                    </w:rPr>
                    <w:t>2.4 SCAN数据自动生成SIM方法</w:t>
                  </w:r>
                </w:p>
                <w:p>
                  <w:pPr>
                    <w:pStyle w:val="null3"/>
                    <w:jc w:val="left"/>
                  </w:pPr>
                  <w:r>
                    <w:rPr>
                      <w:rFonts w:ascii="仿宋_GB2312" w:hAnsi="仿宋_GB2312" w:cs="仿宋_GB2312" w:eastAsia="仿宋_GB2312"/>
                      <w:sz w:val="22"/>
                      <w:color w:val="000000"/>
                    </w:rPr>
                    <w:t>2.5 具备智能预警软件和早期维护提醒功能，可提醒更换关键耗材</w:t>
                  </w:r>
                </w:p>
                <w:p>
                  <w:pPr>
                    <w:pStyle w:val="null3"/>
                    <w:jc w:val="left"/>
                  </w:pPr>
                  <w:r>
                    <w:rPr>
                      <w:rFonts w:ascii="仿宋_GB2312" w:hAnsi="仿宋_GB2312" w:cs="仿宋_GB2312" w:eastAsia="仿宋_GB2312"/>
                      <w:sz w:val="22"/>
                      <w:color w:val="000000"/>
                    </w:rPr>
                    <w:t>2.6 支持外标法、内标法、未知峰定量、选择离子定量、TIC定量等功能</w:t>
                  </w:r>
                </w:p>
                <w:p>
                  <w:pPr>
                    <w:pStyle w:val="null3"/>
                    <w:jc w:val="left"/>
                  </w:pPr>
                  <w:r>
                    <w:rPr>
                      <w:rFonts w:ascii="仿宋_GB2312" w:hAnsi="仿宋_GB2312" w:cs="仿宋_GB2312" w:eastAsia="仿宋_GB2312"/>
                      <w:sz w:val="22"/>
                      <w:color w:val="000000"/>
                    </w:rPr>
                    <w:t>三、配置要求</w:t>
                  </w:r>
                </w:p>
                <w:p>
                  <w:pPr>
                    <w:pStyle w:val="null3"/>
                    <w:jc w:val="left"/>
                  </w:pPr>
                  <w:r>
                    <w:rPr>
                      <w:rFonts w:ascii="仿宋_GB2312" w:hAnsi="仿宋_GB2312" w:cs="仿宋_GB2312" w:eastAsia="仿宋_GB2312"/>
                      <w:sz w:val="22"/>
                      <w:color w:val="000000"/>
                    </w:rPr>
                    <w:t>1.气相色谱仪主机1套</w:t>
                  </w:r>
                </w:p>
                <w:p>
                  <w:pPr>
                    <w:pStyle w:val="null3"/>
                    <w:jc w:val="left"/>
                  </w:pPr>
                  <w:r>
                    <w:rPr>
                      <w:rFonts w:ascii="仿宋_GB2312" w:hAnsi="仿宋_GB2312" w:cs="仿宋_GB2312" w:eastAsia="仿宋_GB2312"/>
                      <w:sz w:val="22"/>
                      <w:color w:val="000000"/>
                    </w:rPr>
                    <w:t>2.质谱主机（含软件1套）</w:t>
                  </w:r>
                </w:p>
                <w:p>
                  <w:pPr>
                    <w:pStyle w:val="null3"/>
                    <w:jc w:val="left"/>
                  </w:pPr>
                  <w:r>
                    <w:rPr>
                      <w:rFonts w:ascii="仿宋_GB2312" w:hAnsi="仿宋_GB2312" w:cs="仿宋_GB2312" w:eastAsia="仿宋_GB2312"/>
                      <w:sz w:val="22"/>
                      <w:color w:val="000000"/>
                    </w:rPr>
                    <w:t>3.启动工具包 1套</w:t>
                  </w:r>
                </w:p>
                <w:p>
                  <w:pPr>
                    <w:pStyle w:val="null3"/>
                    <w:jc w:val="left"/>
                  </w:pPr>
                  <w:r>
                    <w:rPr>
                      <w:rFonts w:ascii="仿宋_GB2312" w:hAnsi="仿宋_GB2312" w:cs="仿宋_GB2312" w:eastAsia="仿宋_GB2312"/>
                      <w:sz w:val="22"/>
                      <w:color w:val="000000"/>
                    </w:rPr>
                    <w:t>4.消耗品包 1套</w:t>
                  </w:r>
                </w:p>
                <w:p>
                  <w:pPr>
                    <w:pStyle w:val="null3"/>
                    <w:jc w:val="left"/>
                  </w:pPr>
                  <w:r>
                    <w:rPr>
                      <w:rFonts w:ascii="仿宋_GB2312" w:hAnsi="仿宋_GB2312" w:cs="仿宋_GB2312" w:eastAsia="仿宋_GB2312"/>
                      <w:sz w:val="22"/>
                      <w:color w:val="000000"/>
                    </w:rPr>
                    <w:t>5.机械泵 1套</w:t>
                  </w:r>
                </w:p>
                <w:p>
                  <w:pPr>
                    <w:pStyle w:val="null3"/>
                    <w:jc w:val="left"/>
                  </w:pPr>
                  <w:r>
                    <w:rPr>
                      <w:rFonts w:ascii="仿宋_GB2312" w:hAnsi="仿宋_GB2312" w:cs="仿宋_GB2312" w:eastAsia="仿宋_GB2312"/>
                      <w:sz w:val="22"/>
                      <w:color w:val="000000"/>
                    </w:rPr>
                    <w:t>6.分流/不分流进样口 1套</w:t>
                  </w:r>
                </w:p>
                <w:p>
                  <w:pPr>
                    <w:pStyle w:val="null3"/>
                    <w:jc w:val="left"/>
                  </w:pPr>
                  <w:r>
                    <w:rPr>
                      <w:rFonts w:ascii="仿宋_GB2312" w:hAnsi="仿宋_GB2312" w:cs="仿宋_GB2312" w:eastAsia="仿宋_GB2312"/>
                      <w:sz w:val="22"/>
                      <w:color w:val="000000"/>
                    </w:rPr>
                    <w:t>7.多功能自动进样器1套</w:t>
                  </w:r>
                </w:p>
                <w:p>
                  <w:pPr>
                    <w:pStyle w:val="null3"/>
                    <w:jc w:val="left"/>
                  </w:pPr>
                  <w:r>
                    <w:rPr>
                      <w:rFonts w:ascii="仿宋_GB2312" w:hAnsi="仿宋_GB2312" w:cs="仿宋_GB2312" w:eastAsia="仿宋_GB2312"/>
                      <w:sz w:val="22"/>
                      <w:color w:val="000000"/>
                    </w:rPr>
                    <w:t>8.极性/非极性色谱柱2根</w:t>
                  </w:r>
                </w:p>
                <w:p>
                  <w:pPr>
                    <w:pStyle w:val="null3"/>
                    <w:jc w:val="left"/>
                  </w:pPr>
                  <w:r>
                    <w:rPr>
                      <w:rFonts w:ascii="仿宋_GB2312" w:hAnsi="仿宋_GB2312" w:cs="仿宋_GB2312" w:eastAsia="仿宋_GB2312"/>
                      <w:sz w:val="22"/>
                      <w:color w:val="000000"/>
                    </w:rPr>
                    <w:t>9.氦气捕集阱 1套</w:t>
                  </w:r>
                </w:p>
                <w:p>
                  <w:pPr>
                    <w:pStyle w:val="null3"/>
                    <w:jc w:val="left"/>
                  </w:pPr>
                  <w:r>
                    <w:rPr>
                      <w:rFonts w:ascii="仿宋_GB2312" w:hAnsi="仿宋_GB2312" w:cs="仿宋_GB2312" w:eastAsia="仿宋_GB2312"/>
                      <w:sz w:val="22"/>
                      <w:color w:val="000000"/>
                    </w:rPr>
                    <w:t>10.软件工作站 1套</w:t>
                  </w:r>
                </w:p>
                <w:p>
                  <w:pPr>
                    <w:pStyle w:val="null3"/>
                    <w:jc w:val="left"/>
                  </w:pPr>
                  <w:r>
                    <w:rPr>
                      <w:rFonts w:ascii="仿宋_GB2312" w:hAnsi="仿宋_GB2312" w:cs="仿宋_GB2312" w:eastAsia="仿宋_GB2312"/>
                      <w:sz w:val="22"/>
                      <w:color w:val="000000"/>
                    </w:rPr>
                    <w:t>11.不间断电源（功率≥10KW，延续工作时间≥1小时）   1套</w:t>
                  </w:r>
                </w:p>
                <w:p>
                  <w:pPr>
                    <w:pStyle w:val="null3"/>
                    <w:jc w:val="left"/>
                  </w:pPr>
                  <w:r>
                    <w:rPr>
                      <w:rFonts w:ascii="仿宋_GB2312" w:hAnsi="仿宋_GB2312" w:cs="仿宋_GB2312" w:eastAsia="仿宋_GB2312"/>
                      <w:sz w:val="22"/>
                      <w:color w:val="000000"/>
                    </w:rPr>
                    <w:t>12.氦气过滤器1个，分流/不分流衬管各5支，色谱柱密封垫20个，泵油3瓶，手拧式柱螺帽4个，隔垫100个，O型圈20个，液体进样器进样针5根，顶空进样针5根，固相微萃取纤维头5个，备用离子源灯丝2个</w:t>
                  </w:r>
                </w:p>
                <w:p>
                  <w:pPr>
                    <w:pStyle w:val="null3"/>
                    <w:jc w:val="left"/>
                  </w:pPr>
                  <w:r>
                    <w:rPr>
                      <w:rFonts w:ascii="仿宋_GB2312" w:hAnsi="仿宋_GB2312" w:cs="仿宋_GB2312" w:eastAsia="仿宋_GB2312"/>
                      <w:sz w:val="22"/>
                      <w:color w:val="000000"/>
                    </w:rPr>
                    <w:t>13.电脑和打印机 1套</w:t>
                  </w:r>
                </w:p>
                <w:p>
                  <w:pPr>
                    <w:pStyle w:val="null3"/>
                    <w:jc w:val="left"/>
                  </w:pPr>
                  <w:r>
                    <w:rPr>
                      <w:rFonts w:ascii="仿宋_GB2312" w:hAnsi="仿宋_GB2312" w:cs="仿宋_GB2312" w:eastAsia="仿宋_GB2312"/>
                      <w:sz w:val="22"/>
                      <w:color w:val="000000"/>
                    </w:rPr>
                    <w:t>14.气源1瓶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需要</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紫外分光光度计万分之一电子天平酸度计水分快速测定仪超声波清洗仪电热恒温干燥箱超净工作台立式全温摇床生化培养箱恒温培养箱生物显微镜红外灭菌器高速离心机高压灭菌锅水浴锅4度冰箱负25度冰箱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291"/>
              <w:gridCol w:w="291"/>
              <w:gridCol w:w="1653"/>
              <w:gridCol w:w="158"/>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设备分类</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样品前处理及培养设备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紫外分光光度计</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1.1  工作电源：220V，50~60 Hz</w:t>
                  </w:r>
                  <w:r>
                    <w:br/>
                  </w:r>
                  <w:r>
                    <w:rPr>
                      <w:rFonts w:ascii="仿宋_GB2312" w:hAnsi="仿宋_GB2312" w:cs="仿宋_GB2312" w:eastAsia="仿宋_GB2312"/>
                      <w:sz w:val="22"/>
                      <w:color w:val="000000"/>
                    </w:rPr>
                    <w:t>1.2  环境温度：15-35℃</w:t>
                  </w:r>
                  <w:r>
                    <w:br/>
                  </w:r>
                  <w:r>
                    <w:rPr>
                      <w:rFonts w:ascii="仿宋_GB2312" w:hAnsi="仿宋_GB2312" w:cs="仿宋_GB2312" w:eastAsia="仿宋_GB2312"/>
                      <w:sz w:val="22"/>
                      <w:color w:val="000000"/>
                    </w:rPr>
                    <w:t>1.3  相对湿度：45~85%</w:t>
                  </w:r>
                  <w:r>
                    <w:br/>
                  </w:r>
                  <w:r>
                    <w:rPr>
                      <w:rFonts w:ascii="仿宋_GB2312" w:hAnsi="仿宋_GB2312" w:cs="仿宋_GB2312" w:eastAsia="仿宋_GB2312"/>
                      <w:sz w:val="22"/>
                      <w:color w:val="000000"/>
                    </w:rPr>
                    <w:t>技术参数</w:t>
                  </w:r>
                  <w:r>
                    <w:rPr>
                      <w:rFonts w:ascii="仿宋_GB2312" w:hAnsi="仿宋_GB2312" w:cs="仿宋_GB2312" w:eastAsia="仿宋_GB2312"/>
                      <w:sz w:val="22"/>
                      <w:color w:val="000000"/>
                    </w:rPr>
                    <w:t>要求：</w:t>
                  </w:r>
                  <w:r>
                    <w:br/>
                  </w:r>
                  <w:r>
                    <w:rPr>
                      <w:rFonts w:ascii="仿宋_GB2312" w:hAnsi="仿宋_GB2312" w:cs="仿宋_GB2312" w:eastAsia="仿宋_GB2312"/>
                      <w:sz w:val="22"/>
                      <w:color w:val="000000"/>
                    </w:rPr>
                    <w:t>1硬件</w:t>
                  </w:r>
                  <w:r>
                    <w:br/>
                  </w:r>
                  <w:r>
                    <w:rPr>
                      <w:rFonts w:ascii="仿宋_GB2312" w:hAnsi="仿宋_GB2312" w:cs="仿宋_GB2312" w:eastAsia="仿宋_GB2312"/>
                      <w:sz w:val="22"/>
                      <w:color w:val="000000"/>
                    </w:rPr>
                    <w:t>1.1光学系统：</w:t>
                  </w:r>
                  <w:r>
                    <w:br/>
                  </w:r>
                  <w:r>
                    <w:rPr>
                      <w:rFonts w:ascii="仿宋_GB2312" w:hAnsi="仿宋_GB2312" w:cs="仿宋_GB2312" w:eastAsia="仿宋_GB2312"/>
                      <w:sz w:val="22"/>
                      <w:color w:val="000000"/>
                    </w:rPr>
                    <w:t>1.1.1仪器开机即可完成对文件系统、氘灯钨灯、暗电流等各项内容的自动化自检，一项出错自动报警。</w:t>
                  </w:r>
                  <w:r>
                    <w:br/>
                  </w:r>
                  <w:r>
                    <w:rPr>
                      <w:rFonts w:ascii="仿宋_GB2312" w:hAnsi="仿宋_GB2312" w:cs="仿宋_GB2312" w:eastAsia="仿宋_GB2312"/>
                      <w:sz w:val="22"/>
                      <w:color w:val="000000"/>
                    </w:rPr>
                    <w:t>1.1.2光源：进口氘灯和钨灯</w:t>
                  </w:r>
                  <w:r>
                    <w:br/>
                  </w:r>
                  <w:r>
                    <w:rPr>
                      <w:rFonts w:ascii="仿宋_GB2312" w:hAnsi="仿宋_GB2312" w:cs="仿宋_GB2312" w:eastAsia="仿宋_GB2312"/>
                      <w:sz w:val="22"/>
                      <w:color w:val="000000"/>
                    </w:rPr>
                    <w:t>1.1.3检测器：进口硅光二极管</w:t>
                  </w:r>
                  <w:r>
                    <w:br/>
                  </w:r>
                  <w:r>
                    <w:rPr>
                      <w:rFonts w:ascii="仿宋_GB2312" w:hAnsi="仿宋_GB2312" w:cs="仿宋_GB2312" w:eastAsia="仿宋_GB2312"/>
                      <w:sz w:val="22"/>
                      <w:color w:val="000000"/>
                    </w:rPr>
                    <w:t>▲1.1.4测光方式：双光束测光方式</w:t>
                  </w:r>
                  <w:r>
                    <w:br/>
                  </w:r>
                  <w:r>
                    <w:rPr>
                      <w:rFonts w:ascii="仿宋_GB2312" w:hAnsi="仿宋_GB2312" w:cs="仿宋_GB2312" w:eastAsia="仿宋_GB2312"/>
                      <w:sz w:val="22"/>
                      <w:color w:val="000000"/>
                    </w:rPr>
                    <w:t>▲1.1.5光学基座：金属无变形基座，底板变形及振动对光学系统不产生任何影响</w:t>
                  </w:r>
                  <w:r>
                    <w:br/>
                  </w:r>
                  <w:r>
                    <w:rPr>
                      <w:rFonts w:ascii="仿宋_GB2312" w:hAnsi="仿宋_GB2312" w:cs="仿宋_GB2312" w:eastAsia="仿宋_GB2312"/>
                      <w:sz w:val="22"/>
                      <w:color w:val="000000"/>
                    </w:rPr>
                    <w:t>1.2仪器性能</w:t>
                  </w:r>
                  <w:r>
                    <w:br/>
                  </w:r>
                  <w:r>
                    <w:rPr>
                      <w:rFonts w:ascii="仿宋_GB2312" w:hAnsi="仿宋_GB2312" w:cs="仿宋_GB2312" w:eastAsia="仿宋_GB2312"/>
                      <w:sz w:val="22"/>
                      <w:color w:val="000000"/>
                    </w:rPr>
                    <w:t>1.2.1 波长范围：190-1100nm</w:t>
                  </w:r>
                  <w:r>
                    <w:br/>
                  </w:r>
                  <w:r>
                    <w:rPr>
                      <w:rFonts w:ascii="仿宋_GB2312" w:hAnsi="仿宋_GB2312" w:cs="仿宋_GB2312" w:eastAsia="仿宋_GB2312"/>
                      <w:sz w:val="22"/>
                      <w:color w:val="000000"/>
                    </w:rPr>
                    <w:t>1.2.2波长准确度：≤±0.1nm D2 656.1nm，≤±0.3nm全区域</w:t>
                  </w:r>
                  <w:r>
                    <w:br/>
                  </w:r>
                  <w:r>
                    <w:rPr>
                      <w:rFonts w:ascii="仿宋_GB2312" w:hAnsi="仿宋_GB2312" w:cs="仿宋_GB2312" w:eastAsia="仿宋_GB2312"/>
                      <w:sz w:val="22"/>
                      <w:color w:val="000000"/>
                    </w:rPr>
                    <w:t>1.2.3波长重复性：≤±0.1nm</w:t>
                  </w:r>
                  <w:r>
                    <w:br/>
                  </w:r>
                  <w:r>
                    <w:rPr>
                      <w:rFonts w:ascii="仿宋_GB2312" w:hAnsi="仿宋_GB2312" w:cs="仿宋_GB2312" w:eastAsia="仿宋_GB2312"/>
                      <w:sz w:val="22"/>
                      <w:color w:val="000000"/>
                    </w:rPr>
                    <w:t>1.2.4杂散光：≤0.03%T</w:t>
                  </w:r>
                  <w:r>
                    <w:br/>
                  </w:r>
                  <w:r>
                    <w:rPr>
                      <w:rFonts w:ascii="仿宋_GB2312" w:hAnsi="仿宋_GB2312" w:cs="仿宋_GB2312" w:eastAsia="仿宋_GB2312"/>
                      <w:sz w:val="22"/>
                      <w:color w:val="000000"/>
                    </w:rPr>
                    <w:t>1.2.5光谱带宽：≤1.8nm</w:t>
                  </w:r>
                  <w:r>
                    <w:br/>
                  </w:r>
                  <w:r>
                    <w:rPr>
                      <w:rFonts w:ascii="仿宋_GB2312" w:hAnsi="仿宋_GB2312" w:cs="仿宋_GB2312" w:eastAsia="仿宋_GB2312"/>
                      <w:sz w:val="22"/>
                      <w:color w:val="000000"/>
                    </w:rPr>
                    <w:t>1.2.6噪声水平：≤0.03%T</w:t>
                  </w:r>
                  <w:r>
                    <w:br/>
                  </w:r>
                  <w:r>
                    <w:rPr>
                      <w:rFonts w:ascii="仿宋_GB2312" w:hAnsi="仿宋_GB2312" w:cs="仿宋_GB2312" w:eastAsia="仿宋_GB2312"/>
                      <w:sz w:val="22"/>
                      <w:color w:val="000000"/>
                    </w:rPr>
                    <w:t>1.2.7光度范围： 0-200%T、-0.3-3.0A、0-9999C</w:t>
                  </w:r>
                  <w:r>
                    <w:br/>
                  </w:r>
                  <w:r>
                    <w:rPr>
                      <w:rFonts w:ascii="仿宋_GB2312" w:hAnsi="仿宋_GB2312" w:cs="仿宋_GB2312" w:eastAsia="仿宋_GB2312"/>
                      <w:sz w:val="22"/>
                      <w:color w:val="000000"/>
                    </w:rPr>
                    <w:t>1.2.8光度重复性 ≤0.1%T（0—100%T）</w:t>
                  </w:r>
                  <w:r>
                    <w:br/>
                  </w:r>
                  <w:r>
                    <w:rPr>
                      <w:rFonts w:ascii="仿宋_GB2312" w:hAnsi="仿宋_GB2312" w:cs="仿宋_GB2312" w:eastAsia="仿宋_GB2312"/>
                      <w:sz w:val="22"/>
                      <w:color w:val="000000"/>
                    </w:rPr>
                    <w:t>1.2.9光度准确度：±0.3%T（0—100%T）</w:t>
                  </w:r>
                  <w:r>
                    <w:br/>
                  </w:r>
                  <w:r>
                    <w:rPr>
                      <w:rFonts w:ascii="仿宋_GB2312" w:hAnsi="仿宋_GB2312" w:cs="仿宋_GB2312" w:eastAsia="仿宋_GB2312"/>
                      <w:sz w:val="22"/>
                      <w:color w:val="000000"/>
                    </w:rPr>
                    <w:t>1.2.10显示系统：≥10英寸高清智能触控屏</w:t>
                  </w:r>
                  <w:r>
                    <w:br/>
                  </w:r>
                  <w:r>
                    <w:rPr>
                      <w:rFonts w:ascii="仿宋_GB2312" w:hAnsi="仿宋_GB2312" w:cs="仿宋_GB2312" w:eastAsia="仿宋_GB2312"/>
                      <w:sz w:val="22"/>
                      <w:color w:val="000000"/>
                    </w:rPr>
                    <w:t>1.2.11 基线飘移：≤0.001Abs/h</w:t>
                  </w:r>
                  <w:r>
                    <w:br/>
                  </w:r>
                  <w:r>
                    <w:rPr>
                      <w:rFonts w:ascii="仿宋_GB2312" w:hAnsi="仿宋_GB2312" w:cs="仿宋_GB2312" w:eastAsia="仿宋_GB2312"/>
                      <w:sz w:val="22"/>
                      <w:color w:val="000000"/>
                    </w:rPr>
                    <w:t>1.2.12 基线平直度：±0.001A</w:t>
                  </w:r>
                  <w:r>
                    <w:br/>
                  </w:r>
                  <w:r>
                    <w:rPr>
                      <w:rFonts w:ascii="仿宋_GB2312" w:hAnsi="仿宋_GB2312" w:cs="仿宋_GB2312" w:eastAsia="仿宋_GB2312"/>
                      <w:sz w:val="22"/>
                      <w:color w:val="000000"/>
                    </w:rPr>
                    <w:t>2 产品功能</w:t>
                  </w:r>
                  <w:r>
                    <w:br/>
                  </w:r>
                  <w:r>
                    <w:rPr>
                      <w:rFonts w:ascii="仿宋_GB2312" w:hAnsi="仿宋_GB2312" w:cs="仿宋_GB2312" w:eastAsia="仿宋_GB2312"/>
                      <w:sz w:val="22"/>
                      <w:color w:val="000000"/>
                    </w:rPr>
                    <w:t>2.1 可实现电脑、主机双模式控制，单机上可以操作光度测量，定量测量，光谱扫描、动力学扫描、多波长测量等多种功能；还可完成更为强大的数据处理功能，吸光度可自行设定测量数值小数点之后的位数，可以根据需求得到更加真实准确的数据；光谱扫描图谱可自适应横纵坐标，方便直观对比，观察，计算等。</w:t>
                  </w:r>
                  <w:r>
                    <w:br/>
                  </w:r>
                  <w:r>
                    <w:rPr>
                      <w:rFonts w:ascii="仿宋_GB2312" w:hAnsi="仿宋_GB2312" w:cs="仿宋_GB2312" w:eastAsia="仿宋_GB2312"/>
                      <w:sz w:val="22"/>
                      <w:color w:val="000000"/>
                    </w:rPr>
                    <w:t>2.3 数据可导出至U盘，仪器可直接连接打印机进行A4幅面数据与图谱打印</w:t>
                  </w:r>
                  <w:r>
                    <w:br/>
                  </w:r>
                  <w:r>
                    <w:rPr>
                      <w:rFonts w:ascii="仿宋_GB2312" w:hAnsi="仿宋_GB2312" w:cs="仿宋_GB2312" w:eastAsia="仿宋_GB2312"/>
                      <w:sz w:val="22"/>
                      <w:color w:val="000000"/>
                    </w:rPr>
                    <w:t>▲2.4 标配10mm自动八联样品架。</w:t>
                  </w:r>
                  <w:r>
                    <w:br/>
                  </w:r>
                  <w:r>
                    <w:rPr>
                      <w:rFonts w:ascii="仿宋_GB2312" w:hAnsi="仿宋_GB2312" w:cs="仿宋_GB2312" w:eastAsia="仿宋_GB2312"/>
                      <w:sz w:val="22"/>
                      <w:color w:val="000000"/>
                    </w:rPr>
                    <w:t>2.5软件具有测试数据、谱图自动实时储存功能；</w:t>
                  </w:r>
                  <w:r>
                    <w:br/>
                  </w:r>
                  <w:r>
                    <w:rPr>
                      <w:rFonts w:ascii="仿宋_GB2312" w:hAnsi="仿宋_GB2312" w:cs="仿宋_GB2312" w:eastAsia="仿宋_GB2312"/>
                      <w:sz w:val="22"/>
                      <w:color w:val="000000"/>
                    </w:rPr>
                    <w:t>3 配置要求</w:t>
                  </w:r>
                  <w:r>
                    <w:br/>
                  </w:r>
                  <w:r>
                    <w:rPr>
                      <w:rFonts w:ascii="仿宋_GB2312" w:hAnsi="仿宋_GB2312" w:cs="仿宋_GB2312" w:eastAsia="仿宋_GB2312"/>
                      <w:sz w:val="22"/>
                      <w:color w:val="000000"/>
                    </w:rPr>
                    <w:t xml:space="preserve">3.1 主机一台                                                         </w:t>
                  </w:r>
                  <w:r>
                    <w:br/>
                  </w:r>
                  <w:r>
                    <w:rPr>
                      <w:rFonts w:ascii="仿宋_GB2312" w:hAnsi="仿宋_GB2312" w:cs="仿宋_GB2312" w:eastAsia="仿宋_GB2312"/>
                      <w:sz w:val="22"/>
                      <w:color w:val="000000"/>
                    </w:rPr>
                    <w:t>3.2 10mm玻璃比色一盒（4只）10mm石英比色皿一盒（2只）</w:t>
                  </w:r>
                  <w:r>
                    <w:br/>
                  </w:r>
                  <w:r>
                    <w:rPr>
                      <w:rFonts w:ascii="仿宋_GB2312" w:hAnsi="仿宋_GB2312" w:cs="仿宋_GB2312" w:eastAsia="仿宋_GB2312"/>
                      <w:sz w:val="22"/>
                      <w:color w:val="000000"/>
                    </w:rPr>
                    <w:t>3.3  使用手册一份</w:t>
                  </w:r>
                  <w:r>
                    <w:br/>
                  </w:r>
                  <w:r>
                    <w:rPr>
                      <w:rFonts w:ascii="仿宋_GB2312" w:hAnsi="仿宋_GB2312" w:cs="仿宋_GB2312" w:eastAsia="仿宋_GB2312"/>
                      <w:sz w:val="22"/>
                      <w:color w:val="000000"/>
                    </w:rPr>
                    <w:t>3.4 软件一套（U盘，USB线）</w:t>
                  </w:r>
                  <w:r>
                    <w:br/>
                  </w:r>
                  <w:r>
                    <w:rPr>
                      <w:rFonts w:ascii="仿宋_GB2312" w:hAnsi="仿宋_GB2312" w:cs="仿宋_GB2312" w:eastAsia="仿宋_GB2312"/>
                      <w:sz w:val="22"/>
                      <w:color w:val="000000"/>
                    </w:rPr>
                    <w:t xml:space="preserve">3.5 电源线一根 </w:t>
                  </w:r>
                  <w:r>
                    <w:br/>
                  </w:r>
                  <w:r>
                    <w:rPr>
                      <w:rFonts w:ascii="仿宋_GB2312" w:hAnsi="仿宋_GB2312" w:cs="仿宋_GB2312" w:eastAsia="仿宋_GB2312"/>
                      <w:sz w:val="22"/>
                      <w:color w:val="000000"/>
                    </w:rPr>
                    <w:t>3.6  防尘罩一个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万分之一电子天平</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1、称重能力：≥120g</w:t>
                  </w:r>
                  <w:r>
                    <w:br/>
                  </w:r>
                  <w:r>
                    <w:rPr>
                      <w:rFonts w:ascii="仿宋_GB2312" w:hAnsi="仿宋_GB2312" w:cs="仿宋_GB2312" w:eastAsia="仿宋_GB2312"/>
                      <w:sz w:val="22"/>
                      <w:color w:val="000000"/>
                    </w:rPr>
                    <w:t>2、可读性：≤0.1mg</w:t>
                  </w:r>
                  <w:r>
                    <w:br/>
                  </w:r>
                  <w:r>
                    <w:rPr>
                      <w:rFonts w:ascii="仿宋_GB2312" w:hAnsi="仿宋_GB2312" w:cs="仿宋_GB2312" w:eastAsia="仿宋_GB2312"/>
                      <w:sz w:val="22"/>
                      <w:color w:val="000000"/>
                    </w:rPr>
                    <w:t>3、重复性满载量程： 0.1mg</w:t>
                  </w:r>
                  <w:r>
                    <w:br/>
                  </w:r>
                  <w:r>
                    <w:rPr>
                      <w:rFonts w:ascii="仿宋_GB2312" w:hAnsi="仿宋_GB2312" w:cs="仿宋_GB2312" w:eastAsia="仿宋_GB2312"/>
                      <w:sz w:val="22"/>
                      <w:color w:val="000000"/>
                    </w:rPr>
                    <w:t>4、稳定时间：≤1.5s</w:t>
                  </w:r>
                  <w:r>
                    <w:br/>
                  </w:r>
                  <w:r>
                    <w:rPr>
                      <w:rFonts w:ascii="仿宋_GB2312" w:hAnsi="仿宋_GB2312" w:cs="仿宋_GB2312" w:eastAsia="仿宋_GB2312"/>
                      <w:sz w:val="22"/>
                      <w:color w:val="000000"/>
                    </w:rPr>
                    <w:t>5、秤盘尺寸（直径）：≥90mm</w:t>
                  </w:r>
                  <w:r>
                    <w:br/>
                  </w:r>
                  <w:r>
                    <w:rPr>
                      <w:rFonts w:ascii="仿宋_GB2312" w:hAnsi="仿宋_GB2312" w:cs="仿宋_GB2312" w:eastAsia="仿宋_GB2312"/>
                      <w:sz w:val="22"/>
                      <w:color w:val="000000"/>
                    </w:rPr>
                    <w:t>6、称量室高度：≥240mm</w:t>
                  </w:r>
                  <w:r>
                    <w:br/>
                  </w:r>
                  <w:r>
                    <w:rPr>
                      <w:rFonts w:ascii="仿宋_GB2312" w:hAnsi="仿宋_GB2312" w:cs="仿宋_GB2312" w:eastAsia="仿宋_GB2312"/>
                      <w:sz w:val="22"/>
                      <w:color w:val="000000"/>
                    </w:rPr>
                    <w:t>7、彩色LED 触摸屏，操作容易，读数方便；</w:t>
                  </w:r>
                  <w:r>
                    <w:br/>
                  </w:r>
                  <w:r>
                    <w:rPr>
                      <w:rFonts w:ascii="仿宋_GB2312" w:hAnsi="仿宋_GB2312" w:cs="仿宋_GB2312" w:eastAsia="仿宋_GB2312"/>
                      <w:sz w:val="22"/>
                      <w:color w:val="000000"/>
                    </w:rPr>
                    <w:t>8、外校；</w:t>
                  </w:r>
                  <w:r>
                    <w:br/>
                  </w:r>
                  <w:r>
                    <w:rPr>
                      <w:rFonts w:ascii="仿宋_GB2312" w:hAnsi="仿宋_GB2312" w:cs="仿宋_GB2312" w:eastAsia="仿宋_GB2312"/>
                      <w:sz w:val="22"/>
                      <w:color w:val="000000"/>
                    </w:rPr>
                    <w:t>9、超级单体传感器，确保快速准确的称重；</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酸度计</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1、PH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-1.99 ~ 19.99</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可读性：</w:t>
                  </w:r>
                  <w:r>
                    <w:rPr>
                      <w:rFonts w:ascii="仿宋_GB2312" w:hAnsi="仿宋_GB2312" w:cs="仿宋_GB2312" w:eastAsia="仿宋_GB2312"/>
                      <w:sz w:val="22"/>
                      <w:color w:val="000000"/>
                    </w:rPr>
                    <w:t>≤0.01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≤±0.005</w:t>
                  </w:r>
                  <w:r>
                    <w:br/>
                  </w:r>
                  <w:r>
                    <w:rPr>
                      <w:rFonts w:ascii="仿宋_GB2312" w:hAnsi="仿宋_GB2312" w:cs="仿宋_GB2312" w:eastAsia="仿宋_GB2312"/>
                      <w:sz w:val="22"/>
                      <w:color w:val="000000"/>
                    </w:rPr>
                    <w:t>2、mV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-1999.9 至 1999.9mV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可读性</w:t>
                  </w:r>
                  <w:r>
                    <w:rPr>
                      <w:rFonts w:ascii="仿宋_GB2312" w:hAnsi="仿宋_GB2312" w:cs="仿宋_GB2312" w:eastAsia="仿宋_GB2312"/>
                      <w:sz w:val="22"/>
                      <w:color w:val="000000"/>
                    </w:rPr>
                    <w:t>: ≤0.1mV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≤±0.3 mV</w:t>
                  </w:r>
                  <w:r>
                    <w:br/>
                  </w:r>
                  <w:r>
                    <w:rPr>
                      <w:rFonts w:ascii="仿宋_GB2312" w:hAnsi="仿宋_GB2312" w:cs="仿宋_GB2312" w:eastAsia="仿宋_GB2312"/>
                      <w:sz w:val="22"/>
                      <w:color w:val="000000"/>
                    </w:rPr>
                    <w:t>3、温度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-5.0 ~ 105.0℃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可读性：</w:t>
                  </w:r>
                  <w:r>
                    <w:rPr>
                      <w:rFonts w:ascii="仿宋_GB2312" w:hAnsi="仿宋_GB2312" w:cs="仿宋_GB2312" w:eastAsia="仿宋_GB2312"/>
                      <w:sz w:val="22"/>
                      <w:color w:val="000000"/>
                    </w:rPr>
                    <w:t>≤0.1℃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≤±0.2℃</w:t>
                  </w:r>
                  <w:r>
                    <w:br/>
                  </w:r>
                  <w:r>
                    <w:rPr>
                      <w:rFonts w:ascii="仿宋_GB2312" w:hAnsi="仿宋_GB2312" w:cs="仿宋_GB2312" w:eastAsia="仿宋_GB2312"/>
                      <w:sz w:val="22"/>
                      <w:color w:val="000000"/>
                    </w:rPr>
                    <w:t>4、校准点： 最多三种缓冲液</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水分快速测定仪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1、最大称量值：≥90g</w:t>
                  </w:r>
                  <w:r>
                    <w:br/>
                  </w:r>
                  <w:r>
                    <w:rPr>
                      <w:rFonts w:ascii="仿宋_GB2312" w:hAnsi="仿宋_GB2312" w:cs="仿宋_GB2312" w:eastAsia="仿宋_GB2312"/>
                      <w:sz w:val="22"/>
                      <w:color w:val="000000"/>
                    </w:rPr>
                    <w:t>2、可读性：≤1mg</w:t>
                  </w:r>
                  <w:r>
                    <w:br/>
                  </w:r>
                  <w:r>
                    <w:rPr>
                      <w:rFonts w:ascii="仿宋_GB2312" w:hAnsi="仿宋_GB2312" w:cs="仿宋_GB2312" w:eastAsia="仿宋_GB2312"/>
                      <w:sz w:val="22"/>
                      <w:color w:val="000000"/>
                    </w:rPr>
                    <w:t>3、重复性：0.20%</w:t>
                  </w:r>
                  <w:r>
                    <w:br/>
                  </w:r>
                  <w:r>
                    <w:rPr>
                      <w:rFonts w:ascii="仿宋_GB2312" w:hAnsi="仿宋_GB2312" w:cs="仿宋_GB2312" w:eastAsia="仿宋_GB2312"/>
                      <w:sz w:val="22"/>
                      <w:color w:val="000000"/>
                    </w:rPr>
                    <w:t>4、最小样品量：≤0.5g</w:t>
                  </w:r>
                  <w:r>
                    <w:br/>
                  </w:r>
                  <w:r>
                    <w:rPr>
                      <w:rFonts w:ascii="仿宋_GB2312" w:hAnsi="仿宋_GB2312" w:cs="仿宋_GB2312" w:eastAsia="仿宋_GB2312"/>
                      <w:sz w:val="22"/>
                      <w:color w:val="000000"/>
                    </w:rPr>
                    <w:t>5、终点控制：定时、自动</w:t>
                  </w:r>
                  <w:r>
                    <w:br/>
                  </w:r>
                  <w:r>
                    <w:rPr>
                      <w:rFonts w:ascii="仿宋_GB2312" w:hAnsi="仿宋_GB2312" w:cs="仿宋_GB2312" w:eastAsia="仿宋_GB2312"/>
                      <w:sz w:val="22"/>
                      <w:color w:val="000000"/>
                    </w:rPr>
                    <w:t>6、加热时间：1- 99分钟间隔为1秒</w:t>
                  </w:r>
                  <w:r>
                    <w:br/>
                  </w:r>
                  <w:r>
                    <w:rPr>
                      <w:rFonts w:ascii="仿宋_GB2312" w:hAnsi="仿宋_GB2312" w:cs="仿宋_GB2312" w:eastAsia="仿宋_GB2312"/>
                      <w:sz w:val="22"/>
                      <w:color w:val="000000"/>
                    </w:rPr>
                    <w:t>7、加热温度：50-160℃间隔为5℃</w:t>
                  </w:r>
                  <w:r>
                    <w:br/>
                  </w:r>
                  <w:r>
                    <w:rPr>
                      <w:rFonts w:ascii="仿宋_GB2312" w:hAnsi="仿宋_GB2312" w:cs="仿宋_GB2312" w:eastAsia="仿宋_GB2312"/>
                      <w:sz w:val="22"/>
                      <w:color w:val="000000"/>
                    </w:rPr>
                    <w:t>8、干燥模式：标准 /快速</w:t>
                  </w:r>
                  <w:r>
                    <w:br/>
                  </w:r>
                  <w:r>
                    <w:rPr>
                      <w:rFonts w:ascii="仿宋_GB2312" w:hAnsi="仿宋_GB2312" w:cs="仿宋_GB2312" w:eastAsia="仿宋_GB2312"/>
                      <w:sz w:val="22"/>
                      <w:color w:val="000000"/>
                    </w:rPr>
                    <w:t>9、显示内容水分%、固体%、重量、时间、温度</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超声波清洗仪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技术参数要求：</w:t>
                  </w:r>
                  <w:r>
                    <w:br/>
                  </w:r>
                  <w:r>
                    <w:rPr>
                      <w:rFonts w:ascii="仿宋_GB2312" w:hAnsi="仿宋_GB2312" w:cs="仿宋_GB2312" w:eastAsia="仿宋_GB2312"/>
                      <w:sz w:val="22"/>
                      <w:color w:val="000000"/>
                    </w:rPr>
                    <w:t>1、内槽长·宽·高: 约300*150*150(mm)L/W/H</w:t>
                  </w:r>
                  <w:r>
                    <w:br/>
                  </w:r>
                  <w:r>
                    <w:rPr>
                      <w:rFonts w:ascii="仿宋_GB2312" w:hAnsi="仿宋_GB2312" w:cs="仿宋_GB2312" w:eastAsia="仿宋_GB2312"/>
                      <w:sz w:val="22"/>
                      <w:color w:val="000000"/>
                    </w:rPr>
                    <w:t>2、容量: ≥6L</w:t>
                  </w:r>
                  <w:r>
                    <w:br/>
                  </w:r>
                  <w:r>
                    <w:rPr>
                      <w:rFonts w:ascii="仿宋_GB2312" w:hAnsi="仿宋_GB2312" w:cs="仿宋_GB2312" w:eastAsia="仿宋_GB2312"/>
                      <w:sz w:val="22"/>
                      <w:color w:val="000000"/>
                    </w:rPr>
                    <w:t>3、频率: 40KHz</w:t>
                  </w:r>
                  <w:r>
                    <w:br/>
                  </w:r>
                  <w:r>
                    <w:rPr>
                      <w:rFonts w:ascii="仿宋_GB2312" w:hAnsi="仿宋_GB2312" w:cs="仿宋_GB2312" w:eastAsia="仿宋_GB2312"/>
                      <w:sz w:val="22"/>
                      <w:color w:val="000000"/>
                    </w:rPr>
                    <w:t>4、超声功率: ≥180W</w:t>
                  </w:r>
                  <w:r>
                    <w:br/>
                  </w:r>
                  <w:r>
                    <w:rPr>
                      <w:rFonts w:ascii="仿宋_GB2312" w:hAnsi="仿宋_GB2312" w:cs="仿宋_GB2312" w:eastAsia="仿宋_GB2312"/>
                      <w:sz w:val="22"/>
                      <w:color w:val="000000"/>
                    </w:rPr>
                    <w:t>5、加热功率: ≥400W</w:t>
                  </w:r>
                  <w:r>
                    <w:br/>
                  </w:r>
                  <w:r>
                    <w:rPr>
                      <w:rFonts w:ascii="仿宋_GB2312" w:hAnsi="仿宋_GB2312" w:cs="仿宋_GB2312" w:eastAsia="仿宋_GB2312"/>
                      <w:sz w:val="22"/>
                      <w:color w:val="000000"/>
                    </w:rPr>
                    <w:t>6、温度可调: 室温-80℃</w:t>
                  </w:r>
                  <w:r>
                    <w:br/>
                  </w:r>
                  <w:r>
                    <w:rPr>
                      <w:rFonts w:ascii="仿宋_GB2312" w:hAnsi="仿宋_GB2312" w:cs="仿宋_GB2312" w:eastAsia="仿宋_GB2312"/>
                      <w:sz w:val="22"/>
                      <w:color w:val="000000"/>
                    </w:rPr>
                    <w:t>7、时间可调: 1-999min</w:t>
                  </w:r>
                  <w:r>
                    <w:br/>
                  </w:r>
                  <w:r>
                    <w:rPr>
                      <w:rFonts w:ascii="仿宋_GB2312" w:hAnsi="仿宋_GB2312" w:cs="仿宋_GB2312" w:eastAsia="仿宋_GB2312"/>
                      <w:sz w:val="22"/>
                      <w:color w:val="000000"/>
                    </w:rPr>
                    <w:t>8、排水: 无</w:t>
                  </w:r>
                  <w:r>
                    <w:br/>
                  </w:r>
                  <w:r>
                    <w:rPr>
                      <w:rFonts w:ascii="仿宋_GB2312" w:hAnsi="仿宋_GB2312" w:cs="仿宋_GB2312" w:eastAsia="仿宋_GB2312"/>
                      <w:sz w:val="22"/>
                      <w:color w:val="000000"/>
                    </w:rPr>
                    <w:t>9、降音盖: 有</w:t>
                  </w:r>
                  <w:r>
                    <w:br/>
                  </w:r>
                  <w:r>
                    <w:rPr>
                      <w:rFonts w:ascii="仿宋_GB2312" w:hAnsi="仿宋_GB2312" w:cs="仿宋_GB2312" w:eastAsia="仿宋_GB2312"/>
                      <w:sz w:val="22"/>
                      <w:color w:val="000000"/>
                    </w:rPr>
                    <w:t>10、网架: 有</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电热恒温干燥箱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技术参数要求：</w:t>
                  </w:r>
                  <w:r>
                    <w:br/>
                  </w:r>
                  <w:r>
                    <w:rPr>
                      <w:rFonts w:ascii="仿宋_GB2312" w:hAnsi="仿宋_GB2312" w:cs="仿宋_GB2312" w:eastAsia="仿宋_GB2312"/>
                      <w:sz w:val="22"/>
                      <w:color w:val="000000"/>
                    </w:rPr>
                    <w:t>1、电源电压：AC 220V±10%/50Hz±2%</w:t>
                  </w:r>
                  <w:r>
                    <w:br/>
                  </w:r>
                  <w:r>
                    <w:rPr>
                      <w:rFonts w:ascii="仿宋_GB2312" w:hAnsi="仿宋_GB2312" w:cs="仿宋_GB2312" w:eastAsia="仿宋_GB2312"/>
                      <w:sz w:val="22"/>
                      <w:color w:val="000000"/>
                    </w:rPr>
                    <w:t>2、控温范围：室温+5～200℃</w:t>
                  </w:r>
                  <w:r>
                    <w:br/>
                  </w:r>
                  <w:r>
                    <w:rPr>
                      <w:rFonts w:ascii="仿宋_GB2312" w:hAnsi="仿宋_GB2312" w:cs="仿宋_GB2312" w:eastAsia="仿宋_GB2312"/>
                      <w:sz w:val="22"/>
                      <w:color w:val="000000"/>
                    </w:rPr>
                    <w:t>3、分辨率：≤1℃</w:t>
                  </w:r>
                  <w:r>
                    <w:br/>
                  </w:r>
                  <w:r>
                    <w:rPr>
                      <w:rFonts w:ascii="仿宋_GB2312" w:hAnsi="仿宋_GB2312" w:cs="仿宋_GB2312" w:eastAsia="仿宋_GB2312"/>
                      <w:sz w:val="22"/>
                      <w:color w:val="000000"/>
                    </w:rPr>
                    <w:t>4、波动度：≤±1℃(105℃)</w:t>
                  </w:r>
                  <w:r>
                    <w:br/>
                  </w:r>
                  <w:r>
                    <w:rPr>
                      <w:rFonts w:ascii="仿宋_GB2312" w:hAnsi="仿宋_GB2312" w:cs="仿宋_GB2312" w:eastAsia="仿宋_GB2312"/>
                      <w:sz w:val="22"/>
                      <w:color w:val="000000"/>
                    </w:rPr>
                    <w:t>5、均匀度：≤±2.5%</w:t>
                  </w:r>
                  <w:r>
                    <w:br/>
                  </w:r>
                  <w:r>
                    <w:rPr>
                      <w:rFonts w:ascii="仿宋_GB2312" w:hAnsi="仿宋_GB2312" w:cs="仿宋_GB2312" w:eastAsia="仿宋_GB2312"/>
                      <w:sz w:val="22"/>
                      <w:color w:val="000000"/>
                    </w:rPr>
                    <w:t>6、、容积：≥142L</w:t>
                  </w:r>
                  <w:r>
                    <w:br/>
                  </w:r>
                  <w:r>
                    <w:rPr>
                      <w:rFonts w:ascii="仿宋_GB2312" w:hAnsi="仿宋_GB2312" w:cs="仿宋_GB2312" w:eastAsia="仿宋_GB2312"/>
                      <w:sz w:val="22"/>
                      <w:color w:val="000000"/>
                    </w:rPr>
                    <w:t>7、内胆尺寸：约550×450×550mm</w:t>
                  </w:r>
                  <w:r>
                    <w:br/>
                  </w:r>
                  <w:r>
                    <w:rPr>
                      <w:rFonts w:ascii="仿宋_GB2312" w:hAnsi="仿宋_GB2312" w:cs="仿宋_GB2312" w:eastAsia="仿宋_GB2312"/>
                      <w:sz w:val="22"/>
                      <w:color w:val="000000"/>
                    </w:rPr>
                    <w:t>8、载物搁架：3/7块（标配/最多）</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超净工作台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1、双人单面垂直单向流。</w:t>
                  </w:r>
                  <w:r>
                    <w:br/>
                  </w:r>
                  <w:r>
                    <w:rPr>
                      <w:rFonts w:ascii="仿宋_GB2312" w:hAnsi="仿宋_GB2312" w:cs="仿宋_GB2312" w:eastAsia="仿宋_GB2312"/>
                      <w:sz w:val="22"/>
                      <w:color w:val="000000"/>
                    </w:rPr>
                    <w:t>2、内部尺寸(宽×深×高) ：约1350×660×500</w:t>
                  </w:r>
                  <w:r>
                    <w:br/>
                  </w:r>
                  <w:r>
                    <w:rPr>
                      <w:rFonts w:ascii="仿宋_GB2312" w:hAnsi="仿宋_GB2312" w:cs="仿宋_GB2312" w:eastAsia="仿宋_GB2312"/>
                      <w:sz w:val="22"/>
                      <w:color w:val="000000"/>
                    </w:rPr>
                    <w:t>3、过滤技术：过滤效率99.995%（≥0.3μm颗粒）</w:t>
                  </w:r>
                  <w:r>
                    <w:br/>
                  </w:r>
                  <w:r>
                    <w:rPr>
                      <w:rFonts w:ascii="仿宋_GB2312" w:hAnsi="仿宋_GB2312" w:cs="仿宋_GB2312" w:eastAsia="仿宋_GB2312"/>
                      <w:sz w:val="22"/>
                      <w:color w:val="000000"/>
                    </w:rPr>
                    <w:t>4、洁净度： ISO 5 级（美联邦209E 100级）</w:t>
                  </w:r>
                  <w:r>
                    <w:br/>
                  </w:r>
                  <w:r>
                    <w:rPr>
                      <w:rFonts w:ascii="仿宋_GB2312" w:hAnsi="仿宋_GB2312" w:cs="仿宋_GB2312" w:eastAsia="仿宋_GB2312"/>
                      <w:sz w:val="22"/>
                      <w:color w:val="000000"/>
                    </w:rPr>
                    <w:t>5、噪音：≤62dB(A)</w:t>
                  </w:r>
                  <w:r>
                    <w:br/>
                  </w:r>
                  <w:r>
                    <w:rPr>
                      <w:rFonts w:ascii="仿宋_GB2312" w:hAnsi="仿宋_GB2312" w:cs="仿宋_GB2312" w:eastAsia="仿宋_GB2312"/>
                      <w:sz w:val="22"/>
                      <w:color w:val="000000"/>
                    </w:rPr>
                    <w:t>6、平均风速：≥0.35m/s；菌落数：≤0.5个/皿·时（直径90mm培养平皿）</w:t>
                  </w:r>
                  <w:r>
                    <w:br/>
                  </w:r>
                  <w:r>
                    <w:rPr>
                      <w:rFonts w:ascii="仿宋_GB2312" w:hAnsi="仿宋_GB2312" w:cs="仿宋_GB2312" w:eastAsia="仿宋_GB2312"/>
                      <w:sz w:val="22"/>
                      <w:color w:val="000000"/>
                    </w:rPr>
                    <w:t>7、具有显示风速、过滤器运行状态等工作状态显示与报警</w:t>
                  </w:r>
                  <w:r>
                    <w:br/>
                  </w:r>
                  <w:r>
                    <w:rPr>
                      <w:rFonts w:ascii="仿宋_GB2312" w:hAnsi="仿宋_GB2312" w:cs="仿宋_GB2312" w:eastAsia="仿宋_GB2312"/>
                      <w:sz w:val="22"/>
                      <w:color w:val="000000"/>
                    </w:rPr>
                    <w:t>8、照明系统：LED灯具。</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立式全温摇床</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1、控制方式：P.I.D微电脑处理芯片</w:t>
                  </w:r>
                  <w:r>
                    <w:br/>
                  </w:r>
                  <w:r>
                    <w:rPr>
                      <w:rFonts w:ascii="仿宋_GB2312" w:hAnsi="仿宋_GB2312" w:cs="仿宋_GB2312" w:eastAsia="仿宋_GB2312"/>
                      <w:sz w:val="22"/>
                      <w:color w:val="000000"/>
                    </w:rPr>
                    <w:t>2、对流方式：强制对流</w:t>
                  </w:r>
                  <w:r>
                    <w:br/>
                  </w:r>
                  <w:r>
                    <w:rPr>
                      <w:rFonts w:ascii="仿宋_GB2312" w:hAnsi="仿宋_GB2312" w:cs="仿宋_GB2312" w:eastAsia="仿宋_GB2312"/>
                      <w:sz w:val="22"/>
                      <w:color w:val="000000"/>
                    </w:rPr>
                    <w:t>3、振荡方式：回旋</w:t>
                  </w:r>
                  <w:r>
                    <w:br/>
                  </w:r>
                  <w:r>
                    <w:rPr>
                      <w:rFonts w:ascii="仿宋_GB2312" w:hAnsi="仿宋_GB2312" w:cs="仿宋_GB2312" w:eastAsia="仿宋_GB2312"/>
                      <w:sz w:val="22"/>
                      <w:color w:val="000000"/>
                    </w:rPr>
                    <w:t>4、显示方式：LCD液晶显示</w:t>
                  </w:r>
                  <w:r>
                    <w:br/>
                  </w:r>
                  <w:r>
                    <w:rPr>
                      <w:rFonts w:ascii="仿宋_GB2312" w:hAnsi="仿宋_GB2312" w:cs="仿宋_GB2312" w:eastAsia="仿宋_GB2312"/>
                      <w:sz w:val="22"/>
                      <w:color w:val="000000"/>
                    </w:rPr>
                    <w:t>5、回旋频率范围：0；20-350rpm/min（可做静态培养，正反转或交替运行）</w:t>
                  </w:r>
                  <w:r>
                    <w:br/>
                  </w:r>
                  <w:r>
                    <w:rPr>
                      <w:rFonts w:ascii="仿宋_GB2312" w:hAnsi="仿宋_GB2312" w:cs="仿宋_GB2312" w:eastAsia="仿宋_GB2312"/>
                      <w:sz w:val="22"/>
                      <w:color w:val="000000"/>
                    </w:rPr>
                    <w:t>6、回旋频率精度：≤±1rpm</w:t>
                  </w:r>
                  <w:r>
                    <w:br/>
                  </w:r>
                  <w:r>
                    <w:rPr>
                      <w:rFonts w:ascii="仿宋_GB2312" w:hAnsi="仿宋_GB2312" w:cs="仿宋_GB2312" w:eastAsia="仿宋_GB2312"/>
                      <w:sz w:val="22"/>
                      <w:color w:val="000000"/>
                    </w:rPr>
                    <w:t>7、摇板摆动幅度：≥Φ26mm</w:t>
                  </w:r>
                  <w:r>
                    <w:br/>
                  </w:r>
                  <w:r>
                    <w:rPr>
                      <w:rFonts w:ascii="仿宋_GB2312" w:hAnsi="仿宋_GB2312" w:cs="仿宋_GB2312" w:eastAsia="仿宋_GB2312"/>
                      <w:sz w:val="22"/>
                      <w:color w:val="000000"/>
                    </w:rPr>
                    <w:t>8、最大配置：（烧瓶夹）】100ml*60或250ml*38或500ml*22或1000ml*16</w:t>
                  </w:r>
                  <w:r>
                    <w:br/>
                  </w:r>
                  <w:r>
                    <w:rPr>
                      <w:rFonts w:ascii="仿宋_GB2312" w:hAnsi="仿宋_GB2312" w:cs="仿宋_GB2312" w:eastAsia="仿宋_GB2312"/>
                      <w:sz w:val="22"/>
                      <w:color w:val="000000"/>
                    </w:rPr>
                    <w:t xml:space="preserve">9、标准配置：250ml*24  </w:t>
                  </w:r>
                  <w:r>
                    <w:br/>
                  </w:r>
                  <w:r>
                    <w:rPr>
                      <w:rFonts w:ascii="仿宋_GB2312" w:hAnsi="仿宋_GB2312" w:cs="仿宋_GB2312" w:eastAsia="仿宋_GB2312"/>
                      <w:sz w:val="22"/>
                      <w:color w:val="000000"/>
                    </w:rPr>
                    <w:t>10、托盘尺寸：≥500*350mm</w:t>
                  </w:r>
                  <w:r>
                    <w:br/>
                  </w:r>
                  <w:r>
                    <w:rPr>
                      <w:rFonts w:ascii="仿宋_GB2312" w:hAnsi="仿宋_GB2312" w:cs="仿宋_GB2312" w:eastAsia="仿宋_GB2312"/>
                      <w:sz w:val="22"/>
                      <w:color w:val="000000"/>
                    </w:rPr>
                    <w:t>11、温控范围：4--65℃（25℃）</w:t>
                  </w:r>
                  <w:r>
                    <w:br/>
                  </w:r>
                  <w:r>
                    <w:rPr>
                      <w:rFonts w:ascii="仿宋_GB2312" w:hAnsi="仿宋_GB2312" w:cs="仿宋_GB2312" w:eastAsia="仿宋_GB2312"/>
                      <w:sz w:val="22"/>
                      <w:color w:val="000000"/>
                    </w:rPr>
                    <w:t>12、温控调节精度：≤±0.1℃</w:t>
                  </w:r>
                  <w:r>
                    <w:br/>
                  </w:r>
                  <w:r>
                    <w:rPr>
                      <w:rFonts w:ascii="仿宋_GB2312" w:hAnsi="仿宋_GB2312" w:cs="仿宋_GB2312" w:eastAsia="仿宋_GB2312"/>
                      <w:sz w:val="22"/>
                      <w:color w:val="000000"/>
                    </w:rPr>
                    <w:t>13、温度均匀度：±0.5℃（37℃，有效工作面）</w:t>
                  </w:r>
                  <w:r>
                    <w:br/>
                  </w:r>
                  <w:r>
                    <w:rPr>
                      <w:rFonts w:ascii="仿宋_GB2312" w:hAnsi="仿宋_GB2312" w:cs="仿宋_GB2312" w:eastAsia="仿宋_GB2312"/>
                      <w:sz w:val="22"/>
                      <w:color w:val="000000"/>
                    </w:rPr>
                    <w:t>14、温度波动度：≤0.1℃（37℃）</w:t>
                  </w:r>
                  <w:r>
                    <w:br/>
                  </w:r>
                  <w:r>
                    <w:rPr>
                      <w:rFonts w:ascii="仿宋_GB2312" w:hAnsi="仿宋_GB2312" w:cs="仿宋_GB2312" w:eastAsia="仿宋_GB2312"/>
                      <w:sz w:val="22"/>
                      <w:color w:val="000000"/>
                    </w:rPr>
                    <w:t>15、托盘数量：≥2块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生化培养箱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1、控温范围：0-65℃</w:t>
                  </w:r>
                  <w:r>
                    <w:br/>
                  </w:r>
                  <w:r>
                    <w:rPr>
                      <w:rFonts w:ascii="仿宋_GB2312" w:hAnsi="仿宋_GB2312" w:cs="仿宋_GB2312" w:eastAsia="仿宋_GB2312"/>
                      <w:sz w:val="22"/>
                      <w:color w:val="000000"/>
                    </w:rPr>
                    <w:t>2、分辨率：≤0.1℃</w:t>
                  </w:r>
                  <w:r>
                    <w:br/>
                  </w:r>
                  <w:r>
                    <w:rPr>
                      <w:rFonts w:ascii="仿宋_GB2312" w:hAnsi="仿宋_GB2312" w:cs="仿宋_GB2312" w:eastAsia="仿宋_GB2312"/>
                      <w:sz w:val="22"/>
                      <w:color w:val="000000"/>
                    </w:rPr>
                    <w:t xml:space="preserve">3、波动度：≤±0.5℃（加热）≤±0.7℃（制冷） </w:t>
                  </w:r>
                  <w:r>
                    <w:br/>
                  </w:r>
                  <w:r>
                    <w:rPr>
                      <w:rFonts w:ascii="仿宋_GB2312" w:hAnsi="仿宋_GB2312" w:cs="仿宋_GB2312" w:eastAsia="仿宋_GB2312"/>
                      <w:sz w:val="22"/>
                      <w:color w:val="000000"/>
                    </w:rPr>
                    <w:t>4、均匀度：≤±1℃（37℃时）</w:t>
                  </w:r>
                  <w:r>
                    <w:br/>
                  </w:r>
                  <w:r>
                    <w:rPr>
                      <w:rFonts w:ascii="仿宋_GB2312" w:hAnsi="仿宋_GB2312" w:cs="仿宋_GB2312" w:eastAsia="仿宋_GB2312"/>
                      <w:sz w:val="22"/>
                      <w:color w:val="000000"/>
                    </w:rPr>
                    <w:t>5、定时范围：0-9999min/h</w:t>
                  </w:r>
                  <w:r>
                    <w:br/>
                  </w:r>
                  <w:r>
                    <w:rPr>
                      <w:rFonts w:ascii="仿宋_GB2312" w:hAnsi="仿宋_GB2312" w:cs="仿宋_GB2312" w:eastAsia="仿宋_GB2312"/>
                      <w:sz w:val="22"/>
                      <w:color w:val="000000"/>
                    </w:rPr>
                    <w:t>6、内胆尺寸(mm)：约500×450×1000</w:t>
                  </w:r>
                  <w:r>
                    <w:br/>
                  </w:r>
                  <w:r>
                    <w:rPr>
                      <w:rFonts w:ascii="仿宋_GB2312" w:hAnsi="仿宋_GB2312" w:cs="仿宋_GB2312" w:eastAsia="仿宋_GB2312"/>
                      <w:sz w:val="22"/>
                      <w:color w:val="000000"/>
                    </w:rPr>
                    <w:t>7、载物托架【标配/最多】：4/7块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恒温培养箱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1、电源电压：AC 220V±10%/50Hz±2%</w:t>
                  </w:r>
                  <w:r>
                    <w:br/>
                  </w:r>
                  <w:r>
                    <w:rPr>
                      <w:rFonts w:ascii="仿宋_GB2312" w:hAnsi="仿宋_GB2312" w:cs="仿宋_GB2312" w:eastAsia="仿宋_GB2312"/>
                      <w:sz w:val="22"/>
                      <w:color w:val="000000"/>
                    </w:rPr>
                    <w:t>2、控温范围：室温+5℃-65℃</w:t>
                  </w:r>
                  <w:r>
                    <w:br/>
                  </w:r>
                  <w:r>
                    <w:rPr>
                      <w:rFonts w:ascii="仿宋_GB2312" w:hAnsi="仿宋_GB2312" w:cs="仿宋_GB2312" w:eastAsia="仿宋_GB2312"/>
                      <w:sz w:val="22"/>
                      <w:color w:val="000000"/>
                    </w:rPr>
                    <w:t>3、温度分辨率：≤0.1℃</w:t>
                  </w:r>
                  <w:r>
                    <w:br/>
                  </w:r>
                  <w:r>
                    <w:rPr>
                      <w:rFonts w:ascii="仿宋_GB2312" w:hAnsi="仿宋_GB2312" w:cs="仿宋_GB2312" w:eastAsia="仿宋_GB2312"/>
                      <w:sz w:val="22"/>
                      <w:color w:val="000000"/>
                    </w:rPr>
                    <w:t>4、温度波动度：≤±0.5℃（37℃时）</w:t>
                  </w:r>
                  <w:r>
                    <w:br/>
                  </w:r>
                  <w:r>
                    <w:rPr>
                      <w:rFonts w:ascii="仿宋_GB2312" w:hAnsi="仿宋_GB2312" w:cs="仿宋_GB2312" w:eastAsia="仿宋_GB2312"/>
                      <w:sz w:val="22"/>
                      <w:color w:val="000000"/>
                    </w:rPr>
                    <w:t xml:space="preserve">5、温度均匀度：≤±1.5% </w:t>
                  </w:r>
                  <w:r>
                    <w:br/>
                  </w:r>
                  <w:r>
                    <w:rPr>
                      <w:rFonts w:ascii="仿宋_GB2312" w:hAnsi="仿宋_GB2312" w:cs="仿宋_GB2312" w:eastAsia="仿宋_GB2312"/>
                      <w:sz w:val="22"/>
                      <w:color w:val="000000"/>
                    </w:rPr>
                    <w:t>6、内胆尺寸：约450×360×450mm</w:t>
                  </w:r>
                  <w:r>
                    <w:br/>
                  </w:r>
                  <w:r>
                    <w:rPr>
                      <w:rFonts w:ascii="仿宋_GB2312" w:hAnsi="仿宋_GB2312" w:cs="仿宋_GB2312" w:eastAsia="仿宋_GB2312"/>
                      <w:sz w:val="22"/>
                      <w:color w:val="000000"/>
                    </w:rPr>
                    <w:t>7、载物托架（标配/最多）：2块/5块</w:t>
                  </w:r>
                  <w:r>
                    <w:br/>
                  </w:r>
                  <w:r>
                    <w:rPr>
                      <w:rFonts w:ascii="仿宋_GB2312" w:hAnsi="仿宋_GB2312" w:cs="仿宋_GB2312" w:eastAsia="仿宋_GB2312"/>
                      <w:sz w:val="22"/>
                      <w:color w:val="000000"/>
                    </w:rPr>
                    <w:t>8、定时范围：0-999min/h</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生物显微镜</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1、目镜：双目视野  10×/18mm。</w:t>
                  </w:r>
                  <w:r>
                    <w:br/>
                  </w:r>
                  <w:r>
                    <w:rPr>
                      <w:rFonts w:ascii="仿宋_GB2312" w:hAnsi="仿宋_GB2312" w:cs="仿宋_GB2312" w:eastAsia="仿宋_GB2312"/>
                      <w:sz w:val="22"/>
                      <w:color w:val="000000"/>
                    </w:rPr>
                    <w:t>*2、镜筒：铰链式数码观察筒,≥2000万显微摄像机，30°倾斜，瞳距调节范围48mm-75mm。</w:t>
                  </w:r>
                  <w:r>
                    <w:br/>
                  </w:r>
                  <w:r>
                    <w:rPr>
                      <w:rFonts w:ascii="仿宋_GB2312" w:hAnsi="仿宋_GB2312" w:cs="仿宋_GB2312" w:eastAsia="仿宋_GB2312"/>
                      <w:sz w:val="22"/>
                      <w:color w:val="000000"/>
                    </w:rPr>
                    <w:t>3、N.A.1.25阿贝聚光镜，带可变光栏及滤色片托架。</w:t>
                  </w:r>
                  <w:r>
                    <w:br/>
                  </w:r>
                  <w:r>
                    <w:rPr>
                      <w:rFonts w:ascii="仿宋_GB2312" w:hAnsi="仿宋_GB2312" w:cs="仿宋_GB2312" w:eastAsia="仿宋_GB2312"/>
                      <w:sz w:val="22"/>
                      <w:color w:val="000000"/>
                    </w:rPr>
                    <w:t>4、转换器：内倾四孔转换器。</w:t>
                  </w:r>
                  <w:r>
                    <w:br/>
                  </w:r>
                  <w:r>
                    <w:rPr>
                      <w:rFonts w:ascii="仿宋_GB2312" w:hAnsi="仿宋_GB2312" w:cs="仿宋_GB2312" w:eastAsia="仿宋_GB2312"/>
                      <w:sz w:val="22"/>
                      <w:color w:val="000000"/>
                    </w:rPr>
                    <w:t>5、无限远平场消色差物镜：</w:t>
                  </w:r>
                  <w:r>
                    <w:br/>
                  </w:r>
                  <w:r>
                    <w:rPr>
                      <w:rFonts w:ascii="仿宋_GB2312" w:hAnsi="仿宋_GB2312" w:cs="仿宋_GB2312" w:eastAsia="仿宋_GB2312"/>
                      <w:sz w:val="22"/>
                      <w:color w:val="000000"/>
                    </w:rPr>
                    <w:t>4X物镜成像圆直径不小于14.0mm。</w:t>
                  </w:r>
                  <w:r>
                    <w:br/>
                  </w:r>
                  <w:r>
                    <w:rPr>
                      <w:rFonts w:ascii="仿宋_GB2312" w:hAnsi="仿宋_GB2312" w:cs="仿宋_GB2312" w:eastAsia="仿宋_GB2312"/>
                      <w:sz w:val="22"/>
                      <w:color w:val="000000"/>
                    </w:rPr>
                    <w:t xml:space="preserve">10X物镜成像圆直径不小于14.5mm； </w:t>
                  </w:r>
                  <w:r>
                    <w:br/>
                  </w:r>
                  <w:r>
                    <w:rPr>
                      <w:rFonts w:ascii="仿宋_GB2312" w:hAnsi="仿宋_GB2312" w:cs="仿宋_GB2312" w:eastAsia="仿宋_GB2312"/>
                      <w:sz w:val="22"/>
                      <w:color w:val="000000"/>
                    </w:rPr>
                    <w:t>40X（弹簧）物镜成像圆直径不小于14.5mm。</w:t>
                  </w:r>
                  <w:r>
                    <w:br/>
                  </w:r>
                  <w:r>
                    <w:rPr>
                      <w:rFonts w:ascii="仿宋_GB2312" w:hAnsi="仿宋_GB2312" w:cs="仿宋_GB2312" w:eastAsia="仿宋_GB2312"/>
                      <w:sz w:val="22"/>
                      <w:color w:val="000000"/>
                    </w:rPr>
                    <w:t>100X物镜（弹簧、油）成像圆直径不小于10.5mm</w:t>
                  </w:r>
                  <w:r>
                    <w:br/>
                  </w:r>
                  <w:r>
                    <w:rPr>
                      <w:rFonts w:ascii="仿宋_GB2312" w:hAnsi="仿宋_GB2312" w:cs="仿宋_GB2312" w:eastAsia="仿宋_GB2312"/>
                      <w:sz w:val="22"/>
                      <w:color w:val="000000"/>
                    </w:rPr>
                    <w:t>6、照明：LED冷光源照明系统，寿命≥6万小时。</w:t>
                  </w:r>
                  <w:r>
                    <w:br/>
                  </w:r>
                  <w:r>
                    <w:rPr>
                      <w:rFonts w:ascii="仿宋_GB2312" w:hAnsi="仿宋_GB2312" w:cs="仿宋_GB2312" w:eastAsia="仿宋_GB2312"/>
                      <w:sz w:val="22"/>
                      <w:color w:val="000000"/>
                    </w:rPr>
                    <w:t>7、载物台：机械移动载物台， 面积不小于140mm*140mm，移动范围不小于75mm*50mm。</w:t>
                  </w:r>
                  <w:r>
                    <w:br/>
                  </w:r>
                  <w:r>
                    <w:rPr>
                      <w:rFonts w:ascii="仿宋_GB2312" w:hAnsi="仿宋_GB2312" w:cs="仿宋_GB2312" w:eastAsia="仿宋_GB2312"/>
                      <w:sz w:val="22"/>
                      <w:color w:val="000000"/>
                    </w:rPr>
                    <w:t>8、配专业图像软件，主要功能：测量功能。标注测量结果、导出测量结果、打印被测图像；多种图像处理。目标分割计算与导出。并可将计算导出。打印分析报告。</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红外灭菌器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1、中心区最高温 ：825℃±50℃</w:t>
                  </w:r>
                  <w:r>
                    <w:br/>
                  </w:r>
                  <w:r>
                    <w:rPr>
                      <w:rFonts w:ascii="仿宋_GB2312" w:hAnsi="仿宋_GB2312" w:cs="仿宋_GB2312" w:eastAsia="仿宋_GB2312"/>
                      <w:sz w:val="22"/>
                      <w:color w:val="000000"/>
                    </w:rPr>
                    <w:t>2、待机保持温度：≥480℃</w:t>
                  </w:r>
                  <w:r>
                    <w:br/>
                  </w:r>
                  <w:r>
                    <w:rPr>
                      <w:rFonts w:ascii="仿宋_GB2312" w:hAnsi="仿宋_GB2312" w:cs="仿宋_GB2312" w:eastAsia="仿宋_GB2312"/>
                      <w:sz w:val="22"/>
                      <w:color w:val="000000"/>
                    </w:rPr>
                    <w:t>3、消毒品外径：≥Φ35mm</w:t>
                  </w:r>
                  <w:r>
                    <w:br/>
                  </w:r>
                  <w:r>
                    <w:rPr>
                      <w:rFonts w:ascii="仿宋_GB2312" w:hAnsi="仿宋_GB2312" w:cs="仿宋_GB2312" w:eastAsia="仿宋_GB2312"/>
                      <w:sz w:val="22"/>
                      <w:color w:val="000000"/>
                    </w:rPr>
                    <w:t>4、加热区总长：≥100mm</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高速离心机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技术要求</w:t>
                  </w:r>
                  <w:r>
                    <w:br/>
                  </w:r>
                  <w:r>
                    <w:rPr>
                      <w:rFonts w:ascii="仿宋_GB2312" w:hAnsi="仿宋_GB2312" w:cs="仿宋_GB2312" w:eastAsia="仿宋_GB2312"/>
                      <w:sz w:val="22"/>
                      <w:color w:val="000000"/>
                    </w:rPr>
                    <w:t>*1.1 转速：≥14500 rpm</w:t>
                  </w:r>
                  <w:r>
                    <w:br/>
                  </w:r>
                  <w:r>
                    <w:rPr>
                      <w:rFonts w:ascii="仿宋_GB2312" w:hAnsi="仿宋_GB2312" w:cs="仿宋_GB2312" w:eastAsia="仿宋_GB2312"/>
                      <w:sz w:val="22"/>
                      <w:color w:val="000000"/>
                    </w:rPr>
                    <w:t>1.2 最大容量(ml)： ≥24×2.0ml</w:t>
                  </w:r>
                  <w:r>
                    <w:br/>
                  </w:r>
                  <w:r>
                    <w:rPr>
                      <w:rFonts w:ascii="仿宋_GB2312" w:hAnsi="仿宋_GB2312" w:cs="仿宋_GB2312" w:eastAsia="仿宋_GB2312"/>
                      <w:sz w:val="22"/>
                      <w:color w:val="000000"/>
                    </w:rPr>
                    <w:t xml:space="preserve">1.3 最大离心力(x g)：＞16000 × g </w:t>
                  </w:r>
                  <w:r>
                    <w:br/>
                  </w:r>
                  <w:r>
                    <w:rPr>
                      <w:rFonts w:ascii="仿宋_GB2312" w:hAnsi="仿宋_GB2312" w:cs="仿宋_GB2312" w:eastAsia="仿宋_GB2312"/>
                      <w:sz w:val="22"/>
                      <w:color w:val="000000"/>
                    </w:rPr>
                    <w:t>1.4 时间控制范围：0～99 分钟 / 连续运转 / 短时加速</w:t>
                  </w:r>
                  <w:r>
                    <w:br/>
                  </w:r>
                  <w:r>
                    <w:rPr>
                      <w:rFonts w:ascii="仿宋_GB2312" w:hAnsi="仿宋_GB2312" w:cs="仿宋_GB2312" w:eastAsia="仿宋_GB2312"/>
                      <w:sz w:val="22"/>
                      <w:color w:val="000000"/>
                    </w:rPr>
                    <w:t>1.5 升降速时间（到最高转速）：≤18s/11s</w:t>
                  </w:r>
                  <w:r>
                    <w:br/>
                  </w:r>
                  <w:r>
                    <w:rPr>
                      <w:rFonts w:ascii="仿宋_GB2312" w:hAnsi="仿宋_GB2312" w:cs="仿宋_GB2312" w:eastAsia="仿宋_GB2312"/>
                      <w:sz w:val="22"/>
                      <w:color w:val="000000"/>
                    </w:rPr>
                    <w:t>1.6 具有双重盖锁定装置，不平衡保护</w:t>
                  </w:r>
                  <w:r>
                    <w:br/>
                  </w:r>
                  <w:r>
                    <w:rPr>
                      <w:rFonts w:ascii="仿宋_GB2312" w:hAnsi="仿宋_GB2312" w:cs="仿宋_GB2312" w:eastAsia="仿宋_GB2312"/>
                      <w:sz w:val="22"/>
                      <w:color w:val="000000"/>
                    </w:rPr>
                    <w:t>2 配置要求</w:t>
                  </w:r>
                  <w:r>
                    <w:br/>
                  </w:r>
                  <w:r>
                    <w:rPr>
                      <w:rFonts w:ascii="仿宋_GB2312" w:hAnsi="仿宋_GB2312" w:cs="仿宋_GB2312" w:eastAsia="仿宋_GB2312"/>
                      <w:sz w:val="22"/>
                      <w:color w:val="000000"/>
                    </w:rPr>
                    <w:t>2.1高速离心机主机 1套</w:t>
                  </w:r>
                  <w:r>
                    <w:br/>
                  </w:r>
                  <w:r>
                    <w:rPr>
                      <w:rFonts w:ascii="仿宋_GB2312" w:hAnsi="仿宋_GB2312" w:cs="仿宋_GB2312" w:eastAsia="仿宋_GB2312"/>
                      <w:sz w:val="22"/>
                      <w:color w:val="000000"/>
                    </w:rPr>
                    <w:t>2.2 角转子24 x1.5/2.0 ml（转速≥14500rpm,相对离心力＞16000xg）  1套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高压灭菌锅</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1、灭菌室容积：≥60L；</w:t>
                  </w:r>
                  <w:r>
                    <w:br/>
                  </w:r>
                  <w:r>
                    <w:rPr>
                      <w:rFonts w:ascii="仿宋_GB2312" w:hAnsi="仿宋_GB2312" w:cs="仿宋_GB2312" w:eastAsia="仿宋_GB2312"/>
                      <w:sz w:val="22"/>
                      <w:color w:val="000000"/>
                    </w:rPr>
                    <w:t>2、设计压力：≥0.35Mpa</w:t>
                  </w:r>
                  <w:r>
                    <w:br/>
                  </w:r>
                  <w:r>
                    <w:rPr>
                      <w:rFonts w:ascii="仿宋_GB2312" w:hAnsi="仿宋_GB2312" w:cs="仿宋_GB2312" w:eastAsia="仿宋_GB2312"/>
                      <w:sz w:val="22"/>
                      <w:color w:val="000000"/>
                    </w:rPr>
                    <w:t>3、额定工作压力：≥0.23Mpa</w:t>
                  </w:r>
                  <w:r>
                    <w:br/>
                  </w:r>
                  <w:r>
                    <w:rPr>
                      <w:rFonts w:ascii="仿宋_GB2312" w:hAnsi="仿宋_GB2312" w:cs="仿宋_GB2312" w:eastAsia="仿宋_GB2312"/>
                      <w:sz w:val="22"/>
                      <w:color w:val="000000"/>
                    </w:rPr>
                    <w:t>4、设计温度：≥150℃</w:t>
                  </w:r>
                  <w:r>
                    <w:br/>
                  </w:r>
                  <w:r>
                    <w:rPr>
                      <w:rFonts w:ascii="仿宋_GB2312" w:hAnsi="仿宋_GB2312" w:cs="仿宋_GB2312" w:eastAsia="仿宋_GB2312"/>
                      <w:sz w:val="22"/>
                      <w:color w:val="000000"/>
                    </w:rPr>
                    <w:t>5、额定工作温度：≥139℃</w:t>
                  </w:r>
                  <w:r>
                    <w:br/>
                  </w:r>
                  <w:r>
                    <w:rPr>
                      <w:rFonts w:ascii="仿宋_GB2312" w:hAnsi="仿宋_GB2312" w:cs="仿宋_GB2312" w:eastAsia="仿宋_GB2312"/>
                      <w:sz w:val="22"/>
                      <w:color w:val="000000"/>
                    </w:rPr>
                    <w:t>6、热均匀度：≤1℃</w:t>
                  </w:r>
                  <w:r>
                    <w:br/>
                  </w:r>
                  <w:r>
                    <w:rPr>
                      <w:rFonts w:ascii="仿宋_GB2312" w:hAnsi="仿宋_GB2312" w:cs="仿宋_GB2312" w:eastAsia="仿宋_GB2312"/>
                      <w:sz w:val="22"/>
                      <w:color w:val="000000"/>
                    </w:rPr>
                    <w:t>7、灭菌时间选择范围：0-9999小时</w:t>
                  </w:r>
                  <w:r>
                    <w:br/>
                  </w:r>
                  <w:r>
                    <w:rPr>
                      <w:rFonts w:ascii="仿宋_GB2312" w:hAnsi="仿宋_GB2312" w:cs="仿宋_GB2312" w:eastAsia="仿宋_GB2312"/>
                      <w:sz w:val="22"/>
                      <w:color w:val="000000"/>
                    </w:rPr>
                    <w:t>8、灭菌温度选择范围：40-139℃</w:t>
                  </w:r>
                  <w:r>
                    <w:br/>
                  </w:r>
                  <w:r>
                    <w:rPr>
                      <w:rFonts w:ascii="仿宋_GB2312" w:hAnsi="仿宋_GB2312" w:cs="仿宋_GB2312" w:eastAsia="仿宋_GB2312"/>
                      <w:sz w:val="22"/>
                      <w:color w:val="000000"/>
                    </w:rPr>
                    <w:t>9、固体融化、保温时间选择范围：0-9999小时</w:t>
                  </w:r>
                  <w:r>
                    <w:br/>
                  </w:r>
                  <w:r>
                    <w:rPr>
                      <w:rFonts w:ascii="仿宋_GB2312" w:hAnsi="仿宋_GB2312" w:cs="仿宋_GB2312" w:eastAsia="仿宋_GB2312"/>
                      <w:sz w:val="22"/>
                      <w:color w:val="000000"/>
                    </w:rPr>
                    <w:t>10、固体融化、保温温度选择范围：40-100℃</w:t>
                  </w:r>
                  <w:r>
                    <w:br/>
                  </w:r>
                  <w:r>
                    <w:rPr>
                      <w:rFonts w:ascii="仿宋_GB2312" w:hAnsi="仿宋_GB2312" w:cs="仿宋_GB2312" w:eastAsia="仿宋_GB2312"/>
                      <w:sz w:val="22"/>
                      <w:color w:val="000000"/>
                    </w:rPr>
                    <w:t>11、提篮数量：≥2个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水浴锅</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1.产品外壳采用优质钢板制成，表面喷塑，内胆采用不锈钢板；</w:t>
                  </w:r>
                  <w:r>
                    <w:br/>
                  </w:r>
                  <w:r>
                    <w:rPr>
                      <w:rFonts w:ascii="仿宋_GB2312" w:hAnsi="仿宋_GB2312" w:cs="仿宋_GB2312" w:eastAsia="仿宋_GB2312"/>
                      <w:sz w:val="22"/>
                      <w:color w:val="000000"/>
                    </w:rPr>
                    <w:t>2.温控系统选用高精度传感器和集成元件，电路经过精心设计，使控温精确可靠；</w:t>
                  </w:r>
                  <w:r>
                    <w:br/>
                  </w:r>
                  <w:r>
                    <w:rPr>
                      <w:rFonts w:ascii="仿宋_GB2312" w:hAnsi="仿宋_GB2312" w:cs="仿宋_GB2312" w:eastAsia="仿宋_GB2312"/>
                      <w:sz w:val="22"/>
                      <w:color w:val="000000"/>
                    </w:rPr>
                    <w:t>3.规格：双列六孔</w:t>
                  </w:r>
                  <w:r>
                    <w:br/>
                  </w:r>
                  <w:r>
                    <w:rPr>
                      <w:rFonts w:ascii="仿宋_GB2312" w:hAnsi="仿宋_GB2312" w:cs="仿宋_GB2312" w:eastAsia="仿宋_GB2312"/>
                      <w:sz w:val="22"/>
                      <w:color w:val="000000"/>
                    </w:rPr>
                    <w:t>4.操作室尺寸(mm)：约450×300×130</w:t>
                  </w:r>
                  <w:r>
                    <w:br/>
                  </w:r>
                  <w:r>
                    <w:rPr>
                      <w:rFonts w:ascii="仿宋_GB2312" w:hAnsi="仿宋_GB2312" w:cs="仿宋_GB2312" w:eastAsia="仿宋_GB2312"/>
                      <w:sz w:val="22"/>
                      <w:color w:val="000000"/>
                    </w:rPr>
                    <w:t>5.温控范围及温度误差：RT+5-100℃/±1℃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存储设备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4度冰箱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1、样式：立式，双门。</w:t>
                  </w:r>
                  <w:r>
                    <w:br/>
                  </w:r>
                  <w:r>
                    <w:rPr>
                      <w:rFonts w:ascii="仿宋_GB2312" w:hAnsi="仿宋_GB2312" w:cs="仿宋_GB2312" w:eastAsia="仿宋_GB2312"/>
                      <w:sz w:val="22"/>
                      <w:color w:val="000000"/>
                    </w:rPr>
                    <w:t>2、容积(L)：≥730。</w:t>
                  </w:r>
                  <w:r>
                    <w:br/>
                  </w:r>
                  <w:r>
                    <w:rPr>
                      <w:rFonts w:ascii="仿宋_GB2312" w:hAnsi="仿宋_GB2312" w:cs="仿宋_GB2312" w:eastAsia="仿宋_GB2312"/>
                      <w:sz w:val="22"/>
                      <w:color w:val="000000"/>
                    </w:rPr>
                    <w:t>3、内部尺寸（宽*深*高mm）：约1129*505*1370。</w:t>
                  </w:r>
                  <w:r>
                    <w:br/>
                  </w:r>
                  <w:r>
                    <w:rPr>
                      <w:rFonts w:ascii="仿宋_GB2312" w:hAnsi="仿宋_GB2312" w:cs="仿宋_GB2312" w:eastAsia="仿宋_GB2312"/>
                      <w:sz w:val="22"/>
                      <w:color w:val="000000"/>
                    </w:rPr>
                    <w:t>4、内胆材料：不锈钢。</w:t>
                  </w:r>
                  <w:r>
                    <w:br/>
                  </w:r>
                  <w:r>
                    <w:rPr>
                      <w:rFonts w:ascii="仿宋_GB2312" w:hAnsi="仿宋_GB2312" w:cs="仿宋_GB2312" w:eastAsia="仿宋_GB2312"/>
                      <w:sz w:val="22"/>
                      <w:color w:val="000000"/>
                    </w:rPr>
                    <w:t>5、保温材料：聚氨酯发泡。</w:t>
                  </w:r>
                  <w:r>
                    <w:br/>
                  </w:r>
                  <w:r>
                    <w:rPr>
                      <w:rFonts w:ascii="仿宋_GB2312" w:hAnsi="仿宋_GB2312" w:cs="仿宋_GB2312" w:eastAsia="仿宋_GB2312"/>
                      <w:sz w:val="22"/>
                      <w:color w:val="000000"/>
                    </w:rPr>
                    <w:t>6、核心部件：采用品牌高效压缩机，采用绿色环保制冷剂。</w:t>
                  </w:r>
                  <w:r>
                    <w:br/>
                  </w:r>
                  <w:r>
                    <w:rPr>
                      <w:rFonts w:ascii="仿宋_GB2312" w:hAnsi="仿宋_GB2312" w:cs="仿宋_GB2312" w:eastAsia="仿宋_GB2312"/>
                      <w:sz w:val="22"/>
                      <w:color w:val="000000"/>
                    </w:rPr>
                    <w:t>▲7、控温技术：通过强制风冷循环系统实现更均匀的温度布局，从而实现样本储存温度的稳定；翅片式蒸发器配合独特的循环风冷背吹技术设计，保证箱内无霜，感温探头置于感温盒内，真实模拟箱内温度。</w:t>
                  </w:r>
                  <w:r>
                    <w:br/>
                  </w:r>
                  <w:r>
                    <w:rPr>
                      <w:rFonts w:ascii="仿宋_GB2312" w:hAnsi="仿宋_GB2312" w:cs="仿宋_GB2312" w:eastAsia="仿宋_GB2312"/>
                      <w:sz w:val="22"/>
                      <w:color w:val="000000"/>
                    </w:rPr>
                    <w:t>8、温度控制：箱内控温范围2-8℃，控制精度≤0.1℃。</w:t>
                  </w:r>
                  <w:r>
                    <w:br/>
                  </w:r>
                  <w:r>
                    <w:rPr>
                      <w:rFonts w:ascii="仿宋_GB2312" w:hAnsi="仿宋_GB2312" w:cs="仿宋_GB2312" w:eastAsia="仿宋_GB2312"/>
                      <w:sz w:val="22"/>
                      <w:color w:val="000000"/>
                    </w:rPr>
                    <w:t>9、噪声：≤55dB。</w:t>
                  </w:r>
                  <w:r>
                    <w:br/>
                  </w:r>
                  <w:r>
                    <w:rPr>
                      <w:rFonts w:ascii="仿宋_GB2312" w:hAnsi="仿宋_GB2312" w:cs="仿宋_GB2312" w:eastAsia="仿宋_GB2312"/>
                      <w:sz w:val="22"/>
                      <w:color w:val="000000"/>
                    </w:rPr>
                    <w:t>10、温度波动度≤2℃。</w:t>
                  </w:r>
                  <w:r>
                    <w:br/>
                  </w:r>
                  <w:r>
                    <w:rPr>
                      <w:rFonts w:ascii="仿宋_GB2312" w:hAnsi="仿宋_GB2312" w:cs="仿宋_GB2312" w:eastAsia="仿宋_GB2312"/>
                      <w:sz w:val="22"/>
                      <w:color w:val="000000"/>
                    </w:rPr>
                    <w:t>11、温度均匀度≤2℃。</w:t>
                  </w:r>
                  <w:r>
                    <w:br/>
                  </w:r>
                  <w:r>
                    <w:rPr>
                      <w:rFonts w:ascii="仿宋_GB2312" w:hAnsi="仿宋_GB2312" w:cs="仿宋_GB2312" w:eastAsia="仿宋_GB2312"/>
                      <w:sz w:val="22"/>
                      <w:color w:val="000000"/>
                    </w:rPr>
                    <w:t>12、报警功能：高低温报警、传感器故障报警、断电报警、开关门异常报警。</w:t>
                  </w:r>
                  <w:r>
                    <w:br/>
                  </w:r>
                  <w:r>
                    <w:rPr>
                      <w:rFonts w:ascii="仿宋_GB2312" w:hAnsi="仿宋_GB2312" w:cs="仿宋_GB2312" w:eastAsia="仿宋_GB2312"/>
                      <w:sz w:val="22"/>
                      <w:color w:val="000000"/>
                    </w:rPr>
                    <w:t>13、断电报警：后备电池设计，满足断电后报警并继续显示箱内温度≥48小时需求。</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负</w:t>
                  </w:r>
                  <w:r>
                    <w:rPr>
                      <w:rFonts w:ascii="仿宋_GB2312" w:hAnsi="仿宋_GB2312" w:cs="仿宋_GB2312" w:eastAsia="仿宋_GB2312"/>
                      <w:sz w:val="22"/>
                      <w:color w:val="000000"/>
                    </w:rPr>
                    <w:t>25度冰箱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1、样式：立式，双门。</w:t>
                  </w:r>
                  <w:r>
                    <w:br/>
                  </w:r>
                  <w:r>
                    <w:rPr>
                      <w:rFonts w:ascii="仿宋_GB2312" w:hAnsi="仿宋_GB2312" w:cs="仿宋_GB2312" w:eastAsia="仿宋_GB2312"/>
                      <w:sz w:val="22"/>
                      <w:color w:val="000000"/>
                    </w:rPr>
                    <w:t>2、容积(L)：≥520。</w:t>
                  </w:r>
                  <w:r>
                    <w:br/>
                  </w:r>
                  <w:r>
                    <w:rPr>
                      <w:rFonts w:ascii="仿宋_GB2312" w:hAnsi="仿宋_GB2312" w:cs="仿宋_GB2312" w:eastAsia="仿宋_GB2312"/>
                      <w:sz w:val="22"/>
                      <w:color w:val="000000"/>
                    </w:rPr>
                    <w:t>3、内部尺寸（宽*深*高mm）：约900*818*1875。</w:t>
                  </w:r>
                  <w:r>
                    <w:br/>
                  </w:r>
                  <w:r>
                    <w:rPr>
                      <w:rFonts w:ascii="仿宋_GB2312" w:hAnsi="仿宋_GB2312" w:cs="仿宋_GB2312" w:eastAsia="仿宋_GB2312"/>
                      <w:sz w:val="22"/>
                      <w:color w:val="000000"/>
                    </w:rPr>
                    <w:t>4、保温材料：聚氨酯发泡。</w:t>
                  </w:r>
                  <w:r>
                    <w:br/>
                  </w:r>
                  <w:r>
                    <w:rPr>
                      <w:rFonts w:ascii="仿宋_GB2312" w:hAnsi="仿宋_GB2312" w:cs="仿宋_GB2312" w:eastAsia="仿宋_GB2312"/>
                      <w:sz w:val="22"/>
                      <w:color w:val="000000"/>
                    </w:rPr>
                    <w:t>5、核心部件：采用品牌高效压缩机，碳氢环保制冷剂。</w:t>
                  </w:r>
                  <w:r>
                    <w:br/>
                  </w:r>
                  <w:r>
                    <w:rPr>
                      <w:rFonts w:ascii="仿宋_GB2312" w:hAnsi="仿宋_GB2312" w:cs="仿宋_GB2312" w:eastAsia="仿宋_GB2312"/>
                      <w:sz w:val="22"/>
                      <w:color w:val="000000"/>
                    </w:rPr>
                    <w:t>6、温度控制：箱内控温范围-10~-25℃，控制精度≤0.1℃，双压缩机双系统，上室、下室为独立腔室，可独立控温。</w:t>
                  </w:r>
                  <w:r>
                    <w:br/>
                  </w:r>
                  <w:r>
                    <w:rPr>
                      <w:rFonts w:ascii="仿宋_GB2312" w:hAnsi="仿宋_GB2312" w:cs="仿宋_GB2312" w:eastAsia="仿宋_GB2312"/>
                      <w:sz w:val="22"/>
                      <w:color w:val="000000"/>
                    </w:rPr>
                    <w:t>7、噪声：≤50dB。</w:t>
                  </w:r>
                  <w:r>
                    <w:br/>
                  </w:r>
                  <w:r>
                    <w:rPr>
                      <w:rFonts w:ascii="仿宋_GB2312" w:hAnsi="仿宋_GB2312" w:cs="仿宋_GB2312" w:eastAsia="仿宋_GB2312"/>
                      <w:sz w:val="22"/>
                      <w:color w:val="000000"/>
                    </w:rPr>
                    <w:t>8、温度波动度≤2℃。</w:t>
                  </w:r>
                  <w:r>
                    <w:br/>
                  </w:r>
                  <w:r>
                    <w:rPr>
                      <w:rFonts w:ascii="仿宋_GB2312" w:hAnsi="仿宋_GB2312" w:cs="仿宋_GB2312" w:eastAsia="仿宋_GB2312"/>
                      <w:sz w:val="22"/>
                      <w:color w:val="000000"/>
                    </w:rPr>
                    <w:t>9、温度均匀度≤1.5℃。</w:t>
                  </w:r>
                  <w:r>
                    <w:br/>
                  </w:r>
                  <w:r>
                    <w:rPr>
                      <w:rFonts w:ascii="仿宋_GB2312" w:hAnsi="仿宋_GB2312" w:cs="仿宋_GB2312" w:eastAsia="仿宋_GB2312"/>
                      <w:sz w:val="22"/>
                      <w:color w:val="000000"/>
                    </w:rPr>
                    <w:t>10、报警功能：具备高低温报警、环温高报警、门开报警、传感器故障报警、断电报警等报警功能。</w:t>
                  </w:r>
                  <w:r>
                    <w:br/>
                  </w:r>
                  <w:r>
                    <w:rPr>
                      <w:rFonts w:ascii="仿宋_GB2312" w:hAnsi="仿宋_GB2312" w:cs="仿宋_GB2312" w:eastAsia="仿宋_GB2312"/>
                      <w:sz w:val="22"/>
                      <w:color w:val="000000"/>
                    </w:rPr>
                    <w:t>11、断电报警：后备电池设计，满足断电后报警并继续显示箱内温度≥48小时需求</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超低温冰箱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 xml:space="preserve">1、工作条件：环境温度10～32℃，相对湿度:≤83%RH，工作电压：（198～242）V，频率：(50 ±1)Hz。 </w:t>
                  </w:r>
                  <w:r>
                    <w:br/>
                  </w:r>
                  <w:r>
                    <w:rPr>
                      <w:rFonts w:ascii="仿宋_GB2312" w:hAnsi="仿宋_GB2312" w:cs="仿宋_GB2312" w:eastAsia="仿宋_GB2312"/>
                      <w:sz w:val="22"/>
                      <w:color w:val="000000"/>
                    </w:rPr>
                    <w:t>▲2、样式：立式，容积≥580L 。</w:t>
                  </w:r>
                  <w:r>
                    <w:br/>
                  </w:r>
                  <w:r>
                    <w:rPr>
                      <w:rFonts w:ascii="仿宋_GB2312" w:hAnsi="仿宋_GB2312" w:cs="仿宋_GB2312" w:eastAsia="仿宋_GB2312"/>
                      <w:sz w:val="22"/>
                      <w:color w:val="000000"/>
                    </w:rPr>
                    <w:t>3、保温材料：真空绝热材料，保温板厚度≥25mm，箱体发泡层≥100mm。</w:t>
                  </w:r>
                  <w:r>
                    <w:br/>
                  </w:r>
                  <w:r>
                    <w:rPr>
                      <w:rFonts w:ascii="仿宋_GB2312" w:hAnsi="仿宋_GB2312" w:cs="仿宋_GB2312" w:eastAsia="仿宋_GB2312"/>
                      <w:sz w:val="22"/>
                      <w:color w:val="000000"/>
                    </w:rPr>
                    <w:t>4、-40℃～-86℃范围内可调，调节精度≤0.1℃。</w:t>
                  </w:r>
                  <w:r>
                    <w:br/>
                  </w:r>
                  <w:r>
                    <w:rPr>
                      <w:rFonts w:ascii="仿宋_GB2312" w:hAnsi="仿宋_GB2312" w:cs="仿宋_GB2312" w:eastAsia="仿宋_GB2312"/>
                      <w:sz w:val="22"/>
                      <w:color w:val="000000"/>
                    </w:rPr>
                    <w:t>5、大尺寸液晶触摸屏，显示精度≤0.1℃，实时显示箱内温度、系统设定温度、环境温度、报警状态、时间等参数信息，可查看数据曲线。</w:t>
                  </w:r>
                  <w:r>
                    <w:br/>
                  </w:r>
                  <w:r>
                    <w:rPr>
                      <w:rFonts w:ascii="仿宋_GB2312" w:hAnsi="仿宋_GB2312" w:cs="仿宋_GB2312" w:eastAsia="仿宋_GB2312"/>
                      <w:sz w:val="22"/>
                      <w:color w:val="000000"/>
                    </w:rPr>
                    <w:t>6、报警系统：具备高低温报警、传感器故障报警、冷凝器脏堵报警、环温异常报警、电压异常报警、断电报警、门开报警、电池电量低报警、远程报警接口，所有的报警信息以及历史记录可在液晶屏查询等。</w:t>
                  </w:r>
                  <w:r>
                    <w:br/>
                  </w:r>
                  <w:r>
                    <w:rPr>
                      <w:rFonts w:ascii="仿宋_GB2312" w:hAnsi="仿宋_GB2312" w:cs="仿宋_GB2312" w:eastAsia="仿宋_GB2312"/>
                      <w:sz w:val="22"/>
                      <w:color w:val="000000"/>
                    </w:rPr>
                    <w:t>7、噪音：≤55分贝。</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辅助设备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菌落计数器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1、显示方式：数字显示</w:t>
                  </w:r>
                  <w:r>
                    <w:br/>
                  </w:r>
                  <w:r>
                    <w:rPr>
                      <w:rFonts w:ascii="仿宋_GB2312" w:hAnsi="仿宋_GB2312" w:cs="仿宋_GB2312" w:eastAsia="仿宋_GB2312"/>
                      <w:sz w:val="22"/>
                      <w:color w:val="000000"/>
                    </w:rPr>
                    <w:t>2、计数池尺寸（mm）：≥φ110</w:t>
                  </w:r>
                  <w:r>
                    <w:br/>
                  </w:r>
                  <w:r>
                    <w:rPr>
                      <w:rFonts w:ascii="仿宋_GB2312" w:hAnsi="仿宋_GB2312" w:cs="仿宋_GB2312" w:eastAsia="仿宋_GB2312"/>
                      <w:sz w:val="22"/>
                      <w:color w:val="000000"/>
                    </w:rPr>
                    <w:t>3、培养皿最大尺寸（mm）：≥φ105</w:t>
                  </w:r>
                  <w:r>
                    <w:br/>
                  </w:r>
                  <w:r>
                    <w:rPr>
                      <w:rFonts w:ascii="仿宋_GB2312" w:hAnsi="仿宋_GB2312" w:cs="仿宋_GB2312" w:eastAsia="仿宋_GB2312"/>
                      <w:sz w:val="22"/>
                      <w:color w:val="000000"/>
                    </w:rPr>
                    <w:t>4、计数方式：培养皿底部计数笔点压式计数</w:t>
                  </w:r>
                  <w:r>
                    <w:br/>
                  </w:r>
                  <w:r>
                    <w:rPr>
                      <w:rFonts w:ascii="仿宋_GB2312" w:hAnsi="仿宋_GB2312" w:cs="仿宋_GB2312" w:eastAsia="仿宋_GB2312"/>
                      <w:sz w:val="22"/>
                      <w:color w:val="000000"/>
                    </w:rPr>
                    <w:t>5、计数容量：0-999</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超纯水仪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1、电阻率(25℃)：≥18.2 MΩ.cm</w:t>
                  </w:r>
                  <w:r>
                    <w:br/>
                  </w:r>
                  <w:r>
                    <w:rPr>
                      <w:rFonts w:ascii="仿宋_GB2312" w:hAnsi="仿宋_GB2312" w:cs="仿宋_GB2312" w:eastAsia="仿宋_GB2312"/>
                      <w:sz w:val="22"/>
                      <w:color w:val="000000"/>
                    </w:rPr>
                    <w:t>2、电导率(25℃)：≤0.055 μs/cm</w:t>
                  </w:r>
                  <w:r>
                    <w:br/>
                  </w:r>
                  <w:r>
                    <w:rPr>
                      <w:rFonts w:ascii="仿宋_GB2312" w:hAnsi="仿宋_GB2312" w:cs="仿宋_GB2312" w:eastAsia="仿宋_GB2312"/>
                      <w:sz w:val="22"/>
                      <w:color w:val="000000"/>
                    </w:rPr>
                    <w:t>3、TOC：≤2 ppb</w:t>
                  </w:r>
                  <w:r>
                    <w:br/>
                  </w:r>
                  <w:r>
                    <w:rPr>
                      <w:rFonts w:ascii="仿宋_GB2312" w:hAnsi="仿宋_GB2312" w:cs="仿宋_GB2312" w:eastAsia="仿宋_GB2312"/>
                      <w:sz w:val="22"/>
                      <w:color w:val="000000"/>
                    </w:rPr>
                    <w:t>4、微粒：&lt;1 /ml (&gt;0.2μm)</w:t>
                  </w:r>
                  <w:r>
                    <w:br/>
                  </w:r>
                  <w:r>
                    <w:rPr>
                      <w:rFonts w:ascii="仿宋_GB2312" w:hAnsi="仿宋_GB2312" w:cs="仿宋_GB2312" w:eastAsia="仿宋_GB2312"/>
                      <w:sz w:val="22"/>
                      <w:color w:val="000000"/>
                    </w:rPr>
                    <w:t>5、细菌：&lt;0.01 CFU/ml</w:t>
                  </w:r>
                  <w:r>
                    <w:br/>
                  </w:r>
                  <w:r>
                    <w:rPr>
                      <w:rFonts w:ascii="仿宋_GB2312" w:hAnsi="仿宋_GB2312" w:cs="仿宋_GB2312" w:eastAsia="仿宋_GB2312"/>
                      <w:sz w:val="22"/>
                      <w:color w:val="000000"/>
                    </w:rPr>
                    <w:t>6、致热原(内毒素) ：&lt;0.001 EU/ml</w:t>
                  </w:r>
                  <w:r>
                    <w:br/>
                  </w:r>
                  <w:r>
                    <w:rPr>
                      <w:rFonts w:ascii="仿宋_GB2312" w:hAnsi="仿宋_GB2312" w:cs="仿宋_GB2312" w:eastAsia="仿宋_GB2312"/>
                      <w:sz w:val="22"/>
                      <w:color w:val="000000"/>
                    </w:rPr>
                    <w:t>7、RNA酶：≤1 pg/ml</w:t>
                  </w:r>
                  <w:r>
                    <w:br/>
                  </w:r>
                  <w:r>
                    <w:rPr>
                      <w:rFonts w:ascii="仿宋_GB2312" w:hAnsi="仿宋_GB2312" w:cs="仿宋_GB2312" w:eastAsia="仿宋_GB2312"/>
                      <w:sz w:val="22"/>
                      <w:color w:val="000000"/>
                    </w:rPr>
                    <w:t>8、DNA酶：≤5 pg/ml</w:t>
                  </w:r>
                  <w:r>
                    <w:br/>
                  </w:r>
                  <w:r>
                    <w:rPr>
                      <w:rFonts w:ascii="仿宋_GB2312" w:hAnsi="仿宋_GB2312" w:cs="仿宋_GB2312" w:eastAsia="仿宋_GB2312"/>
                      <w:sz w:val="22"/>
                      <w:color w:val="000000"/>
                    </w:rPr>
                    <w:t>9、蛋白酶：≤0.15 μg/ml</w:t>
                  </w:r>
                  <w:r>
                    <w:br/>
                  </w:r>
                  <w:r>
                    <w:rPr>
                      <w:rFonts w:ascii="仿宋_GB2312" w:hAnsi="仿宋_GB2312" w:cs="仿宋_GB2312" w:eastAsia="仿宋_GB2312"/>
                      <w:sz w:val="22"/>
                      <w:color w:val="000000"/>
                    </w:rPr>
                    <w:t>RO反渗透水水质要求：</w:t>
                  </w:r>
                  <w:r>
                    <w:br/>
                  </w:r>
                  <w:r>
                    <w:rPr>
                      <w:rFonts w:ascii="仿宋_GB2312" w:hAnsi="仿宋_GB2312" w:cs="仿宋_GB2312" w:eastAsia="仿宋_GB2312"/>
                      <w:sz w:val="22"/>
                      <w:color w:val="000000"/>
                    </w:rPr>
                    <w:t>10、无机离子截留率：98-99%</w:t>
                  </w:r>
                  <w:r>
                    <w:br/>
                  </w:r>
                  <w:r>
                    <w:rPr>
                      <w:rFonts w:ascii="仿宋_GB2312" w:hAnsi="仿宋_GB2312" w:cs="仿宋_GB2312" w:eastAsia="仿宋_GB2312"/>
                      <w:sz w:val="22"/>
                      <w:color w:val="000000"/>
                    </w:rPr>
                    <w:t>11、可溶性有机物截留率&gt;99%（MW&gt;300 Dalton）</w:t>
                  </w:r>
                  <w:r>
                    <w:br/>
                  </w:r>
                  <w:r>
                    <w:rPr>
                      <w:rFonts w:ascii="仿宋_GB2312" w:hAnsi="仿宋_GB2312" w:cs="仿宋_GB2312" w:eastAsia="仿宋_GB2312"/>
                      <w:sz w:val="22"/>
                      <w:color w:val="000000"/>
                    </w:rPr>
                    <w:t>12、微粒及细菌去除率&gt;99%</w:t>
                  </w:r>
                  <w:r>
                    <w:br/>
                  </w:r>
                  <w:r>
                    <w:rPr>
                      <w:rFonts w:ascii="仿宋_GB2312" w:hAnsi="仿宋_GB2312" w:cs="仿宋_GB2312" w:eastAsia="仿宋_GB2312"/>
                      <w:sz w:val="22"/>
                      <w:color w:val="000000"/>
                    </w:rPr>
                    <w:t>13、实时显示冲洗、制水、水满、缺水和检修的系统工作状态</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bl>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标的名称：四标段试剂耗材药品试剂费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635"/>
              <w:gridCol w:w="317"/>
              <w:gridCol w:w="317"/>
              <w:gridCol w:w="635"/>
              <w:gridCol w:w="635"/>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项目名称</w:t>
                  </w:r>
                </w:p>
              </w:tc>
              <w:tc>
                <w:tcPr>
                  <w:tcW w:type="dxa" w:w="6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规格型号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试剂耗材</w:t>
                  </w:r>
                </w:p>
              </w:tc>
              <w:tc>
                <w:tcPr>
                  <w:tcW w:type="dxa" w:w="6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药品试剂费</w:t>
                  </w:r>
                </w:p>
              </w:tc>
              <w:tc>
                <w:tcPr>
                  <w:tcW w:type="dxa" w:w="6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试剂耗材清单</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color w:val="000000"/>
                    </w:rPr>
                    <w:t>编号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9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称量纸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75*75mm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600张）*30包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1000只）*20袋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1000只）*21袋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500只）*20袋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擦镜纸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500张）*20本</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高硼硅酒精灯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一次性无菌采样管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20支）*100盒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载玻片</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50片）*10盒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盖玻片</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20mm*20mm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200片）*10盒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酒精喷壶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接种棒（接种棒</w:t>
                  </w:r>
                  <w:r>
                    <w:rPr>
                      <w:rFonts w:ascii="仿宋_GB2312" w:hAnsi="仿宋_GB2312" w:cs="仿宋_GB2312" w:eastAsia="仿宋_GB2312"/>
                      <w:sz w:val="22"/>
                      <w:color w:val="000000"/>
                    </w:rPr>
                    <w:t>+接种环）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8根</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离心管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500个）*20包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漏斗</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分液漏斗</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锥形瓶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不锈钢沉降菌支架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1.5m托盘直径20cm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6mm*25cm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不锈钢称量勺</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密封袋</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20*30cm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密封袋</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16*24cm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移液枪架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10ul枪头盒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96孔</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200ul枪头盒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96孔</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1000ul枪头盒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100孔</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5000ml枪头盒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28孔</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一次性滴管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100支）*50盒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三角瓶刷（大中小各</w:t>
                  </w:r>
                  <w:r>
                    <w:rPr>
                      <w:rFonts w:ascii="仿宋_GB2312" w:hAnsi="仿宋_GB2312" w:cs="仿宋_GB2312" w:eastAsia="仿宋_GB2312"/>
                      <w:sz w:val="22"/>
                      <w:color w:val="000000"/>
                    </w:rPr>
                    <w:t>2）</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具塞刻度试管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具塞刻度试管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离心管架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2ml离心管</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有机玻璃试管架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21.5mm*30孔</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黑色记号笔</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12支）*5盒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冻存盒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100格</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冻存管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500个）*5包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封口膜</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10卷</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慢速滤纸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100张）*20盒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生物冰袋</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泡沫箱</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34*22*18cm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气相色谱自动进样针</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气相色谱自动进样瓶（透明</w:t>
                  </w:r>
                  <w:r>
                    <w:rPr>
                      <w:rFonts w:ascii="仿宋_GB2312" w:hAnsi="仿宋_GB2312" w:cs="仿宋_GB2312" w:eastAsia="仿宋_GB2312"/>
                      <w:sz w:val="22"/>
                      <w:color w:val="000000"/>
                    </w:rPr>
                    <w:t>）</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气相色谱自动进样瓶（棕色）</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气相色谱自动进样瓶适配盖垫</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气相色谱进样瓶内插管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6mm*31mm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气相色谱进样垫</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 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毛细色谱柱</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50m*0.32mm*1.00</w:t>
                  </w:r>
                  <w:r>
                    <w:rPr>
                      <w:rFonts w:ascii="仿宋_GB2312" w:hAnsi="仿宋_GB2312" w:cs="仿宋_GB2312" w:eastAsia="仿宋_GB2312"/>
                      <w:sz w:val="22"/>
                      <w:color w:val="000000"/>
                    </w:rPr>
                    <w:t>μ</w:t>
                  </w:r>
                  <w:r>
                    <w:rPr>
                      <w:rFonts w:ascii="仿宋_GB2312" w:hAnsi="仿宋_GB2312" w:cs="仿宋_GB2312" w:eastAsia="仿宋_GB2312"/>
                      <w:sz w:val="22"/>
                      <w:color w:val="000000"/>
                    </w:rPr>
                    <w:t>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C18色谱柱</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4.6*250mm，5</w:t>
                  </w:r>
                  <w:r>
                    <w:rPr>
                      <w:rFonts w:ascii="仿宋_GB2312" w:hAnsi="仿宋_GB2312" w:cs="仿宋_GB2312" w:eastAsia="仿宋_GB2312"/>
                      <w:sz w:val="22"/>
                      <w:color w:val="000000"/>
                    </w:rPr>
                    <w:t>μ</w:t>
                  </w:r>
                  <w:r>
                    <w:rPr>
                      <w:rFonts w:ascii="仿宋_GB2312" w:hAnsi="仿宋_GB2312" w:cs="仿宋_GB2312" w:eastAsia="仿宋_GB2312"/>
                      <w:sz w:val="22"/>
                      <w:color w:val="000000"/>
                    </w:rPr>
                    <w:t>m 100A</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5根</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三相固相微萃取头</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50/30µm  </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固相微萃取手动手柄</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50/30µm三相固相微萃取头</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固相微萃取操作平台</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50/30µm三相固相微萃取手柄</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石墨压环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0.25mm色谱柱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石墨压环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0.32mm色谱柱</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毛细色谱柱</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30m*0.25mm*0.25</w:t>
                  </w:r>
                  <w:r>
                    <w:rPr>
                      <w:rFonts w:ascii="仿宋_GB2312" w:hAnsi="仿宋_GB2312" w:cs="仿宋_GB2312" w:eastAsia="仿宋_GB2312"/>
                      <w:sz w:val="22"/>
                      <w:color w:val="000000"/>
                    </w:rPr>
                    <w:t>μ</w:t>
                  </w:r>
                  <w:r>
                    <w:rPr>
                      <w:rFonts w:ascii="仿宋_GB2312" w:hAnsi="仿宋_GB2312" w:cs="仿宋_GB2312" w:eastAsia="仿宋_GB2312"/>
                      <w:sz w:val="22"/>
                      <w:color w:val="000000"/>
                    </w:rPr>
                    <w:t>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液相色谱样品制备真空过滤器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脱脂棉花</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不锈钢铁架台套装</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陶瓷研钵</w:t>
                  </w:r>
                  <w:r>
                    <w:rPr>
                      <w:rFonts w:ascii="仿宋_GB2312" w:hAnsi="仿宋_GB2312" w:cs="仿宋_GB2312" w:eastAsia="仿宋_GB2312"/>
                      <w:sz w:val="22"/>
                      <w:color w:val="000000"/>
                    </w:rPr>
                    <w:t>+研杵</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磁力搅拌器转子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40mm*15mm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磁力搅拌器转子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10mm*30mm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洗瓶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丁腈手套</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丁腈手套</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丁腈手套</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实验服</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XXXL码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实验服</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XXL码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实验服</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L码</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保鲜膜</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30cm*300m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3卷</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锡纸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120m*30cm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3卷</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灭菌袋</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100个）*20袋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镊子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一次性口罩</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150只）*20盒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镊子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一次性滤头有机系</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13mm*0.22nm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100个）*20桶</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一次性滤头水系</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13mm*0.22nm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100个）20桶</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一次性注射器（带针头）</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3M护目镜</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棉球罐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橡皮筋</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毛细管色谱柱切割器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2片</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0.22</w:t>
                  </w:r>
                  <w:r>
                    <w:rPr>
                      <w:rFonts w:ascii="仿宋_GB2312" w:hAnsi="仿宋_GB2312" w:cs="仿宋_GB2312" w:eastAsia="仿宋_GB2312"/>
                      <w:sz w:val="22"/>
                      <w:color w:val="000000"/>
                    </w:rPr>
                    <w:t>μ</w:t>
                  </w:r>
                  <w:r>
                    <w:rPr>
                      <w:rFonts w:ascii="仿宋_GB2312" w:hAnsi="仿宋_GB2312" w:cs="仿宋_GB2312" w:eastAsia="仿宋_GB2312"/>
                      <w:sz w:val="22"/>
                      <w:color w:val="000000"/>
                    </w:rPr>
                    <w:t>m微孔滤膜（有机系）</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50*0.22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15盒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铝箔样品盘</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玻璃纤维片</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石墨管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23个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剪刀</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2把</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样品杯</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一次性培养皿</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10箱</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发酵栓</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石蜡纸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500张）*5本</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糖度计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棕色试剂瓶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滤布</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200目,1米宽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20张</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标签纸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50张）*20包</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酒精度计套装</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检测</w:t>
                  </w:r>
                  <w:r>
                    <w:rPr>
                      <w:rFonts w:ascii="仿宋_GB2312" w:hAnsi="仿宋_GB2312" w:cs="仿宋_GB2312" w:eastAsia="仿宋_GB2312"/>
                      <w:sz w:val="22"/>
                      <w:color w:val="000000"/>
                    </w:rPr>
                    <w:t>0-100度</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水银温度计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30cm检测0-100℃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水银温度计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30cm检测0-50℃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透气封口膜</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12*12cm500张/盒</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称量瓶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透明干燥器</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滴定台</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塑料蝴蝶夹</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常压蒸馏装置全套玻璃件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碱式滴定管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碱式滴定管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酸式滴定管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酸式滴定管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加热恒温回流装置全套</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三角形涂布棒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不锈钢灭菌盒</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石英比色皿（</w:t>
                  </w:r>
                  <w:r>
                    <w:rPr>
                      <w:rFonts w:ascii="仿宋_GB2312" w:hAnsi="仿宋_GB2312" w:cs="仿宋_GB2312" w:eastAsia="仿宋_GB2312"/>
                      <w:sz w:val="22"/>
                      <w:color w:val="000000"/>
                    </w:rPr>
                    <w:t>4只装）</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摇菌管</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100只）*10袋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抽纸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24包*10箱</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游标卡尺</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0-100mm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乙烯带盖塑料瓶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140只）*2袋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不锈钢筛子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不锈钢筛子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80目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不锈钢筛子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120目</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不锈钢圆盘</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不锈钢圆盘</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28cm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压力消解罐</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配有聚四氟乙烯消解内罐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无磷滤纸</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9cm</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14盒</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锥形瓶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黄盖试剂瓶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黄盖试剂瓶</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高硼硅</w:t>
                  </w:r>
                  <w:r>
                    <w:rPr>
                      <w:rFonts w:ascii="仿宋_GB2312" w:hAnsi="仿宋_GB2312" w:cs="仿宋_GB2312" w:eastAsia="仿宋_GB2312"/>
                      <w:sz w:val="22"/>
                      <w:color w:val="000000"/>
                    </w:rPr>
                    <w:t>1000ml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黄盖试剂瓶（棕色）</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顶空瓶（螺口瓶</w:t>
                  </w:r>
                  <w:r>
                    <w:rPr>
                      <w:rFonts w:ascii="仿宋_GB2312" w:hAnsi="仿宋_GB2312" w:cs="仿宋_GB2312" w:eastAsia="仿宋_GB2312"/>
                      <w:sz w:val="22"/>
                      <w:color w:val="000000"/>
                    </w:rPr>
                    <w:t>+盖垫组合）</w:t>
                  </w:r>
                </w:p>
              </w:tc>
              <w:tc>
                <w:tcPr>
                  <w:tcW w:type="dxa" w:w="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100个）*5盒</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白水县白酒产业工作站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白水县白酒产业工作站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白水县白酒产业工作站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白水县白酒产业工作站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设备调试后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设备调试后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设备调试后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设备进场之后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设备调试后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符合招标文件及行业质量标准和招标人要求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符合招标文件及行业质量标准和招标人要求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供应商提供所有产品的合法来源渠道证明文件（证明文件例如：销售协议、代理协议、原厂授权等）。提供所有产品的证明文件得3分，缺一项扣1分，不提供不得分。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 术 参 数</w:t>
            </w:r>
          </w:p>
        </w:tc>
        <w:tc>
          <w:tcPr>
            <w:tcW w:type="dxa" w:w="2492"/>
          </w:tcPr>
          <w:p>
            <w:pPr>
              <w:pStyle w:val="null3"/>
            </w:pPr>
            <w:r>
              <w:rPr>
                <w:rFonts w:ascii="仿宋_GB2312" w:hAnsi="仿宋_GB2312" w:cs="仿宋_GB2312" w:eastAsia="仿宋_GB2312"/>
              </w:rPr>
              <w:t>完全满足采购人需求，得 9 分；每正偏离一项加 0.5 分，最高得 4 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 方 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 、完整性：方案必须全面，对评审内容中的各项要求有详细描述；2 、针对性：切合本项目实际情况，提出步骤清晰、合理的方案。 三、赋分标准 (满分9分）①每一项评审内容完全满足评审标准得3分；②每一项评审内容，若存在不明确 、不合理，不完整、针对性不强等方面，扣1分。③每一项评审内容不提供或完全背离评审标准得0。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 完整性：方案必须全面，对评审内容中的各项要求有详细描述；2 、可实施性：切合本标段实际情况，提出步骤清晰、合理的方案。 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 、完整性：方案必须全面，对评审内容中的各项要求有详细描述；2 、可实施性：切合本标段实际情况，提出步骤清晰、合理的方案；3 、针对性：方案能够紧扣标段实际情况，内容科学合理。 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 训 方 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 、完整性：方案必须全面，对评审内容中的各项要求有详细描述； 2 、可实施性：切合本项目实际情况，提出步骤清晰、合理的方案。 三、赋分标准（满分9分）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 ②售后服务响应时间及方式； ③故障处理及补救措施； ④定期回访及维护。 二、评审标准 ①完整性：方案必须全面，对评审内容中的各项要求有详细描述； ②可实施性：内容切合本项目实际情况，提出步骤清晰、合理的方案； ③针对性：方案能够紧扣项目实际情况，内容科学合理。 三、赋分标准 （12分）①每一项评审内容完全满足评审标准得3分； ②每一项评审内容若存在不够明确、不够合理、不够完整、针对性不够强，扣1分；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保 期 承 诺</w:t>
            </w:r>
          </w:p>
        </w:tc>
        <w:tc>
          <w:tcPr>
            <w:tcW w:type="dxa" w:w="2492"/>
          </w:tcPr>
          <w:p>
            <w:pPr>
              <w:pStyle w:val="null3"/>
            </w:pPr>
            <w:r>
              <w:rPr>
                <w:rFonts w:ascii="仿宋_GB2312" w:hAnsi="仿宋_GB2312" w:cs="仿宋_GB2312" w:eastAsia="仿宋_GB2312"/>
              </w:rPr>
              <w:t>承诺质保期在满足招标文件要求的基础上，每增加一年得1分，满分2分。无承诺不得分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 (成交）通知书复印件并加盖公章），每份得2分，满分4分。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供应商提供所有产品的合法来源渠道证明文件（证明文件例如：销售协议、代理协议、原厂授权等）。提供所有产品的证明文件得3分，缺一项扣1分，不提供不得分。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 术 参 数</w:t>
            </w:r>
          </w:p>
        </w:tc>
        <w:tc>
          <w:tcPr>
            <w:tcW w:type="dxa" w:w="2492"/>
          </w:tcPr>
          <w:p>
            <w:pPr>
              <w:pStyle w:val="null3"/>
            </w:pPr>
            <w:r>
              <w:rPr>
                <w:rFonts w:ascii="仿宋_GB2312" w:hAnsi="仿宋_GB2312" w:cs="仿宋_GB2312" w:eastAsia="仿宋_GB2312"/>
              </w:rPr>
              <w:t>完全满足采购人需求，得 9 分；每正偏离一项加 0.5 分，最高得 4 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 方 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 、完整性：方案必须全面，对评审内容中的各项要求有详细描述；2 、针对性：切合本项目实际情况，提出步骤清晰、合理的方案。 三、赋分标准 (满分9分）①每一项评审内容完全满足评审标准得3分；②每一项评审内容，若存在不明确 、不合理，不完整、针对性不强等方面，扣1分。③每一项评审内容不提供或完全背离评审标准得0。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 完整性：方案必须全面，对评审内容中的各项要求有详细描述；2 、可实施性：切合本标段实际情况，提出步骤清晰、合理的方案。 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 、完整性：方案必须全面，对评审内容中的各项要求有详细描述；2 、可实施性：切合本标段实际情况，提出步骤清晰、合理的方案；3 、针对性：方案能够紧扣标段实际情况，内容科学合理。 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 训 方 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 、完整性：方案必须全面，对评审内容中的各项要求有详细描述； 2 、可实施性：切合本项目实际情况，提出步骤清晰、合理的方案。 三、赋分标准（满分9分）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 ②售后服务响应时间及方式； ③故障处理及补救措施； ④定期回访及维护。 二、评审标准 ①完整性：方案必须全面，对评审内容中的各项要求有详细描述； ②可实施性：内容切合本项目实际情况，提出步骤清晰、合理的方案； ③针对性：方案能够紧扣项目实际情况，内容科学合理。 三、赋分标准 （12分）①每一项评审内容完全满足评审标准得3分； ②每一项评审内容若存在不够明确、不够合理、不够完整、针对性不够强，扣1分；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保 期 承 诺</w:t>
            </w:r>
          </w:p>
        </w:tc>
        <w:tc>
          <w:tcPr>
            <w:tcW w:type="dxa" w:w="2492"/>
          </w:tcPr>
          <w:p>
            <w:pPr>
              <w:pStyle w:val="null3"/>
            </w:pPr>
            <w:r>
              <w:rPr>
                <w:rFonts w:ascii="仿宋_GB2312" w:hAnsi="仿宋_GB2312" w:cs="仿宋_GB2312" w:eastAsia="仿宋_GB2312"/>
              </w:rPr>
              <w:t>承诺质保期在满足招标文件要求的基础上，每增加一年得1分，满分2分。无承诺不得分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 (成交）通知书复印件并加盖公章），每份得2分，满分4分。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供应商提供所有产品的合法来源渠道证明文件（证明文件例如：销售协议、代理协议、原厂授权等）。提供所有产品的证明文件得3分，缺一项扣1分，不提供不得分。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 术 参 数</w:t>
            </w:r>
          </w:p>
        </w:tc>
        <w:tc>
          <w:tcPr>
            <w:tcW w:type="dxa" w:w="2492"/>
          </w:tcPr>
          <w:p>
            <w:pPr>
              <w:pStyle w:val="null3"/>
            </w:pPr>
            <w:r>
              <w:rPr>
                <w:rFonts w:ascii="仿宋_GB2312" w:hAnsi="仿宋_GB2312" w:cs="仿宋_GB2312" w:eastAsia="仿宋_GB2312"/>
              </w:rPr>
              <w:t>完全满足采购人需求，得 9 分；每正偏离一项加 0.5 分，最高得 4 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 方 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 、完整性：方案必须全面，对评审内容中的各项要求有详细描述；2 、针对性：切合本项目实际情况，提出步骤清晰、合理的方案。 三、赋分标准 (满分9分）①每一项评审内容完全满足评审标准得3分；②每一项评审内容，若存在不明确 、不合理，不完整、针对性不强等方面，扣1分。③每一项评审内容不提供或完全背离评审标准得0。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 完整性：方案必须全面，对评审内容中的各项要求有详细描述；2 、可实施性：切合本标段实际情况，提出步骤清晰、合理的方案。 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 、完整性：方案必须全面，对评审内容中的各项要求有详细描述；2 、可实施性：切合本标段实际情况，提出步骤清晰、合理的方案；3 、针对性：方案能够紧扣标段实际情况，内容科学合理。 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 训 方 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 、完整性：方案必须全面，对评审内容中的各项要求有详细描述； 2 、可实施性：切合本项目实际情况，提出步骤清晰、合理的方案。 三、赋分标准（满分9分）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 ②售后服务响应时间及方式； ③故障处理及补救措施； ④定期回访及维护。 二、评审标准 ①完整性：方案必须全面，对评审内容中的各项要求有详细描述； ②可实施性：内容切合本项目实际情况，提出步骤清晰、合理的方案； ③针对性：方案能够紧扣项目实际情况，内容科学合理。 三、赋分标准 （12分）①每一项评审内容完全满足评审标准得3分； ②每一项评审内容若存在不够明确、不够合理、不够完整、针对性不够强，扣1分；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保 期 承 诺</w:t>
            </w:r>
          </w:p>
        </w:tc>
        <w:tc>
          <w:tcPr>
            <w:tcW w:type="dxa" w:w="2492"/>
          </w:tcPr>
          <w:p>
            <w:pPr>
              <w:pStyle w:val="null3"/>
            </w:pPr>
            <w:r>
              <w:rPr>
                <w:rFonts w:ascii="仿宋_GB2312" w:hAnsi="仿宋_GB2312" w:cs="仿宋_GB2312" w:eastAsia="仿宋_GB2312"/>
              </w:rPr>
              <w:t>承诺质保期在满足招标文件要求的基础上，每增加一年得1分，满分2分。无承诺不得分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 (成交）通知书复印件并加盖公章），每份得2分，满分4分。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供应商提供所有产品的合法来源渠道证明文件（证明文件例如：销售协议、代理协议、原厂授权等）。提供所有产品的证明文件得3分，缺一项扣1分，不提供不得分。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 术 参 数</w:t>
            </w:r>
          </w:p>
        </w:tc>
        <w:tc>
          <w:tcPr>
            <w:tcW w:type="dxa" w:w="2492"/>
          </w:tcPr>
          <w:p>
            <w:pPr>
              <w:pStyle w:val="null3"/>
            </w:pPr>
            <w:r>
              <w:rPr>
                <w:rFonts w:ascii="仿宋_GB2312" w:hAnsi="仿宋_GB2312" w:cs="仿宋_GB2312" w:eastAsia="仿宋_GB2312"/>
              </w:rPr>
              <w:t>完全满足采购人需求，得 9 分；每正偏离一项加 0.5 分，最高得 4 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 方 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 、完整性：方案必须全面，对评审内容中的各项要求有详细描述；2 、针对性：切合本项目实际情况，提出步骤清晰、合理的方案。 三、赋分标准 (满分9分）①每一项评审内容完全满足评审标准得3分；②每一项评审内容，若存在不明确 、不合理，不完整、针对性不强等方面，扣1分。③每一项评审内容不提供或完全背离评审标准得0。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 完整性：方案必须全面，对评审内容中的各项要求有详细描述；2 、可实施性：切合本标段实际情况，提出步骤清晰、合理的方案。 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 、完整性：方案必须全面，对评审内容中的各项要求有详细描述；2 、可实施性：切合本标段实际情况，提出步骤清晰、合理的方案；3 、针对性：方案能够紧扣标段实际情况，内容科学合理。 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 训 方 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 、完整性：方案必须全面，对评审内容中的各项要求有详细描述； 2 、可实施性：切合本项目实际情况，提出步骤清晰、合理的方案。 三、赋分标准（满分9分）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 ②售后服务响应时间及方式； ③故障处理及补救措施； ④定期回访及维护。 二、评审标准 ①完整性：方案必须全面，对评审内容中的各项要求有详细描述； ②可实施性：内容切合本项目实际情况，提出步骤清晰、合理的方案； ③针对性：方案能够紧扣项目实际情况，内容科学合理。 三、赋分标准 （12分）①每一项评审内容完全满足评审标准得3分； ②每一项评审内容若存在不够明确、不够合理、不够完整、针对性不够强，扣1分；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保 期 承 诺</w:t>
            </w:r>
          </w:p>
        </w:tc>
        <w:tc>
          <w:tcPr>
            <w:tcW w:type="dxa" w:w="2492"/>
          </w:tcPr>
          <w:p>
            <w:pPr>
              <w:pStyle w:val="null3"/>
            </w:pPr>
            <w:r>
              <w:rPr>
                <w:rFonts w:ascii="仿宋_GB2312" w:hAnsi="仿宋_GB2312" w:cs="仿宋_GB2312" w:eastAsia="仿宋_GB2312"/>
              </w:rPr>
              <w:t>承诺质保期在满足招标文件要求的基础上，每增加一年得1分，满分2分。无承诺不得分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 (成交）通知书复印件并加盖公章），每份得2分，满分4分。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