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F9473" w14:textId="77777777" w:rsidR="008B46B1" w:rsidRDefault="008B46B1" w:rsidP="008B46B1">
      <w:pPr>
        <w:spacing w:line="360" w:lineRule="auto"/>
        <w:jc w:val="left"/>
        <w:outlineLvl w:val="2"/>
        <w:rPr>
          <w:rFonts w:ascii="宋体" w:hAnsi="宋体" w:hint="eastAsia"/>
          <w:b/>
          <w:kern w:val="0"/>
          <w:sz w:val="24"/>
          <w:lang w:eastAsia="zh-Hans"/>
        </w:rPr>
      </w:pPr>
      <w:bookmarkStart w:id="0" w:name="_Toc210989932"/>
      <w:bookmarkStart w:id="1" w:name="_Toc223338413"/>
      <w:bookmarkStart w:id="2" w:name="_Toc200009336"/>
      <w:bookmarkStart w:id="3" w:name="_Toc186532254"/>
      <w:bookmarkStart w:id="4" w:name="_Toc191560064"/>
      <w:r>
        <w:rPr>
          <w:rFonts w:ascii="宋体" w:hAnsi="宋体"/>
          <w:b/>
          <w:kern w:val="0"/>
          <w:sz w:val="24"/>
          <w:lang w:eastAsia="zh-Hans"/>
        </w:rPr>
        <w:t>格式  投标方案</w:t>
      </w:r>
      <w:bookmarkEnd w:id="0"/>
      <w:bookmarkEnd w:id="1"/>
      <w:bookmarkEnd w:id="2"/>
      <w:bookmarkEnd w:id="3"/>
      <w:bookmarkEnd w:id="4"/>
    </w:p>
    <w:p w14:paraId="77FECD8D" w14:textId="77777777" w:rsidR="008B46B1" w:rsidRDefault="008B46B1" w:rsidP="008B46B1">
      <w:pPr>
        <w:spacing w:line="360" w:lineRule="auto"/>
        <w:ind w:firstLine="480"/>
        <w:rPr>
          <w:rFonts w:ascii="宋体" w:hAnsi="宋体" w:hint="eastAsia"/>
          <w:sz w:val="24"/>
        </w:rPr>
      </w:pPr>
      <w:bookmarkStart w:id="5" w:name="_Toc13395383"/>
      <w:r>
        <w:rPr>
          <w:rFonts w:ascii="宋体" w:hAnsi="宋体" w:hint="eastAsia"/>
          <w:sz w:val="24"/>
        </w:rPr>
        <w:t>投标人在响应文件中必须提供详细的投标方案。对含糊不清或</w:t>
      </w:r>
      <w:proofErr w:type="gramStart"/>
      <w:r>
        <w:rPr>
          <w:rFonts w:ascii="宋体" w:hAnsi="宋体" w:hint="eastAsia"/>
          <w:sz w:val="24"/>
        </w:rPr>
        <w:t>欠具体</w:t>
      </w:r>
      <w:proofErr w:type="gramEnd"/>
      <w:r>
        <w:rPr>
          <w:rFonts w:ascii="宋体" w:hAnsi="宋体" w:hint="eastAsia"/>
          <w:sz w:val="24"/>
        </w:rPr>
        <w:t>明确之处，评委会可视为投标人履约能力不足或响应不全处理。</w:t>
      </w:r>
    </w:p>
    <w:p w14:paraId="052088E5" w14:textId="77777777" w:rsidR="008B46B1" w:rsidRDefault="008B46B1" w:rsidP="008B46B1">
      <w:pPr>
        <w:spacing w:line="360" w:lineRule="auto"/>
        <w:ind w:firstLine="480"/>
        <w:rPr>
          <w:rFonts w:ascii="宋体" w:hAnsi="宋体" w:hint="eastAsia"/>
          <w:sz w:val="24"/>
        </w:rPr>
      </w:pPr>
    </w:p>
    <w:p w14:paraId="4C30779B" w14:textId="77777777" w:rsidR="008B46B1" w:rsidRDefault="008B46B1" w:rsidP="008B46B1">
      <w:pPr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投标方案内容应包括(但不限于)：</w:t>
      </w:r>
    </w:p>
    <w:p w14:paraId="7A695AE8" w14:textId="77777777" w:rsidR="008B46B1" w:rsidRDefault="008B46B1" w:rsidP="008B46B1">
      <w:pPr>
        <w:tabs>
          <w:tab w:val="left" w:pos="1680"/>
        </w:tabs>
        <w:spacing w:line="360" w:lineRule="auto"/>
        <w:ind w:firstLine="480"/>
        <w:rPr>
          <w:rFonts w:ascii="宋体" w:hAnsi="宋体" w:hint="eastAsia"/>
          <w:sz w:val="24"/>
        </w:rPr>
      </w:pPr>
    </w:p>
    <w:p w14:paraId="36D1822C" w14:textId="77777777" w:rsidR="008B46B1" w:rsidRDefault="008B46B1" w:rsidP="008B46B1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项目实施方案</w:t>
      </w:r>
    </w:p>
    <w:p w14:paraId="1E7BB09F" w14:textId="77777777" w:rsidR="008B46B1" w:rsidRDefault="008B46B1" w:rsidP="008B46B1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="宋体" w:hAnsi="宋体" w:hint="eastAsia"/>
          <w:sz w:val="24"/>
        </w:rPr>
      </w:pPr>
      <w:r>
        <w:rPr>
          <w:rFonts w:ascii="宋体" w:hAnsi="宋体" w:hint="eastAsia"/>
          <w:kern w:val="0"/>
          <w:sz w:val="24"/>
        </w:rPr>
        <w:t>设备选型方案</w:t>
      </w:r>
    </w:p>
    <w:p w14:paraId="0A33870D" w14:textId="77777777" w:rsidR="008B46B1" w:rsidRDefault="008B46B1" w:rsidP="008B46B1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t>售后服务方案</w:t>
      </w:r>
    </w:p>
    <w:p w14:paraId="75D0B58B" w14:textId="77777777" w:rsidR="008B46B1" w:rsidRDefault="008B46B1" w:rsidP="008B46B1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培训方案</w:t>
      </w:r>
    </w:p>
    <w:p w14:paraId="62D17BB2" w14:textId="77777777" w:rsidR="008B46B1" w:rsidRDefault="008B46B1" w:rsidP="008B46B1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其他承诺</w:t>
      </w:r>
    </w:p>
    <w:p w14:paraId="19835294" w14:textId="77777777" w:rsidR="008B46B1" w:rsidRDefault="008B46B1" w:rsidP="008B46B1">
      <w:pPr>
        <w:tabs>
          <w:tab w:val="left" w:pos="709"/>
        </w:tabs>
        <w:spacing w:line="360" w:lineRule="auto"/>
        <w:ind w:left="425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t>投标人认为必要的其它内容。</w:t>
      </w:r>
    </w:p>
    <w:p w14:paraId="5E03B55B" w14:textId="77777777" w:rsidR="008B46B1" w:rsidRDefault="008B46B1" w:rsidP="008B46B1">
      <w:pPr>
        <w:spacing w:line="360" w:lineRule="auto"/>
        <w:ind w:firstLine="480"/>
        <w:rPr>
          <w:rFonts w:ascii="宋体" w:hAnsi="宋体" w:hint="eastAsia"/>
          <w:sz w:val="24"/>
        </w:rPr>
      </w:pPr>
    </w:p>
    <w:p w14:paraId="4F5149BC" w14:textId="77777777" w:rsidR="008B46B1" w:rsidRDefault="008B46B1" w:rsidP="008B46B1">
      <w:pPr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（各投标人根据招标内容及要求，可自主编写投标方案说明，包含但不限于以上内容）</w:t>
      </w:r>
    </w:p>
    <w:p w14:paraId="7C869DCA" w14:textId="77777777" w:rsidR="008B46B1" w:rsidRDefault="008B46B1" w:rsidP="008B46B1">
      <w:pPr>
        <w:spacing w:line="360" w:lineRule="auto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注意：投标人须确保上提供的材料的真实性、有效性及合法性，否则，由此引起的任何责任都由投标人自行承担。</w:t>
      </w:r>
    </w:p>
    <w:p w14:paraId="53604F2F" w14:textId="77777777" w:rsidR="008B46B1" w:rsidRDefault="008B46B1" w:rsidP="008B46B1">
      <w:pPr>
        <w:spacing w:line="360" w:lineRule="auto"/>
        <w:ind w:firstLine="480"/>
        <w:rPr>
          <w:rFonts w:ascii="宋体" w:hAnsi="宋体" w:hint="eastAsia"/>
          <w:sz w:val="24"/>
        </w:rPr>
      </w:pPr>
    </w:p>
    <w:p w14:paraId="30CAA135" w14:textId="77777777" w:rsidR="008B46B1" w:rsidRDefault="008B46B1" w:rsidP="008B46B1">
      <w:pPr>
        <w:spacing w:line="360" w:lineRule="auto"/>
        <w:ind w:firstLine="480"/>
        <w:rPr>
          <w:rFonts w:ascii="宋体" w:hAnsi="宋体" w:hint="eastAsia"/>
          <w:sz w:val="24"/>
        </w:rPr>
      </w:pPr>
    </w:p>
    <w:p w14:paraId="68972DA4" w14:textId="77777777" w:rsidR="008B46B1" w:rsidRDefault="008B46B1" w:rsidP="008B46B1">
      <w:pPr>
        <w:spacing w:line="360" w:lineRule="auto"/>
        <w:ind w:firstLine="480"/>
        <w:rPr>
          <w:rFonts w:ascii="宋体" w:hAnsi="宋体" w:hint="eastAsia"/>
          <w:sz w:val="24"/>
        </w:rPr>
      </w:pPr>
    </w:p>
    <w:p w14:paraId="0ABEE00C" w14:textId="77777777" w:rsidR="008B46B1" w:rsidRDefault="008B46B1" w:rsidP="008B46B1">
      <w:pPr>
        <w:spacing w:line="360" w:lineRule="auto"/>
        <w:ind w:firstLine="480"/>
        <w:rPr>
          <w:rFonts w:ascii="宋体" w:hAnsi="宋体" w:hint="eastAsia"/>
          <w:sz w:val="24"/>
        </w:rPr>
      </w:pPr>
    </w:p>
    <w:bookmarkEnd w:id="5"/>
    <w:p w14:paraId="69A36865" w14:textId="0AFACF92" w:rsidR="008B46B1" w:rsidRDefault="008B46B1" w:rsidP="008B46B1"/>
    <w:sectPr w:rsidR="008B46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10266"/>
    <w:multiLevelType w:val="multilevel"/>
    <w:tmpl w:val="26210266"/>
    <w:lvl w:ilvl="0">
      <w:start w:val="1"/>
      <w:numFmt w:val="decimal"/>
      <w:lvlText w:val="%1."/>
      <w:lvlJc w:val="left"/>
      <w:pPr>
        <w:ind w:left="1305" w:hanging="440"/>
      </w:pPr>
    </w:lvl>
    <w:lvl w:ilvl="1">
      <w:start w:val="1"/>
      <w:numFmt w:val="lowerLetter"/>
      <w:lvlText w:val="%2)"/>
      <w:lvlJc w:val="left"/>
      <w:pPr>
        <w:ind w:left="1745" w:hanging="440"/>
      </w:pPr>
    </w:lvl>
    <w:lvl w:ilvl="2">
      <w:start w:val="1"/>
      <w:numFmt w:val="lowerRoman"/>
      <w:lvlText w:val="%3."/>
      <w:lvlJc w:val="right"/>
      <w:pPr>
        <w:ind w:left="2185" w:hanging="440"/>
      </w:pPr>
    </w:lvl>
    <w:lvl w:ilvl="3">
      <w:start w:val="1"/>
      <w:numFmt w:val="decimal"/>
      <w:lvlText w:val="%4."/>
      <w:lvlJc w:val="left"/>
      <w:pPr>
        <w:ind w:left="2625" w:hanging="440"/>
      </w:pPr>
    </w:lvl>
    <w:lvl w:ilvl="4">
      <w:start w:val="1"/>
      <w:numFmt w:val="lowerLetter"/>
      <w:lvlText w:val="%5)"/>
      <w:lvlJc w:val="left"/>
      <w:pPr>
        <w:ind w:left="3065" w:hanging="440"/>
      </w:pPr>
    </w:lvl>
    <w:lvl w:ilvl="5">
      <w:start w:val="1"/>
      <w:numFmt w:val="lowerRoman"/>
      <w:lvlText w:val="%6."/>
      <w:lvlJc w:val="right"/>
      <w:pPr>
        <w:ind w:left="3505" w:hanging="440"/>
      </w:pPr>
    </w:lvl>
    <w:lvl w:ilvl="6">
      <w:start w:val="1"/>
      <w:numFmt w:val="decimal"/>
      <w:lvlText w:val="%7."/>
      <w:lvlJc w:val="left"/>
      <w:pPr>
        <w:ind w:left="3945" w:hanging="440"/>
      </w:pPr>
    </w:lvl>
    <w:lvl w:ilvl="7">
      <w:start w:val="1"/>
      <w:numFmt w:val="lowerLetter"/>
      <w:lvlText w:val="%8)"/>
      <w:lvlJc w:val="left"/>
      <w:pPr>
        <w:ind w:left="4385" w:hanging="440"/>
      </w:pPr>
    </w:lvl>
    <w:lvl w:ilvl="8">
      <w:start w:val="1"/>
      <w:numFmt w:val="lowerRoman"/>
      <w:lvlText w:val="%9."/>
      <w:lvlJc w:val="right"/>
      <w:pPr>
        <w:ind w:left="4825" w:hanging="440"/>
      </w:pPr>
    </w:lvl>
  </w:abstractNum>
  <w:num w:numId="1" w16cid:durableId="1236669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6B1"/>
    <w:rsid w:val="0033224D"/>
    <w:rsid w:val="008B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CB456"/>
  <w15:chartTrackingRefBased/>
  <w15:docId w15:val="{A69082B2-77E6-4C32-875A-A40FE133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6B1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B46B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6B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6B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6B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6B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6B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6B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6B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B46B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B46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B46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B46B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B46B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B46B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B46B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B46B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B46B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B46B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B4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46B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B46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4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B46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46B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B46B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46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B46B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B46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2026-05-15T08:25:00Z</dcterms:created>
  <dcterms:modified xsi:type="dcterms:W3CDTF">2026-05-15T08:28:00Z</dcterms:modified>
</cp:coreProperties>
</file>