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727AB" w14:textId="77777777" w:rsidR="00AF2F02" w:rsidRPr="00AF2F02" w:rsidRDefault="00AF2F02" w:rsidP="00AF2F02">
      <w:pPr>
        <w:widowControl/>
        <w:jc w:val="center"/>
        <w:outlineLvl w:val="1"/>
        <w:rPr>
          <w:rFonts w:ascii="宋体" w:eastAsia="宋体" w:hAnsi="宋体" w:cs="Times New Roman"/>
          <w:kern w:val="0"/>
          <w:sz w:val="24"/>
          <w:szCs w:val="24"/>
          <w:lang w:eastAsia="zh-Hans"/>
        </w:rPr>
      </w:pPr>
      <w:bookmarkStart w:id="0" w:name="_Toc236907940"/>
      <w:bookmarkStart w:id="1" w:name="_Toc225526329"/>
      <w:bookmarkStart w:id="2" w:name="_Toc206403629"/>
      <w:r w:rsidRPr="00AF2F02">
        <w:rPr>
          <w:rFonts w:ascii="宋体" w:eastAsia="宋体" w:hAnsi="宋体" w:cs="仿宋_GB2312"/>
          <w:b/>
          <w:kern w:val="0"/>
          <w:sz w:val="36"/>
          <w:szCs w:val="20"/>
          <w:lang w:eastAsia="zh-Hans"/>
        </w:rPr>
        <w:t>第八章 拟签订采购合同文本</w:t>
      </w:r>
      <w:bookmarkEnd w:id="0"/>
      <w:bookmarkEnd w:id="1"/>
      <w:bookmarkEnd w:id="2"/>
    </w:p>
    <w:p w14:paraId="3039753B" w14:textId="77777777" w:rsidR="00AF2F02" w:rsidRPr="00AF2F02" w:rsidRDefault="00AF2F02" w:rsidP="00AF2F02">
      <w:pPr>
        <w:jc w:val="right"/>
        <w:rPr>
          <w:rFonts w:ascii="宋体" w:eastAsia="宋体" w:hAnsi="宋体" w:cs="仿宋" w:hint="eastAsia"/>
          <w:b/>
          <w:color w:val="000000"/>
          <w:spacing w:val="-20"/>
          <w:sz w:val="32"/>
          <w:szCs w:val="32"/>
        </w:rPr>
      </w:pPr>
      <w:r w:rsidRPr="00AF2F02">
        <w:rPr>
          <w:rFonts w:ascii="宋体" w:eastAsia="宋体" w:hAnsi="宋体" w:cs="仿宋_GB2312"/>
          <w:sz w:val="24"/>
          <w:szCs w:val="24"/>
        </w:rPr>
        <w:br/>
      </w:r>
      <w:r w:rsidRPr="00AF2F02">
        <w:rPr>
          <w:rFonts w:ascii="宋体" w:eastAsia="宋体" w:hAnsi="宋体" w:cs="仿宋" w:hint="eastAsia"/>
          <w:b/>
          <w:color w:val="000000"/>
          <w:spacing w:val="-20"/>
          <w:sz w:val="32"/>
          <w:szCs w:val="32"/>
        </w:rPr>
        <w:t xml:space="preserve">   </w:t>
      </w:r>
      <w:bookmarkStart w:id="3" w:name="_Toc1085"/>
      <w:bookmarkStart w:id="4" w:name="OLE_LINK76"/>
      <w:r w:rsidRPr="00AF2F02">
        <w:rPr>
          <w:rFonts w:ascii="宋体" w:eastAsia="宋体" w:hAnsi="宋体" w:cs="仿宋" w:hint="eastAsia"/>
          <w:b/>
          <w:color w:val="000000"/>
          <w:spacing w:val="-20"/>
          <w:sz w:val="32"/>
          <w:szCs w:val="32"/>
        </w:rPr>
        <w:t>合同编号:</w:t>
      </w:r>
      <w:r w:rsidRPr="00AF2F02">
        <w:rPr>
          <w:rFonts w:ascii="宋体" w:eastAsia="宋体" w:hAnsi="宋体" w:cs="仿宋" w:hint="eastAsia"/>
          <w:b/>
          <w:color w:val="000000"/>
          <w:sz w:val="32"/>
          <w:szCs w:val="32"/>
        </w:rPr>
        <w:t>招采服务2026(    )号</w:t>
      </w:r>
    </w:p>
    <w:p w14:paraId="2753356C" w14:textId="77777777" w:rsidR="00AF2F02" w:rsidRPr="00AF2F02" w:rsidRDefault="00AF2F02" w:rsidP="00AF2F02">
      <w:pPr>
        <w:spacing w:line="360" w:lineRule="auto"/>
        <w:rPr>
          <w:rFonts w:ascii="宋体" w:eastAsia="宋体" w:hAnsi="宋体" w:cs="仿宋" w:hint="eastAsia"/>
          <w:color w:val="000000"/>
          <w:sz w:val="52"/>
          <w:szCs w:val="52"/>
        </w:rPr>
      </w:pPr>
    </w:p>
    <w:p w14:paraId="3E354AAC" w14:textId="77777777" w:rsidR="00AF2F02" w:rsidRPr="00AF2F02" w:rsidRDefault="00AF2F02" w:rsidP="00AF2F02">
      <w:pPr>
        <w:spacing w:line="360" w:lineRule="auto"/>
        <w:rPr>
          <w:rFonts w:ascii="宋体" w:eastAsia="宋体" w:hAnsi="宋体" w:cs="仿宋" w:hint="eastAsia"/>
          <w:color w:val="000000"/>
          <w:sz w:val="52"/>
          <w:szCs w:val="52"/>
        </w:rPr>
      </w:pPr>
    </w:p>
    <w:p w14:paraId="1D7E8B8B" w14:textId="77777777" w:rsidR="00AF2F02" w:rsidRPr="00AF2F02" w:rsidRDefault="00AF2F02" w:rsidP="00AF2F02">
      <w:pPr>
        <w:spacing w:line="360" w:lineRule="auto"/>
        <w:jc w:val="center"/>
        <w:rPr>
          <w:rFonts w:ascii="宋体" w:eastAsia="宋体" w:hAnsi="宋体" w:cs="仿宋" w:hint="eastAsia"/>
          <w:b/>
          <w:color w:val="000000"/>
          <w:sz w:val="48"/>
          <w:szCs w:val="48"/>
        </w:rPr>
      </w:pPr>
      <w:r w:rsidRPr="00AF2F02">
        <w:rPr>
          <w:rFonts w:ascii="宋体" w:eastAsia="宋体" w:hAnsi="宋体" w:cs="仿宋" w:hint="eastAsia"/>
          <w:b/>
          <w:color w:val="000000"/>
          <w:sz w:val="48"/>
          <w:szCs w:val="48"/>
        </w:rPr>
        <w:t>服 务 合 同</w:t>
      </w:r>
    </w:p>
    <w:p w14:paraId="1ABC0BEB" w14:textId="77777777" w:rsidR="00AF2F02" w:rsidRPr="00AF2F02" w:rsidRDefault="00AF2F02" w:rsidP="00AF2F02">
      <w:pPr>
        <w:spacing w:line="360" w:lineRule="auto"/>
        <w:jc w:val="center"/>
        <w:rPr>
          <w:rFonts w:ascii="宋体" w:eastAsia="宋体" w:hAnsi="宋体" w:cs="仿宋" w:hint="eastAsia"/>
          <w:color w:val="000000"/>
          <w:sz w:val="44"/>
          <w:szCs w:val="44"/>
        </w:rPr>
      </w:pPr>
      <w:r w:rsidRPr="00AF2F02">
        <w:rPr>
          <w:rFonts w:ascii="宋体" w:eastAsia="宋体" w:hAnsi="宋体" w:cs="仿宋" w:hint="eastAsia"/>
          <w:b/>
          <w:bCs/>
          <w:color w:val="000000"/>
          <w:sz w:val="44"/>
          <w:szCs w:val="44"/>
        </w:rPr>
        <w:t>(项目名称:     )</w:t>
      </w:r>
    </w:p>
    <w:p w14:paraId="3B220798" w14:textId="77777777" w:rsidR="00AF2F02" w:rsidRPr="00AF2F02" w:rsidRDefault="00AF2F02" w:rsidP="00AF2F02">
      <w:pPr>
        <w:spacing w:line="360" w:lineRule="auto"/>
        <w:rPr>
          <w:rFonts w:ascii="宋体" w:eastAsia="宋体" w:hAnsi="宋体" w:cs="仿宋" w:hint="eastAsia"/>
          <w:b/>
          <w:color w:val="000000"/>
          <w:sz w:val="30"/>
          <w:szCs w:val="30"/>
        </w:rPr>
      </w:pPr>
    </w:p>
    <w:p w14:paraId="238A282A" w14:textId="77777777" w:rsidR="00AF2F02" w:rsidRPr="00AF2F02" w:rsidRDefault="00AF2F02" w:rsidP="00AF2F02">
      <w:pPr>
        <w:spacing w:after="120" w:line="360" w:lineRule="auto"/>
        <w:rPr>
          <w:rFonts w:ascii="宋体" w:eastAsia="宋体" w:hAnsi="宋体" w:cs="仿宋" w:hint="eastAsia"/>
          <w:b/>
          <w:color w:val="000000"/>
          <w:sz w:val="30"/>
          <w:szCs w:val="30"/>
        </w:rPr>
      </w:pPr>
    </w:p>
    <w:p w14:paraId="063393DA" w14:textId="77777777" w:rsidR="00AF2F02" w:rsidRPr="00AF2F02" w:rsidRDefault="00AF2F02" w:rsidP="00AF2F02">
      <w:pPr>
        <w:spacing w:line="360" w:lineRule="auto"/>
        <w:rPr>
          <w:rFonts w:ascii="宋体" w:eastAsia="宋体" w:hAnsi="宋体" w:cs="仿宋" w:hint="eastAsia"/>
          <w:color w:val="000000"/>
          <w:szCs w:val="24"/>
        </w:rPr>
      </w:pPr>
    </w:p>
    <w:p w14:paraId="03BBB557" w14:textId="77777777" w:rsidR="00AF2F02" w:rsidRPr="00AF2F02" w:rsidRDefault="00AF2F02" w:rsidP="00AF2F02">
      <w:pPr>
        <w:spacing w:after="120" w:line="360" w:lineRule="auto"/>
        <w:rPr>
          <w:rFonts w:ascii="宋体" w:eastAsia="宋体" w:hAnsi="宋体" w:cs="仿宋" w:hint="eastAsia"/>
          <w:color w:val="000000"/>
          <w:szCs w:val="24"/>
        </w:rPr>
      </w:pPr>
    </w:p>
    <w:p w14:paraId="53288559" w14:textId="77777777" w:rsidR="00AF2F02" w:rsidRPr="00AF2F02" w:rsidRDefault="00AF2F02" w:rsidP="00AF2F02">
      <w:pPr>
        <w:ind w:firstLine="420"/>
        <w:rPr>
          <w:rFonts w:ascii="宋体" w:eastAsia="宋体" w:hAnsi="宋体" w:cs="Times New Roman" w:hint="eastAsia"/>
          <w:szCs w:val="20"/>
        </w:rPr>
      </w:pPr>
    </w:p>
    <w:p w14:paraId="549090C1" w14:textId="77777777" w:rsidR="00AF2F02" w:rsidRPr="00AF2F02" w:rsidRDefault="00AF2F02" w:rsidP="00AF2F02">
      <w:pPr>
        <w:ind w:firstLine="420"/>
        <w:rPr>
          <w:rFonts w:ascii="宋体" w:eastAsia="宋体" w:hAnsi="宋体" w:cs="Times New Roman" w:hint="eastAsia"/>
          <w:szCs w:val="20"/>
        </w:rPr>
      </w:pPr>
    </w:p>
    <w:p w14:paraId="490E2BC2" w14:textId="77777777" w:rsidR="00AF2F02" w:rsidRPr="00AF2F02" w:rsidRDefault="00AF2F02" w:rsidP="00AF2F02">
      <w:pPr>
        <w:ind w:firstLine="420"/>
        <w:rPr>
          <w:rFonts w:ascii="宋体" w:eastAsia="宋体" w:hAnsi="宋体" w:cs="Times New Roman" w:hint="eastAsia"/>
          <w:szCs w:val="20"/>
        </w:rPr>
      </w:pPr>
    </w:p>
    <w:p w14:paraId="3FB17DAE" w14:textId="77777777" w:rsidR="00AF2F02" w:rsidRPr="00AF2F02" w:rsidRDefault="00AF2F02" w:rsidP="00AF2F02">
      <w:pPr>
        <w:spacing w:line="360" w:lineRule="auto"/>
        <w:rPr>
          <w:rFonts w:ascii="宋体" w:eastAsia="宋体" w:hAnsi="宋体" w:cs="仿宋" w:hint="eastAsia"/>
          <w:b/>
          <w:color w:val="000000"/>
          <w:sz w:val="30"/>
          <w:szCs w:val="30"/>
        </w:rPr>
      </w:pPr>
    </w:p>
    <w:p w14:paraId="172F4BA3" w14:textId="77777777" w:rsidR="00AF2F02" w:rsidRPr="00AF2F02" w:rsidRDefault="00AF2F02" w:rsidP="00AF2F02">
      <w:pPr>
        <w:snapToGrid w:val="0"/>
        <w:spacing w:line="360" w:lineRule="auto"/>
        <w:ind w:firstLineChars="300" w:firstLine="964"/>
        <w:rPr>
          <w:rFonts w:ascii="宋体" w:eastAsia="宋体" w:hAnsi="宋体" w:cs="仿宋" w:hint="eastAsia"/>
          <w:b/>
          <w:color w:val="000000"/>
          <w:sz w:val="32"/>
          <w:szCs w:val="32"/>
        </w:rPr>
      </w:pPr>
      <w:r w:rsidRPr="00AF2F02">
        <w:rPr>
          <w:rFonts w:ascii="宋体" w:eastAsia="宋体" w:hAnsi="宋体" w:cs="仿宋" w:hint="eastAsia"/>
          <w:b/>
          <w:color w:val="000000"/>
          <w:sz w:val="32"/>
          <w:szCs w:val="32"/>
        </w:rPr>
        <w:t xml:space="preserve">甲  方:西安市中医医院 </w:t>
      </w:r>
    </w:p>
    <w:p w14:paraId="0C757460" w14:textId="77777777" w:rsidR="00AF2F02" w:rsidRPr="00AF2F02" w:rsidRDefault="00AF2F02" w:rsidP="00AF2F02">
      <w:pPr>
        <w:tabs>
          <w:tab w:val="left" w:pos="480"/>
        </w:tabs>
        <w:snapToGrid w:val="0"/>
        <w:spacing w:line="360" w:lineRule="auto"/>
        <w:ind w:firstLineChars="300" w:firstLine="964"/>
        <w:rPr>
          <w:rFonts w:ascii="宋体" w:eastAsia="宋体" w:hAnsi="宋体" w:cs="仿宋" w:hint="eastAsia"/>
          <w:b/>
          <w:color w:val="000000"/>
          <w:sz w:val="32"/>
          <w:szCs w:val="32"/>
        </w:rPr>
      </w:pPr>
      <w:r w:rsidRPr="00AF2F02">
        <w:rPr>
          <w:rFonts w:ascii="宋体" w:eastAsia="宋体" w:hAnsi="宋体" w:cs="仿宋" w:hint="eastAsia"/>
          <w:b/>
          <w:color w:val="000000"/>
          <w:sz w:val="32"/>
          <w:szCs w:val="32"/>
        </w:rPr>
        <w:t>乙  方:</w:t>
      </w:r>
    </w:p>
    <w:p w14:paraId="10FE3748" w14:textId="77777777" w:rsidR="00AF2F02" w:rsidRPr="00AF2F02" w:rsidRDefault="00AF2F02" w:rsidP="00AF2F02">
      <w:pPr>
        <w:snapToGrid w:val="0"/>
        <w:spacing w:line="360" w:lineRule="auto"/>
        <w:ind w:firstLineChars="200" w:firstLine="643"/>
        <w:rPr>
          <w:rFonts w:ascii="宋体" w:eastAsia="宋体" w:hAnsi="宋体" w:cs="仿宋" w:hint="eastAsia"/>
          <w:b/>
          <w:color w:val="000000"/>
          <w:sz w:val="32"/>
          <w:szCs w:val="32"/>
        </w:rPr>
      </w:pPr>
      <w:r w:rsidRPr="00AF2F02">
        <w:rPr>
          <w:rFonts w:ascii="宋体" w:eastAsia="宋体" w:hAnsi="宋体" w:cs="仿宋" w:hint="eastAsia"/>
          <w:b/>
          <w:color w:val="000000"/>
          <w:sz w:val="32"/>
          <w:szCs w:val="32"/>
        </w:rPr>
        <w:t xml:space="preserve">  </w:t>
      </w:r>
    </w:p>
    <w:p w14:paraId="039B85AC" w14:textId="77777777" w:rsidR="00AF2F02" w:rsidRPr="00AF2F02" w:rsidRDefault="00AF2F02" w:rsidP="00AF2F02">
      <w:pPr>
        <w:spacing w:line="360" w:lineRule="auto"/>
        <w:jc w:val="center"/>
        <w:rPr>
          <w:rFonts w:ascii="宋体" w:eastAsia="宋体" w:hAnsi="宋体" w:cs="仿宋" w:hint="eastAsia"/>
          <w:b/>
          <w:color w:val="000000"/>
          <w:sz w:val="30"/>
          <w:szCs w:val="30"/>
        </w:rPr>
      </w:pPr>
    </w:p>
    <w:p w14:paraId="0063DA06" w14:textId="77777777" w:rsidR="00AF2F02" w:rsidRPr="00AF2F02" w:rsidRDefault="00AF2F02" w:rsidP="00AF2F02">
      <w:pPr>
        <w:snapToGrid w:val="0"/>
        <w:spacing w:line="360" w:lineRule="auto"/>
        <w:ind w:firstLineChars="700" w:firstLine="3092"/>
        <w:rPr>
          <w:rFonts w:ascii="宋体" w:eastAsia="宋体" w:hAnsi="宋体" w:cs="仿宋" w:hint="eastAsia"/>
          <w:b/>
          <w:color w:val="000000"/>
          <w:sz w:val="44"/>
          <w:szCs w:val="44"/>
        </w:rPr>
      </w:pPr>
      <w:r w:rsidRPr="00AF2F02">
        <w:rPr>
          <w:rFonts w:ascii="宋体" w:eastAsia="宋体" w:hAnsi="宋体" w:cs="仿宋" w:hint="eastAsia"/>
          <w:b/>
          <w:color w:val="000000"/>
          <w:sz w:val="44"/>
          <w:szCs w:val="44"/>
        </w:rPr>
        <w:t xml:space="preserve">   年   月</w:t>
      </w:r>
    </w:p>
    <w:p w14:paraId="11AFD70C" w14:textId="77777777" w:rsidR="00AF2F02" w:rsidRPr="00AF2F02" w:rsidRDefault="00AF2F02" w:rsidP="00AF2F02">
      <w:pPr>
        <w:snapToGrid w:val="0"/>
        <w:spacing w:line="360" w:lineRule="auto"/>
        <w:ind w:firstLineChars="700" w:firstLine="3092"/>
        <w:rPr>
          <w:rFonts w:ascii="宋体" w:eastAsia="宋体" w:hAnsi="宋体" w:cs="仿宋" w:hint="eastAsia"/>
          <w:b/>
          <w:color w:val="000000"/>
          <w:sz w:val="44"/>
          <w:szCs w:val="44"/>
        </w:rPr>
      </w:pPr>
      <w:r w:rsidRPr="00AF2F02">
        <w:rPr>
          <w:rFonts w:ascii="宋体" w:eastAsia="宋体" w:hAnsi="宋体" w:cs="仿宋" w:hint="eastAsia"/>
          <w:b/>
          <w:color w:val="000000"/>
          <w:sz w:val="44"/>
          <w:szCs w:val="44"/>
        </w:rPr>
        <w:t>中国·西安</w:t>
      </w:r>
    </w:p>
    <w:bookmarkEnd w:id="3"/>
    <w:p w14:paraId="21D9AA0D" w14:textId="77777777" w:rsidR="00AF2F02" w:rsidRPr="00AF2F02" w:rsidRDefault="00AF2F02" w:rsidP="00AF2F02">
      <w:pPr>
        <w:pageBreakBefore/>
        <w:tabs>
          <w:tab w:val="left" w:pos="0"/>
        </w:tabs>
        <w:autoSpaceDE w:val="0"/>
        <w:autoSpaceDN w:val="0"/>
        <w:adjustRightInd w:val="0"/>
        <w:snapToGrid w:val="0"/>
        <w:spacing w:line="360" w:lineRule="auto"/>
        <w:rPr>
          <w:rFonts w:ascii="宋体" w:eastAsia="宋体" w:hAnsi="宋体" w:cs="仿宋" w:hint="eastAsia"/>
          <w:b/>
          <w:bCs/>
          <w:color w:val="000000"/>
          <w:sz w:val="24"/>
          <w:szCs w:val="24"/>
        </w:rPr>
      </w:pPr>
      <w:r w:rsidRPr="00AF2F02">
        <w:rPr>
          <w:rFonts w:ascii="宋体" w:eastAsia="宋体" w:hAnsi="宋体" w:cs="仿宋" w:hint="eastAsia"/>
          <w:b/>
          <w:bCs/>
          <w:color w:val="000000"/>
          <w:sz w:val="24"/>
          <w:szCs w:val="24"/>
          <w:lang w:val="zh-CN"/>
        </w:rPr>
        <w:lastRenderedPageBreak/>
        <w:t>采购人(以下简称甲方):</w:t>
      </w:r>
      <w:r w:rsidRPr="00AF2F02">
        <w:rPr>
          <w:rFonts w:ascii="宋体" w:eastAsia="宋体" w:hAnsi="宋体" w:cs="仿宋" w:hint="eastAsia"/>
          <w:b/>
          <w:bCs/>
          <w:color w:val="000000"/>
          <w:sz w:val="24"/>
          <w:szCs w:val="24"/>
        </w:rPr>
        <w:t xml:space="preserve">                         </w:t>
      </w:r>
    </w:p>
    <w:p w14:paraId="365D6987" w14:textId="77777777" w:rsidR="00AF2F02" w:rsidRPr="00AF2F02" w:rsidRDefault="00AF2F02" w:rsidP="00AF2F02">
      <w:pPr>
        <w:tabs>
          <w:tab w:val="left" w:pos="0"/>
        </w:tabs>
        <w:autoSpaceDE w:val="0"/>
        <w:autoSpaceDN w:val="0"/>
        <w:adjustRightInd w:val="0"/>
        <w:snapToGrid w:val="0"/>
        <w:spacing w:line="360" w:lineRule="auto"/>
        <w:rPr>
          <w:rFonts w:ascii="宋体" w:eastAsia="宋体" w:hAnsi="宋体" w:cs="仿宋" w:hint="eastAsia"/>
          <w:b/>
          <w:bCs/>
          <w:color w:val="000000"/>
          <w:sz w:val="24"/>
          <w:szCs w:val="24"/>
          <w:lang w:val="zh-CN"/>
        </w:rPr>
      </w:pPr>
      <w:r w:rsidRPr="00AF2F02">
        <w:rPr>
          <w:rFonts w:ascii="宋体" w:eastAsia="宋体" w:hAnsi="宋体" w:cs="仿宋" w:hint="eastAsia"/>
          <w:b/>
          <w:bCs/>
          <w:color w:val="000000"/>
          <w:sz w:val="24"/>
          <w:szCs w:val="24"/>
          <w:lang w:val="zh-CN"/>
        </w:rPr>
        <w:t xml:space="preserve">供应商(以下简称乙方):                         </w:t>
      </w:r>
    </w:p>
    <w:p w14:paraId="38A643EC" w14:textId="77777777" w:rsidR="00AF2F02" w:rsidRPr="00AF2F02" w:rsidRDefault="00AF2F02" w:rsidP="00AF2F02">
      <w:pPr>
        <w:spacing w:line="360" w:lineRule="auto"/>
        <w:ind w:firstLineChars="200" w:firstLine="48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就甲方所需</w:t>
      </w:r>
      <w:r w:rsidRPr="00AF2F02">
        <w:rPr>
          <w:rFonts w:ascii="宋体" w:eastAsia="宋体" w:hAnsi="宋体" w:cs="仿宋" w:hint="eastAsia"/>
          <w:color w:val="000000"/>
          <w:sz w:val="24"/>
          <w:szCs w:val="24"/>
          <w:u w:val="single"/>
        </w:rPr>
        <w:t xml:space="preserve"> </w:t>
      </w:r>
      <w:r w:rsidRPr="00AF2F02">
        <w:rPr>
          <w:rFonts w:ascii="宋体" w:eastAsia="宋体" w:hAnsi="宋体" w:cs="仿宋_GB2312" w:hint="eastAsia"/>
          <w:sz w:val="24"/>
          <w:szCs w:val="24"/>
          <w:u w:val="single"/>
        </w:rPr>
        <w:t>改造提升项目</w:t>
      </w:r>
      <w:r w:rsidRPr="00AF2F02">
        <w:rPr>
          <w:rFonts w:ascii="宋体" w:eastAsia="宋体" w:hAnsi="宋体" w:cs="仿宋" w:hint="eastAsia"/>
          <w:color w:val="000000"/>
          <w:sz w:val="24"/>
          <w:szCs w:val="24"/>
          <w:u w:val="single"/>
        </w:rPr>
        <w:t xml:space="preserve"> </w:t>
      </w:r>
      <w:r w:rsidRPr="00AF2F02">
        <w:rPr>
          <w:rFonts w:ascii="宋体" w:eastAsia="宋体" w:hAnsi="宋体" w:cs="仿宋" w:hint="eastAsia"/>
          <w:color w:val="000000"/>
          <w:sz w:val="24"/>
          <w:szCs w:val="24"/>
        </w:rPr>
        <w:t>,按照政府采购程序组织竞争性磋商,确定乙方为中标供应商</w:t>
      </w:r>
      <w:r w:rsidRPr="00AF2F02">
        <w:rPr>
          <w:rFonts w:ascii="微软雅黑" w:eastAsia="微软雅黑" w:hAnsi="微软雅黑" w:cs="微软雅黑" w:hint="eastAsia"/>
          <w:color w:val="000000"/>
          <w:sz w:val="24"/>
          <w:szCs w:val="24"/>
        </w:rPr>
        <w:t>｡</w:t>
      </w:r>
      <w:r w:rsidRPr="00AF2F02">
        <w:rPr>
          <w:rFonts w:ascii="宋体" w:eastAsia="宋体" w:hAnsi="宋体" w:cs="仿宋" w:hint="eastAsia"/>
          <w:color w:val="000000"/>
          <w:sz w:val="24"/>
          <w:szCs w:val="24"/>
        </w:rPr>
        <w:t>根据《中华人民共和国政府采购法》《中华人民共和国民法典》及相关法律法规,甲</w:t>
      </w:r>
      <w:r w:rsidRPr="00AF2F02">
        <w:rPr>
          <w:rFonts w:ascii="微软雅黑" w:eastAsia="微软雅黑" w:hAnsi="微软雅黑" w:cs="微软雅黑" w:hint="eastAsia"/>
          <w:color w:val="000000"/>
          <w:sz w:val="24"/>
          <w:szCs w:val="24"/>
        </w:rPr>
        <w:t>､</w:t>
      </w:r>
      <w:r w:rsidRPr="00AF2F02">
        <w:rPr>
          <w:rFonts w:ascii="宋体" w:eastAsia="宋体" w:hAnsi="宋体" w:cs="仿宋" w:hint="eastAsia"/>
          <w:color w:val="000000"/>
          <w:sz w:val="24"/>
          <w:szCs w:val="24"/>
        </w:rPr>
        <w:t>乙双方就</w:t>
      </w:r>
      <w:r w:rsidRPr="00AF2F02">
        <w:rPr>
          <w:rFonts w:ascii="宋体" w:eastAsia="宋体" w:hAnsi="宋体" w:cs="仿宋_GB2312" w:hint="eastAsia"/>
          <w:sz w:val="24"/>
          <w:szCs w:val="24"/>
          <w:u w:val="single"/>
        </w:rPr>
        <w:t>改造提升项目</w:t>
      </w:r>
      <w:r w:rsidRPr="00AF2F02">
        <w:rPr>
          <w:rFonts w:ascii="宋体" w:eastAsia="宋体" w:hAnsi="宋体" w:cs="仿宋" w:hint="eastAsia"/>
          <w:color w:val="000000"/>
          <w:sz w:val="24"/>
          <w:szCs w:val="24"/>
        </w:rPr>
        <w:t>事宜,经协商一致,达成如下协议:</w:t>
      </w:r>
    </w:p>
    <w:p w14:paraId="5D889371" w14:textId="77777777" w:rsidR="00AF2F02" w:rsidRPr="00AF2F02" w:rsidRDefault="00AF2F02" w:rsidP="00AF2F02">
      <w:pPr>
        <w:spacing w:line="360" w:lineRule="auto"/>
        <w:ind w:firstLine="482"/>
        <w:jc w:val="left"/>
        <w:rPr>
          <w:rFonts w:ascii="宋体" w:eastAsia="宋体" w:hAnsi="宋体" w:cs="仿宋" w:hint="eastAsia"/>
          <w:b/>
          <w:bCs/>
          <w:color w:val="000000"/>
          <w:sz w:val="24"/>
          <w:szCs w:val="24"/>
          <w:highlight w:val="yellow"/>
        </w:rPr>
      </w:pPr>
      <w:r w:rsidRPr="00AF2F02">
        <w:rPr>
          <w:rFonts w:ascii="宋体" w:eastAsia="宋体" w:hAnsi="宋体" w:cs="仿宋" w:hint="eastAsia"/>
          <w:b/>
          <w:bCs/>
          <w:color w:val="000000"/>
          <w:sz w:val="24"/>
          <w:szCs w:val="24"/>
        </w:rPr>
        <w:t>一、合同内容：</w:t>
      </w:r>
      <w:r w:rsidRPr="00AF2F02">
        <w:rPr>
          <w:rFonts w:ascii="宋体" w:eastAsia="宋体" w:hAnsi="宋体" w:cs="仿宋" w:hint="eastAsia"/>
          <w:color w:val="000000"/>
          <w:sz w:val="24"/>
          <w:szCs w:val="24"/>
        </w:rPr>
        <w:t>西安市中医医院改造提升项目。</w:t>
      </w:r>
    </w:p>
    <w:p w14:paraId="5B8D46AB" w14:textId="77777777" w:rsidR="00AF2F02" w:rsidRPr="00AF2F02" w:rsidRDefault="00AF2F02" w:rsidP="00AF2F02">
      <w:pPr>
        <w:spacing w:line="360" w:lineRule="auto"/>
        <w:ind w:firstLineChars="200" w:firstLine="482"/>
        <w:rPr>
          <w:rFonts w:ascii="宋体" w:eastAsia="宋体" w:hAnsi="宋体" w:cs="仿宋" w:hint="eastAsia"/>
          <w:color w:val="000000"/>
          <w:sz w:val="24"/>
          <w:szCs w:val="24"/>
        </w:rPr>
      </w:pPr>
      <w:r w:rsidRPr="00AF2F02">
        <w:rPr>
          <w:rFonts w:ascii="宋体" w:eastAsia="宋体" w:hAnsi="宋体" w:cs="仿宋" w:hint="eastAsia"/>
          <w:b/>
          <w:bCs/>
          <w:color w:val="000000"/>
          <w:sz w:val="24"/>
          <w:szCs w:val="24"/>
        </w:rPr>
        <w:t>二、服</w:t>
      </w:r>
      <w:r w:rsidRPr="00AF2F02">
        <w:rPr>
          <w:rFonts w:ascii="宋体" w:eastAsia="宋体" w:hAnsi="宋体" w:cs="仿宋" w:hint="eastAsia"/>
          <w:b/>
          <w:bCs/>
          <w:sz w:val="24"/>
          <w:szCs w:val="24"/>
        </w:rPr>
        <w:t>务期限：</w:t>
      </w:r>
      <w:r w:rsidRPr="00AF2F02">
        <w:rPr>
          <w:rFonts w:ascii="宋体" w:eastAsia="宋体" w:hAnsi="宋体" w:cs="仿宋" w:hint="eastAsia"/>
          <w:color w:val="000000"/>
          <w:sz w:val="24"/>
          <w:szCs w:val="24"/>
        </w:rPr>
        <w:t>自合同生效之日起至乙方提供正式的咨询成果文件并立项审批通过后止。</w:t>
      </w:r>
    </w:p>
    <w:p w14:paraId="55DCE82F" w14:textId="77777777" w:rsidR="00AF2F02" w:rsidRPr="00AF2F02" w:rsidRDefault="00AF2F02" w:rsidP="00AF2F02">
      <w:pPr>
        <w:spacing w:line="360" w:lineRule="auto"/>
        <w:ind w:firstLine="482"/>
        <w:jc w:val="left"/>
        <w:rPr>
          <w:rFonts w:ascii="宋体" w:eastAsia="宋体" w:hAnsi="宋体" w:cs="仿宋" w:hint="eastAsia"/>
          <w:sz w:val="24"/>
          <w:szCs w:val="24"/>
        </w:rPr>
      </w:pPr>
      <w:r w:rsidRPr="00AF2F02">
        <w:rPr>
          <w:rFonts w:ascii="宋体" w:eastAsia="宋体" w:hAnsi="宋体" w:cs="仿宋" w:hint="eastAsia"/>
          <w:sz w:val="24"/>
          <w:szCs w:val="24"/>
        </w:rPr>
        <w:t>如遇不可抗力因素影响，可根据情况调整后续服务期限或条款。若合同期限未到期，但合同据实结算金额已达到合同预算上限，甲方有权选择提前终止合同</w:t>
      </w:r>
      <w:r w:rsidRPr="00AF2F02">
        <w:rPr>
          <w:rFonts w:ascii="宋体" w:eastAsia="宋体" w:hAnsi="宋体" w:cs="仿宋" w:hint="eastAsia"/>
          <w:kern w:val="0"/>
          <w:sz w:val="24"/>
          <w:szCs w:val="24"/>
          <w:shd w:val="clear" w:color="auto" w:fill="FFFFFF"/>
          <w:lang w:bidi="ar"/>
        </w:rPr>
        <w:t>。</w:t>
      </w:r>
    </w:p>
    <w:p w14:paraId="16C439A7" w14:textId="77777777" w:rsidR="00AF2F02" w:rsidRPr="00AF2F02" w:rsidRDefault="00AF2F02" w:rsidP="00AF2F02">
      <w:pPr>
        <w:spacing w:line="360" w:lineRule="auto"/>
        <w:ind w:firstLine="482"/>
        <w:jc w:val="left"/>
        <w:rPr>
          <w:rFonts w:ascii="宋体" w:eastAsia="宋体" w:hAnsi="宋体" w:cs="仿宋" w:hint="eastAsia"/>
          <w:b/>
          <w:bCs/>
          <w:sz w:val="24"/>
          <w:szCs w:val="24"/>
        </w:rPr>
      </w:pPr>
      <w:r w:rsidRPr="00AF2F02">
        <w:rPr>
          <w:rFonts w:ascii="宋体" w:eastAsia="宋体" w:hAnsi="宋体" w:cs="仿宋" w:hint="eastAsia"/>
          <w:b/>
          <w:bCs/>
          <w:sz w:val="24"/>
          <w:szCs w:val="24"/>
        </w:rPr>
        <w:t xml:space="preserve">三、合同价款  </w:t>
      </w:r>
    </w:p>
    <w:p w14:paraId="00E488B3" w14:textId="77777777" w:rsidR="00AF2F02" w:rsidRPr="00AF2F02" w:rsidRDefault="00AF2F02" w:rsidP="00AF2F02">
      <w:pPr>
        <w:spacing w:line="360" w:lineRule="auto"/>
        <w:ind w:firstLineChars="200" w:firstLine="480"/>
        <w:jc w:val="left"/>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（一）合同总价包括：合同期内服务实施费用、设备费、材料费、检测费、人工费、管理费以及国家按现行税率征收的一切税费等所有费用。</w:t>
      </w:r>
    </w:p>
    <w:p w14:paraId="5A5CE403" w14:textId="77777777" w:rsidR="00AF2F02" w:rsidRPr="00AF2F02" w:rsidRDefault="00AF2F02" w:rsidP="00AF2F02">
      <w:pPr>
        <w:spacing w:line="360" w:lineRule="auto"/>
        <w:ind w:firstLineChars="200" w:firstLine="480"/>
        <w:jc w:val="left"/>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（二）本项目预算总价为：叁拾肆万元整（340000.00元），双方最终实际结算总价不得超过项目合同总价上限。税率为：X%。</w:t>
      </w:r>
    </w:p>
    <w:p w14:paraId="38A42EA5" w14:textId="77777777" w:rsidR="00AF2F02" w:rsidRPr="00AF2F02" w:rsidRDefault="00AF2F02" w:rsidP="00AF2F02">
      <w:pPr>
        <w:spacing w:line="360" w:lineRule="auto"/>
        <w:ind w:firstLine="482"/>
        <w:jc w:val="left"/>
        <w:rPr>
          <w:rFonts w:ascii="宋体" w:eastAsia="宋体" w:hAnsi="宋体" w:cs="仿宋" w:hint="eastAsia"/>
          <w:b/>
          <w:bCs/>
          <w:color w:val="000000"/>
          <w:sz w:val="24"/>
          <w:szCs w:val="24"/>
        </w:rPr>
      </w:pPr>
      <w:r w:rsidRPr="00AF2F02">
        <w:rPr>
          <w:rFonts w:ascii="宋体" w:eastAsia="宋体" w:hAnsi="宋体" w:cs="仿宋" w:hint="eastAsia"/>
          <w:b/>
          <w:bCs/>
          <w:color w:val="000000"/>
          <w:sz w:val="24"/>
          <w:szCs w:val="24"/>
        </w:rPr>
        <w:t>四、结算方式</w:t>
      </w:r>
    </w:p>
    <w:p w14:paraId="0D9E2FEF" w14:textId="77777777" w:rsidR="00AF2F02" w:rsidRPr="00AF2F02" w:rsidRDefault="00AF2F02" w:rsidP="00AF2F02">
      <w:pPr>
        <w:spacing w:line="360" w:lineRule="auto"/>
        <w:ind w:firstLineChars="200" w:firstLine="48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1.付款方式：</w:t>
      </w:r>
    </w:p>
    <w:p w14:paraId="08A19BF3"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1）乙方按工期完成提交康复护理能力提升项目相关《西安市中医医院康复护理能力提升项目建设实施方案》、《西安市中医医院康复护理能力提升项目建议书》、《西安市中医医院康复护理能力提升项目可行性研究报告》及病房改造及能力提升项目相关《西安市中医医院病房改造及能力提升项目建设实施方案》、《西安市中医医院病房改造及能力提升项目建议书》、《西安市中医医院病房改造及能力提升项目可行性研究报告》正式咨询成果文件后，支付供应商合同总价50%；</w:t>
      </w:r>
    </w:p>
    <w:p w14:paraId="3AE86EA0"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2）乙方</w:t>
      </w:r>
      <w:r w:rsidRPr="00AF2F02">
        <w:rPr>
          <w:rFonts w:ascii="宋体" w:eastAsia="宋体" w:hAnsi="宋体" w:cs="Times New Roman"/>
          <w:sz w:val="24"/>
          <w:szCs w:val="24"/>
        </w:rPr>
        <w:t>完成康复护理能力提升项目或病房改造及能力提升项目其中任一子项目成果文件，且该子项目立项审批通过后， 30 日内，支付该子项目</w:t>
      </w:r>
      <w:r w:rsidRPr="00AF2F02">
        <w:rPr>
          <w:rFonts w:ascii="宋体" w:eastAsia="宋体" w:hAnsi="宋体" w:cs="Times New Roman" w:hint="eastAsia"/>
          <w:sz w:val="24"/>
          <w:szCs w:val="24"/>
        </w:rPr>
        <w:t>合同剩余款项</w:t>
      </w:r>
      <w:r w:rsidRPr="00AF2F02">
        <w:rPr>
          <w:rFonts w:ascii="宋体" w:eastAsia="宋体" w:hAnsi="宋体" w:cs="Times New Roman"/>
          <w:sz w:val="24"/>
          <w:szCs w:val="24"/>
        </w:rPr>
        <w:t>；两个子项目剩余款项按照各自审批</w:t>
      </w:r>
      <w:r w:rsidRPr="00AF2F02">
        <w:rPr>
          <w:rFonts w:ascii="宋体" w:eastAsia="宋体" w:hAnsi="宋体" w:cs="Times New Roman" w:hint="eastAsia"/>
          <w:sz w:val="24"/>
          <w:szCs w:val="24"/>
        </w:rPr>
        <w:t>通过</w:t>
      </w:r>
      <w:r w:rsidRPr="00AF2F02">
        <w:rPr>
          <w:rFonts w:ascii="宋体" w:eastAsia="宋体" w:hAnsi="宋体" w:cs="Times New Roman"/>
          <w:sz w:val="24"/>
          <w:szCs w:val="24"/>
        </w:rPr>
        <w:t>时间分别结算、依次支付。</w:t>
      </w:r>
    </w:p>
    <w:p w14:paraId="01E8D68E"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结算方式：乙方持成交通知书、合同、正式发票与采购人进行结算。乙方未提供发票的，甲方有权暂不付款且不承担违约责任。</w:t>
      </w:r>
    </w:p>
    <w:p w14:paraId="5C7BC4AD" w14:textId="77777777" w:rsidR="00AF2F02" w:rsidRPr="00AF2F02" w:rsidRDefault="00AF2F02" w:rsidP="00AF2F02">
      <w:pPr>
        <w:spacing w:line="360" w:lineRule="auto"/>
        <w:ind w:leftChars="228" w:left="719" w:hangingChars="100" w:hanging="24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lastRenderedPageBreak/>
        <w:t>2.支付方式：银行转账。</w:t>
      </w:r>
    </w:p>
    <w:p w14:paraId="1334F872" w14:textId="77777777" w:rsidR="00AF2F02" w:rsidRPr="00AF2F02" w:rsidRDefault="00AF2F02" w:rsidP="00AF2F02">
      <w:pPr>
        <w:tabs>
          <w:tab w:val="left" w:pos="735"/>
        </w:tabs>
        <w:autoSpaceDE w:val="0"/>
        <w:autoSpaceDN w:val="0"/>
        <w:adjustRightInd w:val="0"/>
        <w:snapToGrid w:val="0"/>
        <w:spacing w:line="360" w:lineRule="auto"/>
        <w:ind w:firstLineChars="196" w:firstLine="47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3.乙方账户信息：</w:t>
      </w:r>
    </w:p>
    <w:p w14:paraId="722BDE7D" w14:textId="77777777" w:rsidR="00AF2F02" w:rsidRPr="00AF2F02" w:rsidRDefault="00AF2F02" w:rsidP="00AF2F02">
      <w:pPr>
        <w:tabs>
          <w:tab w:val="left" w:pos="735"/>
        </w:tabs>
        <w:autoSpaceDE w:val="0"/>
        <w:autoSpaceDN w:val="0"/>
        <w:adjustRightInd w:val="0"/>
        <w:snapToGrid w:val="0"/>
        <w:spacing w:line="360" w:lineRule="auto"/>
        <w:ind w:firstLineChars="196" w:firstLine="470"/>
        <w:rPr>
          <w:rFonts w:ascii="宋体" w:eastAsia="宋体" w:hAnsi="宋体" w:cs="仿宋" w:hint="eastAsia"/>
          <w:sz w:val="24"/>
          <w:szCs w:val="24"/>
        </w:rPr>
      </w:pPr>
      <w:r w:rsidRPr="00AF2F02">
        <w:rPr>
          <w:rFonts w:ascii="宋体" w:eastAsia="宋体" w:hAnsi="宋体" w:cs="仿宋" w:hint="eastAsia"/>
          <w:sz w:val="24"/>
          <w:szCs w:val="24"/>
        </w:rPr>
        <w:t>开户银行：</w:t>
      </w:r>
    </w:p>
    <w:p w14:paraId="180360A4" w14:textId="77777777" w:rsidR="00AF2F02" w:rsidRPr="00AF2F02" w:rsidRDefault="00AF2F02" w:rsidP="00AF2F02">
      <w:pPr>
        <w:tabs>
          <w:tab w:val="left" w:pos="735"/>
        </w:tabs>
        <w:autoSpaceDE w:val="0"/>
        <w:autoSpaceDN w:val="0"/>
        <w:adjustRightInd w:val="0"/>
        <w:snapToGrid w:val="0"/>
        <w:spacing w:line="360" w:lineRule="auto"/>
        <w:ind w:firstLineChars="196" w:firstLine="470"/>
        <w:rPr>
          <w:rFonts w:ascii="宋体" w:eastAsia="宋体" w:hAnsi="宋体" w:cs="仿宋" w:hint="eastAsia"/>
          <w:b/>
          <w:bCs/>
          <w:sz w:val="24"/>
          <w:szCs w:val="24"/>
        </w:rPr>
      </w:pPr>
      <w:r w:rsidRPr="00AF2F02">
        <w:rPr>
          <w:rFonts w:ascii="宋体" w:eastAsia="宋体" w:hAnsi="宋体" w:cs="仿宋" w:hint="eastAsia"/>
          <w:sz w:val="24"/>
          <w:szCs w:val="24"/>
        </w:rPr>
        <w:t>帐    号：</w:t>
      </w:r>
    </w:p>
    <w:p w14:paraId="549F378A"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4.结算单位：乙方需向甲方出具合法有效的</w:t>
      </w:r>
      <w:r w:rsidRPr="00AF2F02">
        <w:rPr>
          <w:rFonts w:ascii="宋体" w:eastAsia="宋体" w:hAnsi="宋体" w:cs="仿宋"/>
          <w:sz w:val="24"/>
          <w:szCs w:val="24"/>
        </w:rPr>
        <w:t>增值税电子普通发票</w:t>
      </w:r>
      <w:r w:rsidRPr="00AF2F02">
        <w:rPr>
          <w:rFonts w:ascii="宋体" w:eastAsia="宋体" w:hAnsi="宋体" w:cs="仿宋" w:hint="eastAsia"/>
          <w:sz w:val="24"/>
          <w:szCs w:val="24"/>
        </w:rPr>
        <w:t>，甲方进行人民币支付结算。</w:t>
      </w:r>
    </w:p>
    <w:p w14:paraId="7B22794E" w14:textId="77777777" w:rsidR="00AF2F02" w:rsidRPr="00AF2F02" w:rsidRDefault="00AF2F02" w:rsidP="00AF2F02">
      <w:pPr>
        <w:tabs>
          <w:tab w:val="left" w:pos="735"/>
        </w:tabs>
        <w:autoSpaceDE w:val="0"/>
        <w:autoSpaceDN w:val="0"/>
        <w:adjustRightInd w:val="0"/>
        <w:snapToGrid w:val="0"/>
        <w:spacing w:line="360" w:lineRule="auto"/>
        <w:ind w:firstLineChars="196" w:firstLine="472"/>
        <w:rPr>
          <w:rFonts w:ascii="宋体" w:eastAsia="宋体" w:hAnsi="宋体" w:cs="仿宋" w:hint="eastAsia"/>
          <w:b/>
          <w:bCs/>
          <w:sz w:val="24"/>
          <w:szCs w:val="24"/>
        </w:rPr>
      </w:pPr>
      <w:r w:rsidRPr="00AF2F02">
        <w:rPr>
          <w:rFonts w:ascii="宋体" w:eastAsia="宋体" w:hAnsi="宋体" w:cs="仿宋" w:hint="eastAsia"/>
          <w:b/>
          <w:bCs/>
          <w:sz w:val="24"/>
          <w:szCs w:val="24"/>
        </w:rPr>
        <w:t>五、服务内容：</w:t>
      </w:r>
    </w:p>
    <w:p w14:paraId="74948CCF" w14:textId="77777777" w:rsidR="00AF2F02" w:rsidRPr="00AF2F02" w:rsidRDefault="00AF2F02" w:rsidP="00AF2F02">
      <w:pPr>
        <w:spacing w:line="360" w:lineRule="auto"/>
        <w:ind w:firstLineChars="300" w:firstLine="720"/>
        <w:rPr>
          <w:rFonts w:ascii="宋体" w:eastAsia="宋体" w:hAnsi="宋体" w:cs="仿宋_GB2312" w:hint="eastAsia"/>
          <w:sz w:val="24"/>
          <w:szCs w:val="24"/>
        </w:rPr>
      </w:pPr>
      <w:r w:rsidRPr="00AF2F02">
        <w:rPr>
          <w:rFonts w:ascii="宋体" w:eastAsia="宋体" w:hAnsi="宋体" w:cs="仿宋_GB2312" w:hint="eastAsia"/>
          <w:sz w:val="24"/>
          <w:szCs w:val="24"/>
          <w:lang w:eastAsia="zh-Hans"/>
        </w:rPr>
        <w:t>西安市中医医院改造提升项目建设实施方案、项目建议书及可行性研究报告编制服务。</w:t>
      </w:r>
    </w:p>
    <w:p w14:paraId="01EADB90" w14:textId="77777777" w:rsidR="00AF2F02" w:rsidRPr="00AF2F02" w:rsidRDefault="00AF2F02" w:rsidP="00AF2F02">
      <w:pPr>
        <w:spacing w:line="360" w:lineRule="auto"/>
        <w:ind w:firstLineChars="300" w:firstLine="723"/>
        <w:rPr>
          <w:rFonts w:ascii="宋体" w:eastAsia="宋体" w:hAnsi="宋体" w:cs="仿宋" w:hint="eastAsia"/>
          <w:b/>
          <w:bCs/>
          <w:sz w:val="24"/>
          <w:szCs w:val="24"/>
          <w:lang w:val="zh-CN"/>
        </w:rPr>
      </w:pPr>
      <w:r w:rsidRPr="00AF2F02">
        <w:rPr>
          <w:rFonts w:ascii="宋体" w:eastAsia="宋体" w:hAnsi="宋体" w:cs="仿宋" w:hint="eastAsia"/>
          <w:b/>
          <w:bCs/>
          <w:sz w:val="24"/>
          <w:szCs w:val="24"/>
        </w:rPr>
        <w:t>六</w:t>
      </w:r>
      <w:r w:rsidRPr="00AF2F02">
        <w:rPr>
          <w:rFonts w:ascii="宋体" w:eastAsia="宋体" w:hAnsi="宋体" w:cs="仿宋" w:hint="eastAsia"/>
          <w:b/>
          <w:bCs/>
          <w:sz w:val="24"/>
          <w:szCs w:val="24"/>
          <w:lang w:val="zh-CN"/>
        </w:rPr>
        <w:t>、运输</w:t>
      </w:r>
    </w:p>
    <w:p w14:paraId="29F5C841" w14:textId="77777777" w:rsidR="00AF2F02" w:rsidRPr="00AF2F02" w:rsidRDefault="00AF2F02" w:rsidP="00AF2F02">
      <w:pPr>
        <w:spacing w:line="360" w:lineRule="auto"/>
        <w:ind w:firstLineChars="200" w:firstLine="480"/>
        <w:jc w:val="left"/>
        <w:rPr>
          <w:rFonts w:ascii="宋体" w:eastAsia="宋体" w:hAnsi="宋体" w:cs="仿宋" w:hint="eastAsia"/>
          <w:sz w:val="24"/>
          <w:szCs w:val="24"/>
        </w:rPr>
      </w:pPr>
      <w:r w:rsidRPr="00AF2F02">
        <w:rPr>
          <w:rFonts w:ascii="宋体" w:eastAsia="宋体" w:hAnsi="宋体" w:cs="仿宋" w:hint="eastAsia"/>
          <w:sz w:val="24"/>
          <w:szCs w:val="24"/>
        </w:rPr>
        <w:t>1.乙方负责所有货物的运输。确保货物安全、完整到达使用地点，运杂费用包含在总价内，包括货物从供货地点到使用地点的运输费、保险费、搬运费等。</w:t>
      </w:r>
    </w:p>
    <w:p w14:paraId="55102E25" w14:textId="77777777" w:rsidR="00AF2F02" w:rsidRPr="00AF2F02" w:rsidRDefault="00AF2F02" w:rsidP="00AF2F02">
      <w:pPr>
        <w:spacing w:line="360" w:lineRule="auto"/>
        <w:ind w:firstLineChars="200" w:firstLine="480"/>
        <w:jc w:val="left"/>
        <w:rPr>
          <w:rFonts w:ascii="宋体" w:eastAsia="宋体" w:hAnsi="宋体" w:cs="仿宋" w:hint="eastAsia"/>
          <w:sz w:val="24"/>
          <w:szCs w:val="24"/>
        </w:rPr>
      </w:pPr>
      <w:r w:rsidRPr="00AF2F02">
        <w:rPr>
          <w:rFonts w:ascii="宋体" w:eastAsia="宋体" w:hAnsi="宋体" w:cs="仿宋" w:hint="eastAsia"/>
          <w:sz w:val="24"/>
          <w:szCs w:val="24"/>
        </w:rPr>
        <w:t>2.所有货物在运输、搬运、安装的过程中，造成甲方损失的，由乙方为甲方修复或更换。</w:t>
      </w:r>
    </w:p>
    <w:p w14:paraId="68C72BB0" w14:textId="77777777" w:rsidR="00AF2F02" w:rsidRPr="00AF2F02" w:rsidRDefault="00AF2F02" w:rsidP="00AF2F02">
      <w:pPr>
        <w:spacing w:line="360" w:lineRule="auto"/>
        <w:ind w:firstLine="482"/>
        <w:jc w:val="left"/>
        <w:rPr>
          <w:rFonts w:ascii="宋体" w:eastAsia="宋体" w:hAnsi="宋体" w:cs="仿宋" w:hint="eastAsia"/>
          <w:b/>
          <w:bCs/>
          <w:sz w:val="24"/>
          <w:szCs w:val="24"/>
        </w:rPr>
      </w:pPr>
      <w:r w:rsidRPr="00AF2F02">
        <w:rPr>
          <w:rFonts w:ascii="宋体" w:eastAsia="宋体" w:hAnsi="宋体" w:cs="仿宋" w:hint="eastAsia"/>
          <w:b/>
          <w:bCs/>
          <w:sz w:val="24"/>
          <w:szCs w:val="24"/>
        </w:rPr>
        <w:t>七、售后要求</w:t>
      </w:r>
    </w:p>
    <w:p w14:paraId="3BE3EE82" w14:textId="77777777" w:rsidR="00AF2F02" w:rsidRPr="00AF2F02" w:rsidRDefault="00AF2F02" w:rsidP="00AF2F02">
      <w:pPr>
        <w:adjustRightInd w:val="0"/>
        <w:snapToGrid w:val="0"/>
        <w:spacing w:line="360" w:lineRule="auto"/>
        <w:ind w:firstLineChars="200" w:firstLine="512"/>
        <w:jc w:val="left"/>
        <w:rPr>
          <w:rFonts w:ascii="宋体" w:eastAsia="宋体" w:hAnsi="宋体" w:cs="Times New Roman" w:hint="eastAsia"/>
          <w:sz w:val="24"/>
          <w:szCs w:val="24"/>
        </w:rPr>
      </w:pPr>
      <w:r w:rsidRPr="00AF2F02">
        <w:rPr>
          <w:rFonts w:ascii="宋体" w:eastAsia="宋体" w:hAnsi="宋体" w:cs="宋体" w:hint="eastAsia"/>
          <w:spacing w:val="8"/>
          <w:sz w:val="24"/>
          <w:szCs w:val="24"/>
        </w:rPr>
        <w:t>（一）</w:t>
      </w:r>
      <w:r w:rsidRPr="00AF2F02">
        <w:rPr>
          <w:rFonts w:ascii="宋体" w:eastAsia="宋体" w:hAnsi="宋体" w:cs="Times New Roman" w:hint="eastAsia"/>
          <w:sz w:val="24"/>
          <w:szCs w:val="24"/>
        </w:rPr>
        <w:t>乙方对合同服务的质量保证期为验收合格后之日起</w:t>
      </w:r>
      <w:r w:rsidRPr="00AF2F02">
        <w:rPr>
          <w:rFonts w:ascii="宋体" w:eastAsia="宋体" w:hAnsi="宋体" w:cs="Times New Roman" w:hint="eastAsia"/>
          <w:sz w:val="24"/>
          <w:szCs w:val="24"/>
          <w:u w:val="single"/>
        </w:rPr>
        <w:t xml:space="preserve">   </w:t>
      </w:r>
      <w:r w:rsidRPr="00AF2F02">
        <w:rPr>
          <w:rFonts w:ascii="宋体" w:eastAsia="宋体" w:hAnsi="宋体" w:cs="Times New Roman" w:hint="eastAsia"/>
          <w:sz w:val="24"/>
          <w:szCs w:val="24"/>
        </w:rPr>
        <w:t>个月。</w:t>
      </w:r>
    </w:p>
    <w:p w14:paraId="3241B676" w14:textId="77777777" w:rsidR="00AF2F02" w:rsidRPr="00AF2F02" w:rsidRDefault="00AF2F02" w:rsidP="00AF2F02">
      <w:pPr>
        <w:adjustRightInd w:val="0"/>
        <w:snapToGrid w:val="0"/>
        <w:spacing w:line="360" w:lineRule="auto"/>
        <w:ind w:firstLineChars="200" w:firstLine="512"/>
        <w:jc w:val="left"/>
        <w:rPr>
          <w:rFonts w:ascii="宋体" w:eastAsia="宋体" w:hAnsi="宋体" w:cs="Times New Roman" w:hint="eastAsia"/>
          <w:sz w:val="24"/>
          <w:szCs w:val="24"/>
        </w:rPr>
      </w:pPr>
      <w:r w:rsidRPr="00AF2F02">
        <w:rPr>
          <w:rFonts w:ascii="宋体" w:eastAsia="宋体" w:hAnsi="宋体" w:cs="宋体" w:hint="eastAsia"/>
          <w:spacing w:val="8"/>
          <w:sz w:val="24"/>
          <w:szCs w:val="24"/>
        </w:rPr>
        <w:t>（二）</w:t>
      </w:r>
      <w:r w:rsidRPr="00AF2F02">
        <w:rPr>
          <w:rFonts w:ascii="宋体" w:eastAsia="宋体" w:hAnsi="宋体" w:cs="Times New Roman" w:hint="eastAsia"/>
          <w:sz w:val="24"/>
          <w:szCs w:val="24"/>
        </w:rPr>
        <w:t>根据甲方按检验标准自己检验或委托有资质的相关质检机构检验的检验结果，发现服务的质量或性能与政府采购合同不符；或者在质量保证期内，证实服务存在缺陷（包括潜在的缺陷等），甲方应尽快通知乙方。乙方在收到通知后7天内免费维修或更换有缺陷的部分。</w:t>
      </w:r>
    </w:p>
    <w:p w14:paraId="1E01A06A"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（三）如乙方在收到通知后，三日内没有弥补缺陷，甲方可采取必要的补救措施，但由此引发的风险和费用将由乙方承担。</w:t>
      </w:r>
    </w:p>
    <w:p w14:paraId="3F73CA4A" w14:textId="77777777" w:rsidR="00AF2F02" w:rsidRPr="00AF2F02" w:rsidRDefault="00AF2F02" w:rsidP="00AF2F02">
      <w:pPr>
        <w:spacing w:line="360" w:lineRule="auto"/>
        <w:ind w:firstLine="482"/>
        <w:jc w:val="left"/>
        <w:rPr>
          <w:rFonts w:ascii="宋体" w:eastAsia="宋体" w:hAnsi="宋体" w:cs="仿宋" w:hint="eastAsia"/>
          <w:b/>
          <w:bCs/>
          <w:sz w:val="24"/>
          <w:szCs w:val="24"/>
        </w:rPr>
      </w:pPr>
      <w:r w:rsidRPr="00AF2F02">
        <w:rPr>
          <w:rFonts w:ascii="宋体" w:eastAsia="宋体" w:hAnsi="宋体" w:cs="仿宋" w:hint="eastAsia"/>
          <w:b/>
          <w:bCs/>
          <w:sz w:val="24"/>
          <w:szCs w:val="24"/>
        </w:rPr>
        <w:t>八、质量保证</w:t>
      </w:r>
    </w:p>
    <w:p w14:paraId="5824532C"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成果交付要求：取得项目建设实施方案、项目项目建议书及可行性研究报告批复。</w:t>
      </w:r>
    </w:p>
    <w:p w14:paraId="0497941B" w14:textId="77777777" w:rsidR="00AF2F02" w:rsidRPr="00AF2F02" w:rsidRDefault="00AF2F02" w:rsidP="00AF2F02">
      <w:pPr>
        <w:spacing w:line="360" w:lineRule="auto"/>
        <w:ind w:firstLine="482"/>
        <w:jc w:val="left"/>
        <w:rPr>
          <w:rFonts w:ascii="宋体" w:eastAsia="宋体" w:hAnsi="宋体" w:cs="仿宋" w:hint="eastAsia"/>
          <w:b/>
          <w:bCs/>
          <w:sz w:val="24"/>
          <w:szCs w:val="24"/>
        </w:rPr>
      </w:pPr>
      <w:r w:rsidRPr="00AF2F02">
        <w:rPr>
          <w:rFonts w:ascii="宋体" w:eastAsia="宋体" w:hAnsi="宋体" w:cs="仿宋" w:hint="eastAsia"/>
          <w:b/>
          <w:bCs/>
          <w:sz w:val="24"/>
          <w:szCs w:val="24"/>
        </w:rPr>
        <w:t>九、不可抗力</w:t>
      </w:r>
    </w:p>
    <w:p w14:paraId="46199079" w14:textId="77777777" w:rsidR="00AF2F02" w:rsidRPr="00AF2F02" w:rsidRDefault="00AF2F02" w:rsidP="00AF2F02">
      <w:pPr>
        <w:spacing w:line="360" w:lineRule="auto"/>
        <w:ind w:firstLineChars="200" w:firstLine="480"/>
        <w:jc w:val="left"/>
        <w:rPr>
          <w:rFonts w:ascii="宋体" w:eastAsia="宋体" w:hAnsi="宋体" w:cs="仿宋" w:hint="eastAsia"/>
          <w:sz w:val="24"/>
          <w:szCs w:val="24"/>
        </w:rPr>
      </w:pPr>
      <w:r w:rsidRPr="00AF2F02">
        <w:rPr>
          <w:rFonts w:ascii="宋体" w:eastAsia="宋体" w:hAnsi="宋体" w:cs="仿宋" w:hint="eastAsia"/>
          <w:sz w:val="24"/>
          <w:szCs w:val="24"/>
        </w:rPr>
        <w:t>由于发生不可抗力事件而导致本合同不能继续履行的。双方应及时会商，并在提供相关证明文件后，本合同可提前终止，双方互不承担责任。</w:t>
      </w:r>
    </w:p>
    <w:p w14:paraId="5DC8426E" w14:textId="77777777" w:rsidR="00AF2F02" w:rsidRPr="00AF2F02" w:rsidRDefault="00AF2F02" w:rsidP="00AF2F02">
      <w:pPr>
        <w:snapToGrid w:val="0"/>
        <w:spacing w:line="360" w:lineRule="auto"/>
        <w:ind w:firstLine="482"/>
        <w:rPr>
          <w:rFonts w:ascii="宋体" w:eastAsia="宋体" w:hAnsi="宋体" w:cs="仿宋" w:hint="eastAsia"/>
          <w:b/>
          <w:bCs/>
          <w:sz w:val="24"/>
          <w:szCs w:val="24"/>
        </w:rPr>
      </w:pPr>
      <w:r w:rsidRPr="00AF2F02">
        <w:rPr>
          <w:rFonts w:ascii="宋体" w:eastAsia="宋体" w:hAnsi="宋体" w:cs="仿宋" w:hint="eastAsia"/>
          <w:b/>
          <w:bCs/>
          <w:sz w:val="24"/>
          <w:szCs w:val="24"/>
        </w:rPr>
        <w:t>十、其他事项</w:t>
      </w:r>
    </w:p>
    <w:p w14:paraId="66A952F2" w14:textId="77777777" w:rsidR="00AF2F02" w:rsidRPr="00AF2F02" w:rsidRDefault="00AF2F02" w:rsidP="00AF2F02">
      <w:pPr>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lastRenderedPageBreak/>
        <w:t>（一）乙方不得转让、分包给其它单位或个人。</w:t>
      </w:r>
    </w:p>
    <w:p w14:paraId="08DFF7B7" w14:textId="77777777" w:rsidR="00AF2F02" w:rsidRPr="00AF2F02" w:rsidRDefault="00AF2F02" w:rsidP="00AF2F02">
      <w:pPr>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（二）乙方的响应文件和承诺等内容将列入合同。</w:t>
      </w:r>
    </w:p>
    <w:p w14:paraId="132EED3E" w14:textId="77777777" w:rsidR="00AF2F02" w:rsidRPr="00AF2F02" w:rsidRDefault="00AF2F02" w:rsidP="00AF2F02">
      <w:pPr>
        <w:adjustRightInd w:val="0"/>
        <w:snapToGrid w:val="0"/>
        <w:spacing w:line="360" w:lineRule="auto"/>
        <w:ind w:firstLine="482"/>
        <w:rPr>
          <w:rFonts w:ascii="宋体" w:eastAsia="宋体" w:hAnsi="宋体" w:cs="仿宋" w:hint="eastAsia"/>
          <w:b/>
          <w:sz w:val="24"/>
          <w:szCs w:val="24"/>
        </w:rPr>
      </w:pPr>
      <w:r w:rsidRPr="00AF2F02">
        <w:rPr>
          <w:rFonts w:ascii="宋体" w:eastAsia="宋体" w:hAnsi="宋体" w:cs="仿宋" w:hint="eastAsia"/>
          <w:b/>
          <w:bCs/>
          <w:sz w:val="24"/>
          <w:szCs w:val="24"/>
        </w:rPr>
        <w:t>十一、</w:t>
      </w:r>
      <w:r w:rsidRPr="00AF2F02">
        <w:rPr>
          <w:rFonts w:ascii="宋体" w:eastAsia="宋体" w:hAnsi="宋体" w:cs="仿宋" w:hint="eastAsia"/>
          <w:b/>
          <w:sz w:val="24"/>
          <w:szCs w:val="24"/>
        </w:rPr>
        <w:t>验收</w:t>
      </w:r>
    </w:p>
    <w:p w14:paraId="0A501B20" w14:textId="77777777" w:rsidR="00AF2F02" w:rsidRPr="00AF2F02" w:rsidRDefault="00AF2F02" w:rsidP="00AF2F02">
      <w:pPr>
        <w:adjustRightInd w:val="0"/>
        <w:snapToGrid w:val="0"/>
        <w:spacing w:line="360" w:lineRule="auto"/>
        <w:ind w:firstLineChars="200" w:firstLine="480"/>
        <w:rPr>
          <w:rFonts w:ascii="宋体" w:eastAsia="宋体" w:hAnsi="宋体" w:cs="仿宋_GB2312" w:hint="eastAsia"/>
          <w:sz w:val="24"/>
          <w:szCs w:val="24"/>
        </w:rPr>
      </w:pPr>
      <w:bookmarkStart w:id="5" w:name="OLE_LINK2"/>
      <w:r w:rsidRPr="00AF2F02">
        <w:rPr>
          <w:rFonts w:ascii="宋体" w:eastAsia="宋体" w:hAnsi="宋体" w:cs="仿宋" w:hint="eastAsia"/>
          <w:bCs/>
          <w:sz w:val="24"/>
          <w:szCs w:val="24"/>
        </w:rPr>
        <w:t>（一）项目验收：</w:t>
      </w:r>
      <w:r w:rsidRPr="00AF2F02">
        <w:rPr>
          <w:rFonts w:ascii="宋体" w:eastAsia="宋体" w:hAnsi="宋体" w:cs="仿宋_GB2312" w:hint="eastAsia"/>
          <w:kern w:val="0"/>
          <w:sz w:val="24"/>
          <w:szCs w:val="24"/>
          <w:lang w:eastAsia="zh-Hans"/>
        </w:rPr>
        <w:t>本次技术咨询服务采用立项报批方式，由上级相关主管部门出具审查意见。</w:t>
      </w:r>
    </w:p>
    <w:p w14:paraId="3E2D458F"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bCs/>
          <w:sz w:val="24"/>
          <w:szCs w:val="24"/>
        </w:rPr>
      </w:pPr>
      <w:r w:rsidRPr="00AF2F02">
        <w:rPr>
          <w:rFonts w:ascii="宋体" w:eastAsia="宋体" w:hAnsi="宋体" w:cs="仿宋" w:hint="eastAsia"/>
          <w:bCs/>
          <w:sz w:val="24"/>
          <w:szCs w:val="24"/>
        </w:rPr>
        <w:t>（二）验收依据：</w:t>
      </w:r>
    </w:p>
    <w:p w14:paraId="69D25BDC"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bCs/>
          <w:sz w:val="24"/>
          <w:szCs w:val="24"/>
        </w:rPr>
      </w:pPr>
      <w:r w:rsidRPr="00AF2F02">
        <w:rPr>
          <w:rFonts w:ascii="宋体" w:eastAsia="宋体" w:hAnsi="宋体" w:cs="仿宋" w:hint="eastAsia"/>
          <w:bCs/>
          <w:sz w:val="24"/>
          <w:szCs w:val="24"/>
        </w:rPr>
        <w:t>1.本合同及附加文本；</w:t>
      </w:r>
    </w:p>
    <w:p w14:paraId="461AE9C1"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bCs/>
          <w:sz w:val="24"/>
          <w:szCs w:val="24"/>
        </w:rPr>
      </w:pPr>
      <w:r w:rsidRPr="00AF2F02">
        <w:rPr>
          <w:rFonts w:ascii="宋体" w:eastAsia="宋体" w:hAnsi="宋体" w:cs="仿宋" w:hint="eastAsia"/>
          <w:bCs/>
          <w:sz w:val="24"/>
          <w:szCs w:val="24"/>
        </w:rPr>
        <w:t>2.磋商文件、乙方的响应文件及澄清（承诺）函；</w:t>
      </w:r>
    </w:p>
    <w:p w14:paraId="11865AFF"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bCs/>
          <w:sz w:val="24"/>
          <w:szCs w:val="24"/>
        </w:rPr>
      </w:pPr>
      <w:r w:rsidRPr="00AF2F02">
        <w:rPr>
          <w:rFonts w:ascii="宋体" w:eastAsia="宋体" w:hAnsi="宋体" w:cs="仿宋" w:hint="eastAsia"/>
          <w:bCs/>
          <w:sz w:val="24"/>
          <w:szCs w:val="24"/>
        </w:rPr>
        <w:t>3.国家相应的标准、规范。</w:t>
      </w:r>
      <w:bookmarkEnd w:id="5"/>
    </w:p>
    <w:p w14:paraId="6A5D9FDB" w14:textId="77777777" w:rsidR="00AF2F02" w:rsidRPr="00AF2F02" w:rsidRDefault="00AF2F02" w:rsidP="00AF2F02">
      <w:pPr>
        <w:adjustRightInd w:val="0"/>
        <w:snapToGrid w:val="0"/>
        <w:spacing w:line="360" w:lineRule="auto"/>
        <w:ind w:firstLine="482"/>
        <w:rPr>
          <w:rFonts w:ascii="宋体" w:eastAsia="宋体" w:hAnsi="宋体" w:cs="仿宋" w:hint="eastAsia"/>
          <w:b/>
          <w:bCs/>
          <w:sz w:val="24"/>
          <w:szCs w:val="24"/>
        </w:rPr>
      </w:pPr>
      <w:r w:rsidRPr="00AF2F02">
        <w:rPr>
          <w:rFonts w:ascii="宋体" w:eastAsia="宋体" w:hAnsi="宋体" w:cs="仿宋" w:hint="eastAsia"/>
          <w:b/>
          <w:bCs/>
          <w:sz w:val="24"/>
          <w:szCs w:val="24"/>
        </w:rPr>
        <w:t>十二、违约责任</w:t>
      </w:r>
    </w:p>
    <w:p w14:paraId="24CA8FBE"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1、乙方未按照合同约定时间完成相应工作，每延期1天，扣除合同价款的5‰，延期超过30天的，甲方有权解除合同。甲方解除合同的，乙方应返还甲方已付报酬。</w:t>
      </w:r>
    </w:p>
    <w:p w14:paraId="09F9372E"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2、如乙方的申报未一次通过评审和审批，乙方应再次补充相关资料重新申报，因此所发生的费用由乙方负责，甲方不再支付费用。</w:t>
      </w:r>
    </w:p>
    <w:p w14:paraId="38C69A4E"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3、若因乙方原因导致无法取得上级相关主管部门批复，甲方有权拒付咨询费用，乙方应返还甲方已付报酬。</w:t>
      </w:r>
    </w:p>
    <w:p w14:paraId="361A7DD3" w14:textId="77777777" w:rsidR="00AF2F02" w:rsidRPr="00AF2F02" w:rsidRDefault="00AF2F02" w:rsidP="00AF2F02">
      <w:pPr>
        <w:spacing w:line="360" w:lineRule="auto"/>
        <w:ind w:firstLineChars="200" w:firstLine="480"/>
        <w:rPr>
          <w:rFonts w:ascii="宋体" w:eastAsia="宋体" w:hAnsi="宋体" w:cs="Times New Roman" w:hint="eastAsia"/>
          <w:sz w:val="24"/>
          <w:szCs w:val="24"/>
        </w:rPr>
      </w:pPr>
      <w:r w:rsidRPr="00AF2F02">
        <w:rPr>
          <w:rFonts w:ascii="宋体" w:eastAsia="宋体" w:hAnsi="宋体" w:cs="Times New Roman" w:hint="eastAsia"/>
          <w:sz w:val="24"/>
          <w:szCs w:val="24"/>
        </w:rPr>
        <w:t>4、乙方对咨询报告的正确性负责，如因乙方报告内容导致甲方遭受损失的，乙方承担赔偿责任。乙方故意或重大过失，提供错误或不合格信息而导致甲方损失的，乙方有责任采取补救措施，并按实际情况赔偿甲方因此而造成的直接损失，同时，向甲方赔偿该合同金额的30%，作为违约金。</w:t>
      </w:r>
    </w:p>
    <w:p w14:paraId="3159D92D" w14:textId="77777777" w:rsidR="00AF2F02" w:rsidRPr="00AF2F02" w:rsidRDefault="00AF2F02" w:rsidP="00AF2F02">
      <w:pPr>
        <w:autoSpaceDE w:val="0"/>
        <w:autoSpaceDN w:val="0"/>
        <w:adjustRightInd w:val="0"/>
        <w:snapToGrid w:val="0"/>
        <w:spacing w:line="360" w:lineRule="auto"/>
        <w:ind w:firstLine="482"/>
        <w:rPr>
          <w:rFonts w:ascii="宋体" w:eastAsia="宋体" w:hAnsi="宋体" w:cs="仿宋" w:hint="eastAsia"/>
          <w:b/>
          <w:bCs/>
          <w:sz w:val="24"/>
          <w:szCs w:val="24"/>
        </w:rPr>
      </w:pPr>
      <w:r w:rsidRPr="00AF2F02">
        <w:rPr>
          <w:rFonts w:ascii="宋体" w:eastAsia="宋体" w:hAnsi="宋体" w:cs="仿宋" w:hint="eastAsia"/>
          <w:b/>
          <w:bCs/>
          <w:sz w:val="24"/>
          <w:szCs w:val="24"/>
        </w:rPr>
        <w:t>十三、知识产权</w:t>
      </w:r>
    </w:p>
    <w:p w14:paraId="5EED5ECD"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甲方在中华人民共和国境内使用供应商提供的货物及服务时免受第三方提出的侵犯其专利权或其它知识产权的起诉。如果第三方提出侵权指控，乙方应承担由此而引起的一切法律责任和费用。</w:t>
      </w:r>
    </w:p>
    <w:p w14:paraId="535AB4F0" w14:textId="77777777" w:rsidR="00AF2F02" w:rsidRPr="00AF2F02" w:rsidRDefault="00AF2F02" w:rsidP="00AF2F02">
      <w:pPr>
        <w:adjustRightInd w:val="0"/>
        <w:snapToGrid w:val="0"/>
        <w:spacing w:line="360" w:lineRule="auto"/>
        <w:ind w:firstLine="482"/>
        <w:rPr>
          <w:rFonts w:ascii="宋体" w:eastAsia="宋体" w:hAnsi="宋体" w:cs="仿宋" w:hint="eastAsia"/>
          <w:b/>
          <w:bCs/>
          <w:sz w:val="24"/>
          <w:szCs w:val="24"/>
        </w:rPr>
      </w:pPr>
      <w:r w:rsidRPr="00AF2F02">
        <w:rPr>
          <w:rFonts w:ascii="宋体" w:eastAsia="宋体" w:hAnsi="宋体" w:cs="仿宋" w:hint="eastAsia"/>
          <w:b/>
          <w:bCs/>
          <w:sz w:val="24"/>
          <w:szCs w:val="24"/>
        </w:rPr>
        <w:t xml:space="preserve">十四、合同组成 </w:t>
      </w:r>
    </w:p>
    <w:p w14:paraId="59DC4C8E"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 xml:space="preserve">成交通知书、合同文件、竞争性磋商文件、磋商响应文件、国家相关规范及标准等。 </w:t>
      </w:r>
    </w:p>
    <w:p w14:paraId="7371B69B" w14:textId="77777777" w:rsidR="00AF2F02" w:rsidRPr="00AF2F02" w:rsidRDefault="00AF2F02" w:rsidP="00AF2F02">
      <w:pPr>
        <w:adjustRightInd w:val="0"/>
        <w:snapToGrid w:val="0"/>
        <w:spacing w:line="360" w:lineRule="auto"/>
        <w:ind w:firstLine="482"/>
        <w:rPr>
          <w:rFonts w:ascii="宋体" w:eastAsia="宋体" w:hAnsi="宋体" w:cs="仿宋" w:hint="eastAsia"/>
          <w:b/>
          <w:bCs/>
          <w:sz w:val="24"/>
          <w:szCs w:val="24"/>
        </w:rPr>
      </w:pPr>
      <w:r w:rsidRPr="00AF2F02">
        <w:rPr>
          <w:rFonts w:ascii="宋体" w:eastAsia="宋体" w:hAnsi="宋体" w:cs="仿宋" w:hint="eastAsia"/>
          <w:b/>
          <w:bCs/>
          <w:sz w:val="24"/>
          <w:szCs w:val="24"/>
        </w:rPr>
        <w:t>十五、合同争议解决的方式</w:t>
      </w:r>
    </w:p>
    <w:p w14:paraId="6C773C09" w14:textId="77777777" w:rsidR="00AF2F02" w:rsidRPr="00AF2F02" w:rsidRDefault="00AF2F02" w:rsidP="00AF2F02">
      <w:pPr>
        <w:adjustRightInd w:val="0"/>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本合同在履行过程中发生的争议，由甲、乙双方当事人协商解决，协商不成</w:t>
      </w:r>
      <w:r w:rsidRPr="00AF2F02">
        <w:rPr>
          <w:rFonts w:ascii="宋体" w:eastAsia="宋体" w:hAnsi="宋体" w:cs="仿宋" w:hint="eastAsia"/>
          <w:sz w:val="24"/>
          <w:szCs w:val="24"/>
        </w:rPr>
        <w:lastRenderedPageBreak/>
        <w:t>的依法向甲方所在地人民法院起诉。</w:t>
      </w:r>
    </w:p>
    <w:p w14:paraId="35471C7B" w14:textId="77777777" w:rsidR="00AF2F02" w:rsidRPr="00AF2F02" w:rsidRDefault="00AF2F02" w:rsidP="00AF2F02">
      <w:pPr>
        <w:adjustRightInd w:val="0"/>
        <w:snapToGrid w:val="0"/>
        <w:spacing w:line="360" w:lineRule="auto"/>
        <w:ind w:firstLine="480"/>
        <w:rPr>
          <w:rFonts w:ascii="宋体" w:eastAsia="宋体" w:hAnsi="宋体" w:cs="仿宋" w:hint="eastAsia"/>
          <w:b/>
          <w:sz w:val="24"/>
          <w:szCs w:val="24"/>
        </w:rPr>
      </w:pPr>
      <w:r w:rsidRPr="00AF2F02">
        <w:rPr>
          <w:rFonts w:ascii="宋体" w:eastAsia="宋体" w:hAnsi="宋体" w:cs="仿宋" w:hint="eastAsia"/>
          <w:b/>
          <w:sz w:val="24"/>
          <w:szCs w:val="24"/>
        </w:rPr>
        <w:t>十六、项目联系人及方式</w:t>
      </w:r>
    </w:p>
    <w:p w14:paraId="041C743A" w14:textId="77777777" w:rsidR="00AF2F02" w:rsidRPr="00AF2F02" w:rsidRDefault="00AF2F02" w:rsidP="00AF2F02">
      <w:pPr>
        <w:spacing w:line="360" w:lineRule="auto"/>
        <w:ind w:firstLineChars="300" w:firstLine="720"/>
        <w:rPr>
          <w:rFonts w:ascii="宋体" w:eastAsia="宋体" w:hAnsi="宋体" w:cs="仿宋" w:hint="eastAsia"/>
          <w:sz w:val="24"/>
          <w:szCs w:val="24"/>
        </w:rPr>
      </w:pPr>
      <w:r w:rsidRPr="00AF2F02">
        <w:rPr>
          <w:rFonts w:ascii="宋体" w:eastAsia="宋体" w:hAnsi="宋体" w:cs="仿宋" w:hint="eastAsia"/>
          <w:sz w:val="24"/>
          <w:szCs w:val="24"/>
        </w:rPr>
        <w:t xml:space="preserve">甲方项目联系人：XXX              乙方项目联系人：XXX </w:t>
      </w:r>
    </w:p>
    <w:p w14:paraId="52A38ADE"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 xml:space="preserve">  联系电话：XXXXXXXX               联系电话：XXXXXXXXXXXXX</w:t>
      </w:r>
    </w:p>
    <w:p w14:paraId="67135085" w14:textId="77777777" w:rsidR="00AF2F02" w:rsidRPr="00AF2F02" w:rsidRDefault="00AF2F02" w:rsidP="00AF2F02">
      <w:pPr>
        <w:spacing w:line="360" w:lineRule="auto"/>
        <w:ind w:firstLineChars="200" w:firstLine="480"/>
        <w:rPr>
          <w:rFonts w:ascii="宋体" w:eastAsia="宋体" w:hAnsi="宋体" w:cs="仿宋" w:hint="eastAsia"/>
          <w:bCs/>
          <w:sz w:val="24"/>
          <w:szCs w:val="24"/>
        </w:rPr>
      </w:pPr>
      <w:r w:rsidRPr="00AF2F02">
        <w:rPr>
          <w:rFonts w:ascii="宋体" w:eastAsia="宋体" w:hAnsi="宋体" w:cs="仿宋" w:hint="eastAsia"/>
          <w:sz w:val="24"/>
          <w:szCs w:val="24"/>
        </w:rPr>
        <w:t xml:space="preserve">  邮箱：XXXXXXXXXXXXX              邮箱：</w:t>
      </w:r>
      <w:r w:rsidRPr="00AF2F02">
        <w:rPr>
          <w:rFonts w:ascii="宋体" w:eastAsia="宋体" w:hAnsi="宋体" w:cs="仿宋" w:hint="eastAsia"/>
          <w:bCs/>
          <w:sz w:val="24"/>
          <w:szCs w:val="24"/>
        </w:rPr>
        <w:t>XXXXXXXXXXXXXX</w:t>
      </w:r>
    </w:p>
    <w:p w14:paraId="6B04F167"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双方确定，在本合同有效期内，甲方指定</w:t>
      </w:r>
      <w:r w:rsidRPr="00AF2F02">
        <w:rPr>
          <w:rFonts w:ascii="宋体" w:eastAsia="宋体" w:hAnsi="宋体" w:cs="仿宋" w:hint="eastAsia"/>
          <w:sz w:val="24"/>
          <w:szCs w:val="24"/>
          <w:u w:val="single"/>
        </w:rPr>
        <w:t xml:space="preserve">    </w:t>
      </w:r>
      <w:r w:rsidRPr="00AF2F02">
        <w:rPr>
          <w:rFonts w:ascii="宋体" w:eastAsia="宋体" w:hAnsi="宋体" w:cs="仿宋" w:hint="eastAsia"/>
          <w:sz w:val="24"/>
          <w:szCs w:val="24"/>
        </w:rPr>
        <w:t>为甲方项目联系人，乙方指定</w:t>
      </w:r>
      <w:r w:rsidRPr="00AF2F02">
        <w:rPr>
          <w:rFonts w:ascii="宋体" w:eastAsia="宋体" w:hAnsi="宋体" w:cs="仿宋" w:hint="eastAsia"/>
          <w:sz w:val="24"/>
          <w:szCs w:val="24"/>
          <w:u w:val="single"/>
        </w:rPr>
        <w:t xml:space="preserve">  </w:t>
      </w:r>
      <w:r w:rsidRPr="00AF2F02">
        <w:rPr>
          <w:rFonts w:ascii="宋体" w:eastAsia="宋体" w:hAnsi="宋体" w:cs="仿宋" w:hint="eastAsia"/>
          <w:sz w:val="24"/>
          <w:szCs w:val="24"/>
        </w:rPr>
        <w:t>为乙方项目联系人。一方变更项目联系人的，应当及时以书面形式通知另一方。未及时通知并影响本合同履行或造成损失的，应承担相应的责任。</w:t>
      </w:r>
    </w:p>
    <w:p w14:paraId="37ADFC9F" w14:textId="77777777" w:rsidR="00AF2F02" w:rsidRPr="00AF2F02" w:rsidRDefault="00AF2F02" w:rsidP="00AF2F02">
      <w:pPr>
        <w:autoSpaceDE w:val="0"/>
        <w:autoSpaceDN w:val="0"/>
        <w:adjustRightInd w:val="0"/>
        <w:snapToGrid w:val="0"/>
        <w:spacing w:line="360" w:lineRule="auto"/>
        <w:ind w:firstLineChars="200" w:firstLine="482"/>
        <w:rPr>
          <w:rFonts w:ascii="宋体" w:eastAsia="宋体" w:hAnsi="宋体" w:cs="仿宋" w:hint="eastAsia"/>
          <w:b/>
          <w:bCs/>
          <w:sz w:val="24"/>
          <w:szCs w:val="24"/>
        </w:rPr>
      </w:pPr>
      <w:r w:rsidRPr="00AF2F02">
        <w:rPr>
          <w:rFonts w:ascii="宋体" w:eastAsia="宋体" w:hAnsi="宋体" w:cs="仿宋" w:hint="eastAsia"/>
          <w:b/>
          <w:bCs/>
          <w:sz w:val="24"/>
          <w:szCs w:val="24"/>
        </w:rPr>
        <w:t>十七、合同生效</w:t>
      </w:r>
    </w:p>
    <w:p w14:paraId="28C13183" w14:textId="77777777" w:rsidR="00AF2F02" w:rsidRPr="00AF2F02" w:rsidRDefault="00AF2F02" w:rsidP="00AF2F02">
      <w:pPr>
        <w:autoSpaceDE w:val="0"/>
        <w:autoSpaceDN w:val="0"/>
        <w:adjustRightInd w:val="0"/>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（一）本合同须经甲、乙双方的法定代表人在合同书上签字并加盖本单位公章后正式生效。</w:t>
      </w:r>
    </w:p>
    <w:p w14:paraId="16952896" w14:textId="77777777" w:rsidR="00AF2F02" w:rsidRPr="00AF2F02" w:rsidRDefault="00AF2F02" w:rsidP="00AF2F02">
      <w:pPr>
        <w:autoSpaceDE w:val="0"/>
        <w:autoSpaceDN w:val="0"/>
        <w:adjustRightInd w:val="0"/>
        <w:snapToGrid w:val="0"/>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（二）合同生效后，甲、乙双方须严格执行本合同条款的规定，全面履行合同，违者按《中华人民共和国民法典》的有关规定承担相应责任。</w:t>
      </w:r>
    </w:p>
    <w:p w14:paraId="7342CC98"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（三）本合同一式</w:t>
      </w:r>
      <w:r w:rsidRPr="00AF2F02">
        <w:rPr>
          <w:rFonts w:ascii="宋体" w:eastAsia="宋体" w:hAnsi="宋体" w:cs="仿宋" w:hint="eastAsia"/>
          <w:sz w:val="24"/>
          <w:szCs w:val="24"/>
          <w:u w:val="single"/>
        </w:rPr>
        <w:t xml:space="preserve">   </w:t>
      </w:r>
      <w:r w:rsidRPr="00AF2F02">
        <w:rPr>
          <w:rFonts w:ascii="宋体" w:eastAsia="宋体" w:hAnsi="宋体" w:cs="仿宋" w:hint="eastAsia"/>
          <w:sz w:val="24"/>
          <w:szCs w:val="24"/>
        </w:rPr>
        <w:t>份，甲方持</w:t>
      </w:r>
      <w:r w:rsidRPr="00AF2F02">
        <w:rPr>
          <w:rFonts w:ascii="宋体" w:eastAsia="宋体" w:hAnsi="宋体" w:cs="仿宋" w:hint="eastAsia"/>
          <w:sz w:val="24"/>
          <w:szCs w:val="24"/>
          <w:u w:val="single"/>
        </w:rPr>
        <w:t xml:space="preserve">  </w:t>
      </w:r>
      <w:r w:rsidRPr="00AF2F02">
        <w:rPr>
          <w:rFonts w:ascii="宋体" w:eastAsia="宋体" w:hAnsi="宋体" w:cs="仿宋" w:hint="eastAsia"/>
          <w:sz w:val="24"/>
          <w:szCs w:val="24"/>
        </w:rPr>
        <w:t>份，乙方持</w:t>
      </w:r>
      <w:r w:rsidRPr="00AF2F02">
        <w:rPr>
          <w:rFonts w:ascii="宋体" w:eastAsia="宋体" w:hAnsi="宋体" w:cs="仿宋" w:hint="eastAsia"/>
          <w:sz w:val="24"/>
          <w:szCs w:val="24"/>
          <w:u w:val="single"/>
        </w:rPr>
        <w:t xml:space="preserve">  </w:t>
      </w:r>
      <w:r w:rsidRPr="00AF2F02">
        <w:rPr>
          <w:rFonts w:ascii="宋体" w:eastAsia="宋体" w:hAnsi="宋体" w:cs="仿宋" w:hint="eastAsia"/>
          <w:sz w:val="24"/>
          <w:szCs w:val="24"/>
        </w:rPr>
        <w:t>份，本合同甲、乙各方签字盖章后生效，合同执行完毕后，自动失效（合同的服务承诺则长期有效）。</w:t>
      </w:r>
    </w:p>
    <w:p w14:paraId="64AFD5B5"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 xml:space="preserve">（四）本合同如有未尽事宜，甲、乙双方协商解决。 </w:t>
      </w:r>
    </w:p>
    <w:p w14:paraId="48A66F93" w14:textId="77777777" w:rsidR="00AF2F02" w:rsidRPr="00AF2F02" w:rsidRDefault="00AF2F02" w:rsidP="00AF2F02">
      <w:pPr>
        <w:spacing w:line="360" w:lineRule="auto"/>
        <w:ind w:firstLineChars="200" w:firstLine="480"/>
        <w:rPr>
          <w:rFonts w:ascii="宋体" w:eastAsia="宋体" w:hAnsi="宋体" w:cs="仿宋" w:hint="eastAsia"/>
          <w:sz w:val="24"/>
          <w:szCs w:val="24"/>
        </w:rPr>
      </w:pPr>
      <w:r w:rsidRPr="00AF2F02">
        <w:rPr>
          <w:rFonts w:ascii="宋体" w:eastAsia="宋体" w:hAnsi="宋体" w:cs="仿宋" w:hint="eastAsia"/>
          <w:sz w:val="24"/>
          <w:szCs w:val="24"/>
        </w:rPr>
        <w:t>本合同按照中华人民共和国的现行法律进行解释。</w:t>
      </w:r>
    </w:p>
    <w:p w14:paraId="341326AE" w14:textId="77777777" w:rsidR="00AF2F02" w:rsidRPr="00AF2F02" w:rsidRDefault="00AF2F02" w:rsidP="00AF2F02">
      <w:pPr>
        <w:spacing w:after="120" w:line="360" w:lineRule="auto"/>
        <w:rPr>
          <w:rFonts w:ascii="宋体" w:eastAsia="宋体" w:hAnsi="宋体" w:cs="仿宋" w:hint="eastAsia"/>
          <w:color w:val="000000"/>
          <w:szCs w:val="24"/>
        </w:rPr>
      </w:pPr>
    </w:p>
    <w:p w14:paraId="5DBFB79A" w14:textId="77777777" w:rsidR="00AF2F02" w:rsidRPr="00AF2F02" w:rsidRDefault="00AF2F02" w:rsidP="00AF2F02">
      <w:pPr>
        <w:spacing w:line="360" w:lineRule="auto"/>
        <w:ind w:firstLine="480"/>
        <w:rPr>
          <w:rFonts w:ascii="宋体" w:eastAsia="宋体" w:hAnsi="宋体" w:cs="仿宋" w:hint="eastAsia"/>
          <w:color w:val="000000"/>
          <w:sz w:val="24"/>
          <w:szCs w:val="20"/>
        </w:rPr>
      </w:pPr>
    </w:p>
    <w:p w14:paraId="1EF37959" w14:textId="77777777" w:rsidR="00AF2F02" w:rsidRPr="00AF2F02" w:rsidRDefault="00AF2F02" w:rsidP="00AF2F02">
      <w:pPr>
        <w:tabs>
          <w:tab w:val="left" w:pos="480"/>
        </w:tabs>
        <w:snapToGrid w:val="0"/>
        <w:spacing w:line="360" w:lineRule="auto"/>
        <w:ind w:leftChars="-95" w:left="-199"/>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甲  方(法人公章)                     乙  方(法人公章)</w:t>
      </w:r>
    </w:p>
    <w:p w14:paraId="7D82FC1B" w14:textId="77777777" w:rsidR="00AF2F02" w:rsidRPr="00AF2F02" w:rsidRDefault="00AF2F02" w:rsidP="00AF2F02">
      <w:pPr>
        <w:tabs>
          <w:tab w:val="left" w:pos="480"/>
        </w:tabs>
        <w:snapToGrid w:val="0"/>
        <w:spacing w:line="360" w:lineRule="auto"/>
        <w:ind w:leftChars="-95" w:left="-199"/>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单位名称:西安市中医医院               单位名称:</w:t>
      </w:r>
    </w:p>
    <w:p w14:paraId="250EA187" w14:textId="77777777" w:rsidR="00AF2F02" w:rsidRPr="00AF2F02" w:rsidRDefault="00AF2F02" w:rsidP="00AF2F02">
      <w:pPr>
        <w:tabs>
          <w:tab w:val="left" w:pos="480"/>
        </w:tabs>
        <w:snapToGrid w:val="0"/>
        <w:spacing w:line="360" w:lineRule="auto"/>
        <w:ind w:leftChars="-95" w:left="-199"/>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地  址:西安市                         地  址:</w:t>
      </w:r>
    </w:p>
    <w:p w14:paraId="3D578C7D"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法定代表人签字:                       法定代表人签字:</w:t>
      </w:r>
    </w:p>
    <w:p w14:paraId="62B56615"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代理人签字:                           代理人签字:</w:t>
      </w:r>
    </w:p>
    <w:p w14:paraId="641A2931"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项目主管部门负责人:                   联系电话:</w:t>
      </w:r>
    </w:p>
    <w:p w14:paraId="5AAB166A"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招采办负责人:                         开户银行:</w:t>
      </w:r>
    </w:p>
    <w:p w14:paraId="7087C3A3"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 xml:space="preserve">联系电话:                             账  号:                                                                                             </w:t>
      </w:r>
    </w:p>
    <w:p w14:paraId="236929F8" w14:textId="77777777" w:rsidR="00AF2F02" w:rsidRPr="00AF2F02" w:rsidRDefault="00AF2F02" w:rsidP="00AF2F02">
      <w:pPr>
        <w:tabs>
          <w:tab w:val="left" w:pos="480"/>
        </w:tabs>
        <w:snapToGrid w:val="0"/>
        <w:spacing w:line="360" w:lineRule="auto"/>
        <w:ind w:leftChars="-95" w:left="5321" w:hangingChars="2300" w:hanging="5520"/>
        <w:rPr>
          <w:rFonts w:ascii="宋体" w:eastAsia="宋体" w:hAnsi="宋体" w:cs="仿宋" w:hint="eastAsia"/>
          <w:color w:val="000000"/>
          <w:sz w:val="24"/>
          <w:szCs w:val="24"/>
        </w:rPr>
      </w:pPr>
      <w:r w:rsidRPr="00AF2F02">
        <w:rPr>
          <w:rFonts w:ascii="宋体" w:eastAsia="宋体" w:hAnsi="宋体" w:cs="仿宋" w:hint="eastAsia"/>
          <w:color w:val="000000"/>
          <w:sz w:val="24"/>
          <w:szCs w:val="24"/>
        </w:rPr>
        <w:t>签订日期:    年   月   日            签订日期:      年   月   日</w:t>
      </w:r>
      <w:bookmarkEnd w:id="4"/>
    </w:p>
    <w:p w14:paraId="4D4B44D3" w14:textId="77777777" w:rsidR="00BA153F" w:rsidRPr="00AF2F02" w:rsidRDefault="00BA153F">
      <w:pPr>
        <w:rPr>
          <w:rFonts w:hint="eastAsia"/>
        </w:rPr>
      </w:pPr>
    </w:p>
    <w:sectPr w:rsidR="00BA153F" w:rsidRPr="00AF2F02" w:rsidSect="00AF2F02">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72512" w14:textId="77777777" w:rsidR="00C91CFE" w:rsidRDefault="00C91CFE" w:rsidP="00AF2F02">
      <w:pPr>
        <w:rPr>
          <w:rFonts w:hint="eastAsia"/>
        </w:rPr>
      </w:pPr>
      <w:r>
        <w:separator/>
      </w:r>
    </w:p>
  </w:endnote>
  <w:endnote w:type="continuationSeparator" w:id="0">
    <w:p w14:paraId="771898BF" w14:textId="77777777" w:rsidR="00C91CFE" w:rsidRDefault="00C91CFE" w:rsidP="00AF2F0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02593"/>
      <w:docPartObj>
        <w:docPartGallery w:val="AutoText"/>
      </w:docPartObj>
    </w:sdtPr>
    <w:sdtContent>
      <w:p w14:paraId="147BDC59" w14:textId="77777777" w:rsidR="00AF2F02" w:rsidRDefault="00AF2F02">
        <w:pPr>
          <w:pStyle w:val="af0"/>
          <w:jc w:val="center"/>
        </w:pPr>
        <w:r>
          <w:fldChar w:fldCharType="begin"/>
        </w:r>
        <w:r>
          <w:instrText>PAGE   \* MERGEFORMAT</w:instrText>
        </w:r>
        <w:r>
          <w:fldChar w:fldCharType="separate"/>
        </w:r>
        <w:r>
          <w:rPr>
            <w:lang w:val="zh-CN"/>
          </w:rPr>
          <w:t>2</w:t>
        </w:r>
        <w:r>
          <w:fldChar w:fldCharType="end"/>
        </w:r>
      </w:p>
    </w:sdtContent>
  </w:sdt>
  <w:p w14:paraId="6EC10038" w14:textId="77777777" w:rsidR="00AF2F02" w:rsidRDefault="00AF2F0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D89FE" w14:textId="77777777" w:rsidR="00C91CFE" w:rsidRDefault="00C91CFE" w:rsidP="00AF2F02">
      <w:pPr>
        <w:rPr>
          <w:rFonts w:hint="eastAsia"/>
        </w:rPr>
      </w:pPr>
      <w:r>
        <w:separator/>
      </w:r>
    </w:p>
  </w:footnote>
  <w:footnote w:type="continuationSeparator" w:id="0">
    <w:p w14:paraId="37782F3E" w14:textId="77777777" w:rsidR="00C91CFE" w:rsidRDefault="00C91CFE" w:rsidP="00AF2F02">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38"/>
    <w:rsid w:val="0069038D"/>
    <w:rsid w:val="009B1238"/>
    <w:rsid w:val="00AF2F02"/>
    <w:rsid w:val="00BA153F"/>
    <w:rsid w:val="00C91CFE"/>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611359E-628A-4220-AA3E-BD82BA90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B123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B123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B123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B123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B1238"/>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9B1238"/>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9B1238"/>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B1238"/>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B1238"/>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B123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9B123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9B123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9B1238"/>
    <w:rPr>
      <w:rFonts w:cstheme="majorBidi"/>
      <w:color w:val="2F5496" w:themeColor="accent1" w:themeShade="BF"/>
      <w:sz w:val="28"/>
      <w:szCs w:val="28"/>
    </w:rPr>
  </w:style>
  <w:style w:type="character" w:customStyle="1" w:styleId="50">
    <w:name w:val="标题 5 字符"/>
    <w:basedOn w:val="a0"/>
    <w:link w:val="5"/>
    <w:uiPriority w:val="9"/>
    <w:semiHidden/>
    <w:rsid w:val="009B1238"/>
    <w:rPr>
      <w:rFonts w:cstheme="majorBidi"/>
      <w:color w:val="2F5496" w:themeColor="accent1" w:themeShade="BF"/>
      <w:sz w:val="24"/>
      <w:szCs w:val="24"/>
    </w:rPr>
  </w:style>
  <w:style w:type="character" w:customStyle="1" w:styleId="60">
    <w:name w:val="标题 6 字符"/>
    <w:basedOn w:val="a0"/>
    <w:link w:val="6"/>
    <w:uiPriority w:val="9"/>
    <w:semiHidden/>
    <w:rsid w:val="009B1238"/>
    <w:rPr>
      <w:rFonts w:cstheme="majorBidi"/>
      <w:b/>
      <w:bCs/>
      <w:color w:val="2F5496" w:themeColor="accent1" w:themeShade="BF"/>
    </w:rPr>
  </w:style>
  <w:style w:type="character" w:customStyle="1" w:styleId="70">
    <w:name w:val="标题 7 字符"/>
    <w:basedOn w:val="a0"/>
    <w:link w:val="7"/>
    <w:uiPriority w:val="9"/>
    <w:semiHidden/>
    <w:rsid w:val="009B1238"/>
    <w:rPr>
      <w:rFonts w:cstheme="majorBidi"/>
      <w:b/>
      <w:bCs/>
      <w:color w:val="595959" w:themeColor="text1" w:themeTint="A6"/>
    </w:rPr>
  </w:style>
  <w:style w:type="character" w:customStyle="1" w:styleId="80">
    <w:name w:val="标题 8 字符"/>
    <w:basedOn w:val="a0"/>
    <w:link w:val="8"/>
    <w:uiPriority w:val="9"/>
    <w:semiHidden/>
    <w:rsid w:val="009B1238"/>
    <w:rPr>
      <w:rFonts w:cstheme="majorBidi"/>
      <w:color w:val="595959" w:themeColor="text1" w:themeTint="A6"/>
    </w:rPr>
  </w:style>
  <w:style w:type="character" w:customStyle="1" w:styleId="90">
    <w:name w:val="标题 9 字符"/>
    <w:basedOn w:val="a0"/>
    <w:link w:val="9"/>
    <w:uiPriority w:val="9"/>
    <w:semiHidden/>
    <w:rsid w:val="009B1238"/>
    <w:rPr>
      <w:rFonts w:eastAsiaTheme="majorEastAsia" w:cstheme="majorBidi"/>
      <w:color w:val="595959" w:themeColor="text1" w:themeTint="A6"/>
    </w:rPr>
  </w:style>
  <w:style w:type="paragraph" w:styleId="a3">
    <w:name w:val="Title"/>
    <w:basedOn w:val="a"/>
    <w:next w:val="a"/>
    <w:link w:val="a4"/>
    <w:uiPriority w:val="10"/>
    <w:qFormat/>
    <w:rsid w:val="009B123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B12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123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B123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1238"/>
    <w:pPr>
      <w:spacing w:before="160" w:after="160"/>
      <w:jc w:val="center"/>
    </w:pPr>
    <w:rPr>
      <w:i/>
      <w:iCs/>
      <w:color w:val="404040" w:themeColor="text1" w:themeTint="BF"/>
    </w:rPr>
  </w:style>
  <w:style w:type="character" w:customStyle="1" w:styleId="a8">
    <w:name w:val="引用 字符"/>
    <w:basedOn w:val="a0"/>
    <w:link w:val="a7"/>
    <w:uiPriority w:val="29"/>
    <w:rsid w:val="009B1238"/>
    <w:rPr>
      <w:i/>
      <w:iCs/>
      <w:color w:val="404040" w:themeColor="text1" w:themeTint="BF"/>
    </w:rPr>
  </w:style>
  <w:style w:type="paragraph" w:styleId="a9">
    <w:name w:val="List Paragraph"/>
    <w:basedOn w:val="a"/>
    <w:uiPriority w:val="34"/>
    <w:qFormat/>
    <w:rsid w:val="009B1238"/>
    <w:pPr>
      <w:ind w:left="720"/>
      <w:contextualSpacing/>
    </w:pPr>
  </w:style>
  <w:style w:type="character" w:styleId="aa">
    <w:name w:val="Intense Emphasis"/>
    <w:basedOn w:val="a0"/>
    <w:uiPriority w:val="21"/>
    <w:qFormat/>
    <w:rsid w:val="009B1238"/>
    <w:rPr>
      <w:i/>
      <w:iCs/>
      <w:color w:val="2F5496" w:themeColor="accent1" w:themeShade="BF"/>
    </w:rPr>
  </w:style>
  <w:style w:type="paragraph" w:styleId="ab">
    <w:name w:val="Intense Quote"/>
    <w:basedOn w:val="a"/>
    <w:next w:val="a"/>
    <w:link w:val="ac"/>
    <w:uiPriority w:val="30"/>
    <w:qFormat/>
    <w:rsid w:val="009B12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9B1238"/>
    <w:rPr>
      <w:i/>
      <w:iCs/>
      <w:color w:val="2F5496" w:themeColor="accent1" w:themeShade="BF"/>
    </w:rPr>
  </w:style>
  <w:style w:type="character" w:styleId="ad">
    <w:name w:val="Intense Reference"/>
    <w:basedOn w:val="a0"/>
    <w:uiPriority w:val="32"/>
    <w:qFormat/>
    <w:rsid w:val="009B1238"/>
    <w:rPr>
      <w:b/>
      <w:bCs/>
      <w:smallCaps/>
      <w:color w:val="2F5496" w:themeColor="accent1" w:themeShade="BF"/>
      <w:spacing w:val="5"/>
    </w:rPr>
  </w:style>
  <w:style w:type="paragraph" w:styleId="ae">
    <w:name w:val="header"/>
    <w:basedOn w:val="a"/>
    <w:link w:val="af"/>
    <w:uiPriority w:val="99"/>
    <w:unhideWhenUsed/>
    <w:rsid w:val="00AF2F02"/>
    <w:pPr>
      <w:tabs>
        <w:tab w:val="center" w:pos="4153"/>
        <w:tab w:val="right" w:pos="8306"/>
      </w:tabs>
      <w:snapToGrid w:val="0"/>
      <w:jc w:val="center"/>
    </w:pPr>
    <w:rPr>
      <w:sz w:val="18"/>
      <w:szCs w:val="18"/>
    </w:rPr>
  </w:style>
  <w:style w:type="character" w:customStyle="1" w:styleId="af">
    <w:name w:val="页眉 字符"/>
    <w:basedOn w:val="a0"/>
    <w:link w:val="ae"/>
    <w:uiPriority w:val="99"/>
    <w:rsid w:val="00AF2F02"/>
    <w:rPr>
      <w:sz w:val="18"/>
      <w:szCs w:val="18"/>
    </w:rPr>
  </w:style>
  <w:style w:type="paragraph" w:styleId="af0">
    <w:name w:val="footer"/>
    <w:basedOn w:val="a"/>
    <w:link w:val="af1"/>
    <w:uiPriority w:val="99"/>
    <w:unhideWhenUsed/>
    <w:qFormat/>
    <w:rsid w:val="00AF2F02"/>
    <w:pPr>
      <w:tabs>
        <w:tab w:val="center" w:pos="4153"/>
        <w:tab w:val="right" w:pos="8306"/>
      </w:tabs>
      <w:snapToGrid w:val="0"/>
      <w:jc w:val="left"/>
    </w:pPr>
    <w:rPr>
      <w:sz w:val="18"/>
      <w:szCs w:val="18"/>
    </w:rPr>
  </w:style>
  <w:style w:type="character" w:customStyle="1" w:styleId="af1">
    <w:name w:val="页脚 字符"/>
    <w:basedOn w:val="a0"/>
    <w:link w:val="af0"/>
    <w:uiPriority w:val="99"/>
    <w:qFormat/>
    <w:rsid w:val="00AF2F0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468</Words>
  <Characters>2671</Characters>
  <Application>Microsoft Office Word</Application>
  <DocSecurity>0</DocSecurity>
  <Lines>22</Lines>
  <Paragraphs>6</Paragraphs>
  <ScaleCrop>false</ScaleCrop>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2026-08-12T03:22:00Z</dcterms:created>
  <dcterms:modified xsi:type="dcterms:W3CDTF">2026-08-12T03:23:00Z</dcterms:modified>
</cp:coreProperties>
</file>