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24"/>
          <w:szCs w:val="24"/>
        </w:rPr>
      </w:pPr>
      <w:r>
        <w:rPr>
          <w:rFonts w:hint="eastAsia" w:ascii="宋体" w:hAnsi="宋体" w:eastAsia="宋体" w:cs="宋体"/>
          <w:b/>
          <w:bCs/>
          <w:sz w:val="24"/>
          <w:szCs w:val="24"/>
        </w:rPr>
        <w:t>采购需求</w:t>
      </w:r>
    </w:p>
    <w:p>
      <w:pPr>
        <w:jc w:val="left"/>
        <w:rPr>
          <w:rFonts w:hint="eastAsia" w:ascii="宋体" w:hAnsi="宋体" w:eastAsia="宋体" w:cs="宋体"/>
          <w:sz w:val="24"/>
          <w:szCs w:val="24"/>
          <w:lang w:eastAsia="zh-CN"/>
        </w:rPr>
      </w:pPr>
    </w:p>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西安市第三十中学实验操作考试专用实验箱及社团设备采购的采购项目</w:t>
      </w:r>
    </w:p>
    <w:p>
      <w:pPr>
        <w:jc w:val="left"/>
        <w:rPr>
          <w:rFonts w:hint="eastAsia" w:ascii="宋体" w:hAnsi="宋体" w:eastAsia="宋体" w:cs="宋体"/>
          <w:sz w:val="24"/>
          <w:szCs w:val="24"/>
          <w:lang w:eastAsia="zh-CN"/>
        </w:rPr>
      </w:pPr>
    </w:p>
    <w:tbl>
      <w:tblPr>
        <w:tblStyle w:val="5"/>
        <w:tblW w:w="4857" w:type="pct"/>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3657"/>
        <w:gridCol w:w="1358"/>
        <w:gridCol w:w="1672"/>
        <w:gridCol w:w="1328"/>
        <w:gridCol w:w="1361"/>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365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采购标的</w:t>
            </w:r>
          </w:p>
        </w:tc>
        <w:tc>
          <w:tcPr>
            <w:tcW w:w="135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数量</w:t>
            </w:r>
          </w:p>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（单位）</w:t>
            </w:r>
          </w:p>
        </w:tc>
        <w:tc>
          <w:tcPr>
            <w:tcW w:w="167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技术规格、参数及要求</w:t>
            </w:r>
          </w:p>
        </w:tc>
        <w:tc>
          <w:tcPr>
            <w:tcW w:w="132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预算金额(元)</w:t>
            </w:r>
          </w:p>
        </w:tc>
        <w:tc>
          <w:tcPr>
            <w:tcW w:w="136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最高限价(元)</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365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val="0"/>
                <w:bCs w:val="0"/>
                <w:kern w:val="0"/>
                <w:sz w:val="21"/>
                <w:szCs w:val="21"/>
                <w14:ligatures w14:val="none"/>
              </w:rPr>
            </w:pPr>
            <w:r>
              <w:rPr>
                <w:rFonts w:hint="eastAsia" w:ascii="宋体" w:hAnsi="宋体" w:eastAsia="宋体" w:cs="宋体"/>
                <w:b w:val="0"/>
                <w:bCs w:val="0"/>
                <w:kern w:val="0"/>
                <w:sz w:val="21"/>
                <w:szCs w:val="21"/>
                <w:lang w:eastAsia="zh-CN"/>
                <w14:ligatures w14:val="none"/>
              </w:rPr>
              <w:t>实验操作考试专用实验箱及社团设备</w:t>
            </w:r>
          </w:p>
        </w:tc>
        <w:tc>
          <w:tcPr>
            <w:tcW w:w="135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val="0"/>
                <w:bCs w:val="0"/>
                <w:kern w:val="0"/>
                <w:sz w:val="21"/>
                <w:szCs w:val="21"/>
                <w14:ligatures w14:val="none"/>
              </w:rPr>
            </w:pPr>
            <w:r>
              <w:rPr>
                <w:rFonts w:hint="eastAsia" w:ascii="宋体" w:hAnsi="宋体" w:eastAsia="宋体" w:cs="宋体"/>
                <w:b w:val="0"/>
                <w:bCs w:val="0"/>
                <w:kern w:val="0"/>
                <w:sz w:val="21"/>
                <w:szCs w:val="21"/>
                <w14:ligatures w14:val="none"/>
              </w:rPr>
              <w:t>1项</w:t>
            </w:r>
          </w:p>
        </w:tc>
        <w:tc>
          <w:tcPr>
            <w:tcW w:w="167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val="0"/>
                <w:bCs w:val="0"/>
                <w:kern w:val="0"/>
                <w:sz w:val="21"/>
                <w:szCs w:val="21"/>
                <w14:ligatures w14:val="none"/>
              </w:rPr>
            </w:pPr>
            <w:r>
              <w:rPr>
                <w:rFonts w:hint="eastAsia" w:ascii="宋体" w:hAnsi="宋体" w:eastAsia="宋体" w:cs="宋体"/>
                <w:b w:val="0"/>
                <w:bCs w:val="0"/>
                <w:kern w:val="0"/>
                <w:sz w:val="21"/>
                <w:szCs w:val="21"/>
                <w14:ligatures w14:val="none"/>
              </w:rPr>
              <w:t>详见采购文件</w:t>
            </w:r>
          </w:p>
        </w:tc>
        <w:tc>
          <w:tcPr>
            <w:tcW w:w="132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val="0"/>
                <w:bCs w:val="0"/>
                <w:kern w:val="0"/>
                <w:sz w:val="21"/>
                <w:szCs w:val="21"/>
                <w:lang w:val="en-US"/>
                <w14:ligatures w14:val="none"/>
              </w:rPr>
            </w:pPr>
            <w:r>
              <w:rPr>
                <w:rFonts w:hint="eastAsia" w:ascii="宋体" w:hAnsi="宋体" w:eastAsia="宋体" w:cs="宋体"/>
                <w:b w:val="0"/>
                <w:bCs w:val="0"/>
                <w:kern w:val="0"/>
                <w:sz w:val="21"/>
                <w:szCs w:val="21"/>
                <w:lang w:eastAsia="zh-CN"/>
                <w14:ligatures w14:val="none"/>
              </w:rPr>
              <w:t>600000.00</w:t>
            </w:r>
          </w:p>
        </w:tc>
        <w:tc>
          <w:tcPr>
            <w:tcW w:w="1361"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val="0"/>
                <w:bCs w:val="0"/>
                <w:kern w:val="0"/>
                <w:sz w:val="21"/>
                <w:szCs w:val="21"/>
                <w14:ligatures w14:val="none"/>
              </w:rPr>
            </w:pPr>
            <w:r>
              <w:rPr>
                <w:rFonts w:hint="eastAsia" w:ascii="宋体" w:hAnsi="宋体" w:eastAsia="宋体" w:cs="宋体"/>
                <w:b w:val="0"/>
                <w:bCs w:val="0"/>
                <w:kern w:val="0"/>
                <w:sz w:val="21"/>
                <w:szCs w:val="21"/>
                <w:lang w:eastAsia="zh-CN"/>
                <w14:ligatures w14:val="none"/>
              </w:rPr>
              <w:t>600000.00</w:t>
            </w:r>
          </w:p>
        </w:tc>
      </w:tr>
    </w:tbl>
    <w:p>
      <w:pPr>
        <w:rPr>
          <w:rFonts w:hint="eastAsia" w:ascii="宋体" w:hAnsi="宋体" w:eastAsia="宋体" w:cs="宋体"/>
          <w:sz w:val="24"/>
          <w:szCs w:val="24"/>
        </w:rPr>
      </w:pPr>
      <w:bookmarkStart w:id="0" w:name="_GoBack"/>
      <w:bookmarkEnd w:id="0"/>
    </w:p>
    <w:sectPr>
      <w:pgSz w:w="11906" w:h="16838"/>
      <w:pgMar w:top="1440" w:right="1247" w:bottom="1440" w:left="124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FlMzE3MTMyZGE4ZmVhYzViZTM1MjE0NDdiZWQ4YjkifQ=="/>
  </w:docVars>
  <w:rsids>
    <w:rsidRoot w:val="00C03CA4"/>
    <w:rsid w:val="00125346"/>
    <w:rsid w:val="003600D0"/>
    <w:rsid w:val="00490D5E"/>
    <w:rsid w:val="005B1878"/>
    <w:rsid w:val="005C56A4"/>
    <w:rsid w:val="006235B9"/>
    <w:rsid w:val="0063633B"/>
    <w:rsid w:val="006B2CA6"/>
    <w:rsid w:val="006C5A90"/>
    <w:rsid w:val="007A730B"/>
    <w:rsid w:val="007B4AFA"/>
    <w:rsid w:val="00876FC5"/>
    <w:rsid w:val="00917B3D"/>
    <w:rsid w:val="0095264D"/>
    <w:rsid w:val="00965CFA"/>
    <w:rsid w:val="00976D0B"/>
    <w:rsid w:val="00990C16"/>
    <w:rsid w:val="00A1526F"/>
    <w:rsid w:val="00A74E1D"/>
    <w:rsid w:val="00A8262B"/>
    <w:rsid w:val="00BF72A3"/>
    <w:rsid w:val="00C03CA4"/>
    <w:rsid w:val="00C04CE4"/>
    <w:rsid w:val="00D7290D"/>
    <w:rsid w:val="00E34A94"/>
    <w:rsid w:val="00F003EC"/>
    <w:rsid w:val="00F309F2"/>
    <w:rsid w:val="00F3138D"/>
    <w:rsid w:val="03407473"/>
    <w:rsid w:val="05A4486B"/>
    <w:rsid w:val="084A7B62"/>
    <w:rsid w:val="096A0C39"/>
    <w:rsid w:val="0ACD0ED2"/>
    <w:rsid w:val="0E505943"/>
    <w:rsid w:val="0E646239"/>
    <w:rsid w:val="105E2D2F"/>
    <w:rsid w:val="167B4357"/>
    <w:rsid w:val="1BE33161"/>
    <w:rsid w:val="25192B51"/>
    <w:rsid w:val="2576344D"/>
    <w:rsid w:val="30093977"/>
    <w:rsid w:val="31083F93"/>
    <w:rsid w:val="35FF2EDE"/>
    <w:rsid w:val="3B9E1253"/>
    <w:rsid w:val="3E29379B"/>
    <w:rsid w:val="414722F1"/>
    <w:rsid w:val="423978DF"/>
    <w:rsid w:val="42615C1A"/>
    <w:rsid w:val="47CA1B4A"/>
    <w:rsid w:val="4B287860"/>
    <w:rsid w:val="4E8202A2"/>
    <w:rsid w:val="4ECC1E5E"/>
    <w:rsid w:val="539605B1"/>
    <w:rsid w:val="543A3BB4"/>
    <w:rsid w:val="5575088F"/>
    <w:rsid w:val="59D65055"/>
    <w:rsid w:val="5A1F6200"/>
    <w:rsid w:val="5B8E47F9"/>
    <w:rsid w:val="5CFA0AB5"/>
    <w:rsid w:val="621E0449"/>
    <w:rsid w:val="6271541F"/>
    <w:rsid w:val="64584715"/>
    <w:rsid w:val="66954F1E"/>
    <w:rsid w:val="704A532F"/>
    <w:rsid w:val="708C695E"/>
    <w:rsid w:val="777139BA"/>
    <w:rsid w:val="78E85F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14:ligatures w14:val="none"/>
    </w:rPr>
  </w:style>
  <w:style w:type="character" w:customStyle="1" w:styleId="7">
    <w:name w:val="页眉 字符"/>
    <w:basedOn w:val="6"/>
    <w:link w:val="3"/>
    <w:qFormat/>
    <w:uiPriority w:val="99"/>
    <w:rPr>
      <w:sz w:val="18"/>
      <w:szCs w:val="18"/>
    </w:rPr>
  </w:style>
  <w:style w:type="character" w:customStyle="1" w:styleId="8">
    <w:name w:val="页脚 字符"/>
    <w:basedOn w:val="6"/>
    <w:link w:val="2"/>
    <w:qFormat/>
    <w:uiPriority w:val="99"/>
    <w:rPr>
      <w:sz w:val="18"/>
      <w:szCs w:val="18"/>
    </w:rPr>
  </w:style>
  <w:style w:type="paragraph" w:customStyle="1" w:styleId="9">
    <w:name w:val="u-content"/>
    <w:basedOn w:val="1"/>
    <w:qFormat/>
    <w:uiPriority w:val="0"/>
    <w:pPr>
      <w:widowControl/>
      <w:spacing w:before="100" w:beforeAutospacing="1" w:after="100" w:afterAutospacing="1"/>
      <w:jc w:val="left"/>
    </w:pPr>
    <w:rPr>
      <w:rFonts w:ascii="宋体" w:hAnsi="宋体" w:eastAsia="宋体" w:cs="宋体"/>
      <w:kern w:val="0"/>
      <w:sz w:val="24"/>
      <w:szCs w:val="24"/>
      <w14:ligatures w14:val="none"/>
    </w:rPr>
  </w:style>
  <w:style w:type="character" w:customStyle="1" w:styleId="10">
    <w:name w:val="u-content1"/>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124</Words>
  <Characters>160</Characters>
  <Lines>13</Lines>
  <Paragraphs>17</Paragraphs>
  <TotalTime>0</TotalTime>
  <ScaleCrop>false</ScaleCrop>
  <LinksUpToDate>false</LinksUpToDate>
  <CharactersWithSpaces>161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2023-06-12T01:45:00Z</dcterms:created>
  <dc:creator>杭 琨</dc:creator>
  <cp:lastModifiedBy>小杨</cp:lastModifiedBy>
  <dcterms:modified xsi:type="dcterms:W3CDTF">2026-06-08T06:48:28Z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eyJoZGlkIjoiMjFkZWJjZjdkYjI4NGFiYWJjNTI5ZmQzMDdiZTdjOTQiLCJ1c2VySWQiOiIzMjMxNzgwNTIifQ==</vt:lpwstr>
  </property>
  <property fmtid="{D5CDD505-2E9C-101B-9397-08002B2CF9AE}" pid="3" name="KSOProductBuildVer">
    <vt:lpwstr>2052-11.1.0.14309</vt:lpwstr>
  </property>
  <property fmtid="{D5CDD505-2E9C-101B-9397-08002B2CF9AE}" pid="4" name="ICV">
    <vt:lpwstr>75A730F24A694AAF92862D2E7C186E73_12</vt:lpwstr>
  </property>
</Properties>
</file>