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412DF">
      <w:pP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32"/>
          <w:lang w:val="zh-CN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32"/>
          <w:lang w:val="en-US" w:eastAsia="zh-CN"/>
        </w:rPr>
        <w:t>5：</w:t>
      </w:r>
    </w:p>
    <w:p w14:paraId="0A78349C">
      <w:pPr>
        <w:pStyle w:val="4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val="zh-CN"/>
        </w:rPr>
        <w:t>投标人非联合体声明函</w:t>
      </w:r>
    </w:p>
    <w:p w14:paraId="2F117488">
      <w:pPr>
        <w:pStyle w:val="6"/>
        <w:rPr>
          <w:rFonts w:hint="eastAsia" w:asciiTheme="minorEastAsia" w:hAnsiTheme="minorEastAsia" w:eastAsiaTheme="minorEastAsia" w:cstheme="minorEastAsia"/>
          <w:color w:val="auto"/>
        </w:rPr>
      </w:pPr>
    </w:p>
    <w:p w14:paraId="1A9B5E03">
      <w:pPr>
        <w:rPr>
          <w:rFonts w:hint="eastAsia" w:asciiTheme="minorEastAsia" w:hAnsiTheme="minorEastAsia" w:eastAsiaTheme="minorEastAsia" w:cstheme="minorEastAsia"/>
          <w:color w:val="auto"/>
        </w:rPr>
      </w:pPr>
    </w:p>
    <w:p w14:paraId="641ECD18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8"/>
          <w:kern w:val="2"/>
          <w:sz w:val="24"/>
          <w:szCs w:val="24"/>
        </w:rPr>
        <w:t>致</w:t>
      </w:r>
      <w:r>
        <w:rPr>
          <w:rFonts w:hint="eastAsia" w:asciiTheme="minorEastAsia" w:hAnsiTheme="minorEastAsia" w:eastAsiaTheme="minorEastAsia" w:cstheme="minorEastAsia"/>
          <w:color w:val="auto"/>
          <w:spacing w:val="8"/>
          <w:kern w:val="2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8"/>
          <w:kern w:val="2"/>
          <w:sz w:val="24"/>
          <w:szCs w:val="24"/>
          <w:u w:val="single"/>
          <w:lang w:val="en-US" w:eastAsia="zh-CN"/>
        </w:rPr>
        <w:t xml:space="preserve">              （招标人）</w:t>
      </w:r>
    </w:p>
    <w:p w14:paraId="7E7C8FCE">
      <w:p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一、我单位本项目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投标响应供应商响应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填“存在”或“不存在”）与其它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投标响应供应商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负责人为同一人，或有控股、管理等关联关系。</w:t>
      </w:r>
    </w:p>
    <w:p w14:paraId="378EE965">
      <w:p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（一）管理关系说明：</w:t>
      </w:r>
    </w:p>
    <w:p w14:paraId="540BFEAD">
      <w:p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我单位管理的具有独立法人的下属单位：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(没有填“无”)。</w:t>
      </w:r>
    </w:p>
    <w:p w14:paraId="4E24FA2C">
      <w:p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我单位的上级管理单位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(没有填“无”)。</w:t>
      </w:r>
    </w:p>
    <w:p w14:paraId="22511C8A">
      <w:p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（二）股权关系说明：</w:t>
      </w:r>
    </w:p>
    <w:p w14:paraId="386362FD">
      <w:p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我单位控股的单位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(没有填“无”) 。</w:t>
      </w:r>
    </w:p>
    <w:p w14:paraId="2F31CCB3">
      <w:p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我单位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(填“有”或“没有”)被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（有填写控股单位全称，没有填“/”）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单位控股。</w:t>
      </w:r>
    </w:p>
    <w:p w14:paraId="21431CD0">
      <w:pPr>
        <w:numPr>
          <w:ilvl w:val="0"/>
          <w:numId w:val="1"/>
        </w:num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我单位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（填“有”或“没有”） 为本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招标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项目提供过整体设计、规范编制或者项目管理、监理、检测等服务的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投标响应供应商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</w:p>
    <w:p w14:paraId="68E4FB41">
      <w:pPr>
        <w:numPr>
          <w:ilvl w:val="0"/>
          <w:numId w:val="1"/>
        </w:num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我单位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(填“有”或“没有”)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与其他供应商组成联合体投标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。</w:t>
      </w:r>
    </w:p>
    <w:p w14:paraId="0E79FF4B">
      <w:p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、其他与本项目有关的利害关系说明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(没有填“无”) 。</w:t>
      </w:r>
    </w:p>
    <w:p w14:paraId="55806038">
      <w:p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16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我单位承诺以上说明真实有效，无虚假内容或隐瞒。</w:t>
      </w:r>
    </w:p>
    <w:p w14:paraId="146BBE36">
      <w:pPr>
        <w:spacing w:line="48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16"/>
          <w:lang w:eastAsia="zh-CN"/>
        </w:rPr>
      </w:pPr>
    </w:p>
    <w:p w14:paraId="04D53B09">
      <w:pPr>
        <w:spacing w:line="600" w:lineRule="auto"/>
        <w:ind w:firstLine="1920" w:firstLineChars="800"/>
        <w:rPr>
          <w:rFonts w:hint="eastAsia" w:asciiTheme="minorEastAsia" w:hAnsiTheme="minorEastAsia" w:eastAsiaTheme="minorEastAsia" w:cstheme="minorEastAsia"/>
          <w:color w:val="auto"/>
          <w:sz w:val="24"/>
          <w:szCs w:val="16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16"/>
          <w:lang w:eastAsia="zh-CN"/>
        </w:rPr>
        <w:t xml:space="preserve">投标响应供应商名称（盖章）：                   </w:t>
      </w:r>
    </w:p>
    <w:p w14:paraId="23128BDF">
      <w:pPr>
        <w:spacing w:line="600" w:lineRule="auto"/>
        <w:ind w:firstLine="1920" w:firstLineChars="800"/>
        <w:rPr>
          <w:rFonts w:hint="eastAsia" w:asciiTheme="minorEastAsia" w:hAnsiTheme="minorEastAsia" w:eastAsiaTheme="minorEastAsia" w:cstheme="minorEastAsia"/>
          <w:color w:val="auto"/>
          <w:sz w:val="24"/>
          <w:szCs w:val="16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16"/>
          <w:lang w:eastAsia="zh-CN"/>
        </w:rPr>
        <w:t xml:space="preserve">法定代表人或授权代表（签字）：         </w:t>
      </w:r>
    </w:p>
    <w:p w14:paraId="7F26FA40">
      <w:pPr>
        <w:jc w:val="center"/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16"/>
          <w:lang w:eastAsia="zh-CN"/>
        </w:rPr>
        <w:t>日    期：</w:t>
      </w:r>
    </w:p>
    <w:sectPr>
      <w:pgSz w:w="11906" w:h="16838"/>
      <w:pgMar w:top="1440" w:right="1406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82CF8"/>
    <w:multiLevelType w:val="singleLevel"/>
    <w:tmpl w:val="D8482CF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962AB"/>
    <w:rsid w:val="08422642"/>
    <w:rsid w:val="64D9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autoRedefine/>
    <w:qFormat/>
    <w:uiPriority w:val="0"/>
    <w:pPr>
      <w:ind w:firstLine="420"/>
    </w:pPr>
    <w:rPr>
      <w:szCs w:val="22"/>
    </w:rPr>
  </w:style>
  <w:style w:type="paragraph" w:customStyle="1" w:styleId="3">
    <w:name w:val="正文文本缩进1"/>
    <w:basedOn w:val="1"/>
    <w:autoRedefine/>
    <w:qFormat/>
    <w:uiPriority w:val="0"/>
    <w:pPr>
      <w:spacing w:line="500" w:lineRule="exact"/>
      <w:ind w:firstLine="880" w:firstLineChars="200"/>
    </w:p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qFormat/>
    <w:uiPriority w:val="0"/>
    <w:pPr>
      <w:ind w:left="1260" w:leftChars="600"/>
    </w:pPr>
  </w:style>
  <w:style w:type="paragraph" w:styleId="6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372</Characters>
  <Lines>0</Lines>
  <Paragraphs>0</Paragraphs>
  <TotalTime>0</TotalTime>
  <ScaleCrop>false</ScaleCrop>
  <LinksUpToDate>false</LinksUpToDate>
  <CharactersWithSpaces>494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2025-06-03T02:41:00Z</dcterms:created>
  <dc:creator>鲁清</dc:creator>
  <cp:lastModifiedBy>鲁清</cp:lastModifiedBy>
  <dcterms:modified xsi:type="dcterms:W3CDTF">2026-06-02T01:14:06Z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AA1876D9F1374DA4BA12797E7BBB153C_11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