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A1A7">
      <w:pPr>
        <w:spacing w:line="360" w:lineRule="auto"/>
        <w:jc w:val="center"/>
        <w:rPr>
          <w:rFonts w:hint="eastAsia"/>
          <w:b/>
          <w:sz w:val="30"/>
          <w:szCs w:val="30"/>
          <w:highlight w:val="none"/>
          <w:lang w:eastAsia="zh-CN"/>
        </w:rPr>
      </w:pPr>
    </w:p>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）供应商具备建设行政主管部门颁发的建筑装修装饰工程专业承包二级及以上资质，并具备有效的安全生产许可证；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供应商拟派项目经理具有本企业注册的建筑工程专业二级及以上注册建造师证书及安全考核合格证,且无在建；</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w:t>
      </w:r>
      <w:r>
        <w:rPr>
          <w:rFonts w:hint="eastAsia"/>
          <w:sz w:val="21"/>
          <w:szCs w:val="21"/>
          <w:highlight w:val="none"/>
          <w:lang w:val="en-US" w:eastAsia="zh-CN"/>
        </w:rPr>
        <w:t>政务</w:t>
      </w:r>
      <w:r>
        <w:rPr>
          <w:rFonts w:hint="eastAsia"/>
          <w:sz w:val="21"/>
          <w:szCs w:val="21"/>
          <w:highlight w:val="none"/>
          <w:lang w:val="en-US" w:eastAsia="zh-CN"/>
        </w:rPr>
        <w:t>服务-企业库/人员库-可查询）或全国建筑市场监管公共服务平台可查询；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w:t>
      </w:r>
      <w:bookmarkStart w:id="2" w:name="_GoBack"/>
      <w:bookmarkEnd w:id="2"/>
      <w:r>
        <w:rPr>
          <w:rFonts w:hint="eastAsia"/>
          <w:bCs/>
          <w:kern w:val="1"/>
          <w:sz w:val="21"/>
          <w:szCs w:val="21"/>
          <w:highlight w:val="none"/>
          <w:lang w:eastAsia="zh-CN"/>
        </w:rPr>
        <w:t>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7EB20673">
      <w:pPr>
        <w:spacing w:line="360" w:lineRule="atLeast"/>
        <w:jc w:val="center"/>
        <w:rPr>
          <w:rFonts w:hint="eastAsia"/>
          <w:b/>
          <w:sz w:val="28"/>
          <w:szCs w:val="32"/>
          <w:highlight w:val="none"/>
          <w:lang w:val="zh-CN" w:eastAsia="zh-CN"/>
        </w:rPr>
      </w:pP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1B7727A0">
      <w:pPr>
        <w:spacing w:line="360" w:lineRule="atLeast"/>
        <w:jc w:val="center"/>
        <w:rPr>
          <w:rFonts w:hint="eastAsia"/>
          <w:b/>
          <w:sz w:val="28"/>
          <w:szCs w:val="32"/>
          <w:highlight w:val="none"/>
          <w:lang w:eastAsia="zh-CN"/>
        </w:rPr>
      </w:pP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highlight w:val="none"/>
          <w:u w:val="single"/>
          <w:lang w:val="zh-CN" w:eastAsia="zh-CN"/>
        </w:rPr>
        <w:t>（供应商名称）</w:t>
      </w:r>
      <w:r>
        <w:rPr>
          <w:rFonts w:hint="eastAsia" w:cs="仿宋"/>
          <w:color w:val="000000"/>
          <w:sz w:val="21"/>
          <w:szCs w:val="21"/>
          <w:highlight w:val="none"/>
          <w:lang w:val="zh-CN" w:eastAsia="zh-CN"/>
        </w:rPr>
        <w:t>，在此作如下承诺：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rPr>
        <w:t>西安市长安区沣峪国有生态林场</w:t>
      </w:r>
      <w:r>
        <w:rPr>
          <w:rFonts w:hint="eastAsia" w:cs="宋体"/>
          <w:color w:val="333333"/>
          <w:spacing w:val="15"/>
          <w:sz w:val="21"/>
          <w:szCs w:val="21"/>
          <w:highlight w:val="none"/>
          <w:shd w:val="clear" w:color="auto" w:fill="FFFFFF"/>
        </w:rPr>
        <w:t>的</w:t>
      </w:r>
      <w:r>
        <w:rPr>
          <w:rFonts w:hint="eastAsia" w:cs="宋体"/>
          <w:color w:val="333333"/>
          <w:spacing w:val="15"/>
          <w:sz w:val="21"/>
          <w:szCs w:val="21"/>
          <w:highlight w:val="none"/>
          <w:u w:val="single"/>
          <w:shd w:val="clear" w:color="auto" w:fill="FFFFFF"/>
        </w:rPr>
        <w:t>2025年林业草原生态保护恢复资金森林生态保护项目(第二批)</w:t>
      </w:r>
      <w:r>
        <w:rPr>
          <w:rFonts w:hint="eastAsia" w:cs="宋体"/>
          <w:color w:val="333333"/>
          <w:spacing w:val="15"/>
          <w:sz w:val="21"/>
          <w:szCs w:val="21"/>
          <w:highlight w:val="none"/>
          <w:shd w:val="clear" w:color="auto" w:fill="FFFFFF"/>
        </w:rPr>
        <w:t>采购活动，工程的施工单位全部为符合政策要求的中小企业相关企业(含联合 体中的中小企业、签订分包意向协议的中小企业)的具体情况如下: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r>
        <w:rPr>
          <w:rFonts w:hint="eastAsia" w:cs="宋体"/>
          <w:color w:val="333333"/>
          <w:spacing w:val="15"/>
          <w:sz w:val="21"/>
          <w:szCs w:val="21"/>
          <w:highlight w:val="none"/>
          <w:u w:val="single"/>
          <w:shd w:val="clear" w:color="auto" w:fill="FFFFFF"/>
        </w:rPr>
        <w:t>粉刷墙面电路改造窗户防盗门安装安装厨房设备</w:t>
      </w:r>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建筑业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43A60A9"/>
    <w:rsid w:val="55737ECC"/>
    <w:rsid w:val="55864B8C"/>
    <w:rsid w:val="575816F1"/>
    <w:rsid w:val="58414B47"/>
    <w:rsid w:val="58A106A5"/>
    <w:rsid w:val="59E033AD"/>
    <w:rsid w:val="5CA30A59"/>
    <w:rsid w:val="5CBD538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3972</Words>
  <Characters>4068</Characters>
  <Lines>19</Lines>
  <Paragraphs>5</Paragraphs>
  <TotalTime>0</TotalTime>
  <ScaleCrop>false</ScaleCrop>
  <LinksUpToDate>false</LinksUpToDate>
  <CharactersWithSpaces>4302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Administrator</cp:lastModifiedBy>
  <dcterms:modified xsi:type="dcterms:W3CDTF">2026-06-04T03:23:01Z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eyJoZGlkIjoiNGVjZTM3NmQ0ZmJlYzI0MGQ5MzYzYzNmMWYzOWVhYzgifQ==</vt:lpwstr>
  </property>
</Properties>
</file>