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A9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="宋体" w:hAnsi="宋体" w:eastAsia="宋体" w:cs="宋体"/>
          <w:b/>
          <w:bCs/>
          <w:spacing w:val="3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3"/>
          <w:sz w:val="32"/>
          <w:szCs w:val="32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pacing w:val="3"/>
          <w:sz w:val="32"/>
          <w:szCs w:val="32"/>
        </w:rPr>
        <w:t>认为有必要说明、阐述的事项或其他材料</w:t>
      </w:r>
    </w:p>
    <w:p w14:paraId="390D1631">
      <w:pPr>
        <w:rPr>
          <w:rFonts w:hint="eastAsia" w:ascii="仿宋" w:hAnsi="仿宋" w:eastAsia="仿宋" w:cs="仿宋_GB2312"/>
          <w:b w:val="0"/>
          <w:bCs w:val="0"/>
          <w:lang w:val="en-US" w:eastAsia="zh-CN"/>
        </w:rPr>
      </w:pPr>
    </w:p>
    <w:p w14:paraId="0FB3D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default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（格式</w:t>
      </w:r>
      <w:bookmarkStart w:id="0" w:name="_GoBack"/>
      <w:bookmarkEnd w:id="0"/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自定）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11783F0E"/>
    <w:rsid w:val="0ECE7FE3"/>
    <w:rsid w:val="11783F0E"/>
    <w:rsid w:val="1B726E47"/>
    <w:rsid w:val="1E100060"/>
    <w:rsid w:val="2A58307C"/>
    <w:rsid w:val="74E7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3</TotalTime>
  <ScaleCrop>false</ScaleCrop>
  <LinksUpToDate>false</LinksUpToDate>
  <CharactersWithSpaces>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2023-05-03T12:17:00Z</dcterms:created>
  <dc:creator>陕西中技招标有限公司</dc:creator>
  <cp:lastModifiedBy>XXIA</cp:lastModifiedBy>
  <dcterms:modified xsi:type="dcterms:W3CDTF">2026-05-28T09:02:21Z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71E74CD5D1B54FD188D3C0B12A4BBDB4_11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