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52BBF"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类似项目业绩汇总表</w:t>
      </w:r>
    </w:p>
    <w:tbl>
      <w:tblPr>
        <w:tblStyle w:val="7"/>
        <w:tblW w:w="5001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32"/>
        <w:gridCol w:w="1350"/>
        <w:gridCol w:w="1323"/>
        <w:gridCol w:w="1987"/>
        <w:gridCol w:w="1747"/>
        <w:gridCol w:w="1789"/>
      </w:tblGrid>
      <w:tr w14:paraId="301824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358" w:type="pct"/>
            <w:vAlign w:val="center"/>
          </w:tcPr>
          <w:p w14:paraId="5CD97CC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序号</w:t>
            </w:r>
          </w:p>
        </w:tc>
        <w:tc>
          <w:tcPr>
            <w:tcW w:w="764" w:type="pct"/>
            <w:vAlign w:val="center"/>
          </w:tcPr>
          <w:p w14:paraId="00E8878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采购单位名称</w:t>
            </w:r>
          </w:p>
        </w:tc>
        <w:tc>
          <w:tcPr>
            <w:tcW w:w="749" w:type="pct"/>
            <w:vAlign w:val="center"/>
          </w:tcPr>
          <w:p w14:paraId="5F77B1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合同名称</w:t>
            </w:r>
          </w:p>
        </w:tc>
        <w:tc>
          <w:tcPr>
            <w:tcW w:w="1125" w:type="pct"/>
            <w:vAlign w:val="center"/>
          </w:tcPr>
          <w:p w14:paraId="1DEBEBB2">
            <w:pPr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采购内容</w:t>
            </w:r>
          </w:p>
        </w:tc>
        <w:tc>
          <w:tcPr>
            <w:tcW w:w="989" w:type="pct"/>
            <w:vAlign w:val="center"/>
          </w:tcPr>
          <w:p w14:paraId="47FD6D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合同起止时间</w:t>
            </w:r>
          </w:p>
        </w:tc>
        <w:tc>
          <w:tcPr>
            <w:tcW w:w="1012" w:type="pct"/>
            <w:vAlign w:val="center"/>
          </w:tcPr>
          <w:p w14:paraId="3DEBA5B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合同金额（万元）</w:t>
            </w:r>
          </w:p>
        </w:tc>
      </w:tr>
      <w:tr w14:paraId="028D3B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358" w:type="pct"/>
            <w:vAlign w:val="center"/>
          </w:tcPr>
          <w:p w14:paraId="4AA416D8">
            <w:pPr>
              <w:jc w:val="center"/>
              <w:rPr>
                <w:b/>
                <w:bCs/>
              </w:rPr>
            </w:pPr>
          </w:p>
        </w:tc>
        <w:tc>
          <w:tcPr>
            <w:tcW w:w="764" w:type="pct"/>
            <w:vAlign w:val="center"/>
          </w:tcPr>
          <w:p w14:paraId="7E0AA6F2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  <w:vAlign w:val="center"/>
          </w:tcPr>
          <w:p w14:paraId="12494DF8">
            <w:pPr>
              <w:jc w:val="center"/>
              <w:rPr>
                <w:b/>
                <w:bCs/>
              </w:rPr>
            </w:pPr>
          </w:p>
        </w:tc>
        <w:tc>
          <w:tcPr>
            <w:tcW w:w="1125" w:type="pct"/>
            <w:vAlign w:val="center"/>
          </w:tcPr>
          <w:p w14:paraId="772FF928">
            <w:pPr>
              <w:jc w:val="center"/>
              <w:rPr>
                <w:b/>
                <w:bCs/>
              </w:rPr>
            </w:pPr>
          </w:p>
        </w:tc>
        <w:tc>
          <w:tcPr>
            <w:tcW w:w="989" w:type="pct"/>
            <w:vAlign w:val="center"/>
          </w:tcPr>
          <w:p w14:paraId="7BBB8F3D">
            <w:pPr>
              <w:jc w:val="center"/>
              <w:rPr>
                <w:b/>
                <w:bCs/>
              </w:rPr>
            </w:pPr>
          </w:p>
        </w:tc>
        <w:tc>
          <w:tcPr>
            <w:tcW w:w="1012" w:type="pct"/>
            <w:vAlign w:val="center"/>
          </w:tcPr>
          <w:p w14:paraId="4EE1395E">
            <w:pPr>
              <w:jc w:val="center"/>
              <w:rPr>
                <w:b/>
                <w:bCs/>
              </w:rPr>
            </w:pPr>
          </w:p>
        </w:tc>
      </w:tr>
      <w:tr w14:paraId="7410C8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358" w:type="pct"/>
            <w:vAlign w:val="center"/>
          </w:tcPr>
          <w:p w14:paraId="44F7D018">
            <w:pPr>
              <w:jc w:val="center"/>
              <w:rPr>
                <w:b/>
                <w:bCs/>
              </w:rPr>
            </w:pPr>
          </w:p>
        </w:tc>
        <w:tc>
          <w:tcPr>
            <w:tcW w:w="764" w:type="pct"/>
            <w:vAlign w:val="center"/>
          </w:tcPr>
          <w:p w14:paraId="42B07875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  <w:vAlign w:val="center"/>
          </w:tcPr>
          <w:p w14:paraId="319E8464">
            <w:pPr>
              <w:jc w:val="center"/>
              <w:rPr>
                <w:b/>
                <w:bCs/>
              </w:rPr>
            </w:pPr>
          </w:p>
        </w:tc>
        <w:tc>
          <w:tcPr>
            <w:tcW w:w="1125" w:type="pct"/>
            <w:vAlign w:val="center"/>
          </w:tcPr>
          <w:p w14:paraId="1E634E92">
            <w:pPr>
              <w:jc w:val="center"/>
              <w:rPr>
                <w:b/>
                <w:bCs/>
              </w:rPr>
            </w:pPr>
          </w:p>
        </w:tc>
        <w:tc>
          <w:tcPr>
            <w:tcW w:w="989" w:type="pct"/>
            <w:vAlign w:val="center"/>
          </w:tcPr>
          <w:p w14:paraId="74EA59E3">
            <w:pPr>
              <w:jc w:val="center"/>
              <w:rPr>
                <w:b/>
                <w:bCs/>
              </w:rPr>
            </w:pPr>
          </w:p>
        </w:tc>
        <w:tc>
          <w:tcPr>
            <w:tcW w:w="1012" w:type="pct"/>
            <w:vAlign w:val="center"/>
          </w:tcPr>
          <w:p w14:paraId="69CD07B9">
            <w:pPr>
              <w:jc w:val="center"/>
              <w:rPr>
                <w:b/>
                <w:bCs/>
              </w:rPr>
            </w:pPr>
          </w:p>
        </w:tc>
      </w:tr>
      <w:tr w14:paraId="3161BD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358" w:type="pct"/>
            <w:vAlign w:val="center"/>
          </w:tcPr>
          <w:p w14:paraId="33ACCB2C">
            <w:pPr>
              <w:jc w:val="center"/>
              <w:rPr>
                <w:b/>
                <w:bCs/>
              </w:rPr>
            </w:pPr>
          </w:p>
        </w:tc>
        <w:tc>
          <w:tcPr>
            <w:tcW w:w="764" w:type="pct"/>
            <w:vAlign w:val="center"/>
          </w:tcPr>
          <w:p w14:paraId="603408E2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  <w:vAlign w:val="center"/>
          </w:tcPr>
          <w:p w14:paraId="07FE287B">
            <w:pPr>
              <w:jc w:val="center"/>
              <w:rPr>
                <w:b/>
                <w:bCs/>
              </w:rPr>
            </w:pPr>
          </w:p>
        </w:tc>
        <w:tc>
          <w:tcPr>
            <w:tcW w:w="1125" w:type="pct"/>
            <w:vAlign w:val="center"/>
          </w:tcPr>
          <w:p w14:paraId="3248C61D">
            <w:pPr>
              <w:jc w:val="center"/>
              <w:rPr>
                <w:b/>
                <w:bCs/>
              </w:rPr>
            </w:pPr>
          </w:p>
        </w:tc>
        <w:tc>
          <w:tcPr>
            <w:tcW w:w="989" w:type="pct"/>
            <w:vAlign w:val="center"/>
          </w:tcPr>
          <w:p w14:paraId="01FF84FD">
            <w:pPr>
              <w:jc w:val="center"/>
              <w:rPr>
                <w:b/>
                <w:bCs/>
              </w:rPr>
            </w:pPr>
          </w:p>
        </w:tc>
        <w:tc>
          <w:tcPr>
            <w:tcW w:w="1012" w:type="pct"/>
            <w:vAlign w:val="center"/>
          </w:tcPr>
          <w:p w14:paraId="26A3A338">
            <w:pPr>
              <w:jc w:val="center"/>
              <w:rPr>
                <w:b/>
                <w:bCs/>
              </w:rPr>
            </w:pPr>
          </w:p>
        </w:tc>
      </w:tr>
      <w:tr w14:paraId="1CE49F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358" w:type="pct"/>
            <w:vAlign w:val="center"/>
          </w:tcPr>
          <w:p w14:paraId="111C5F2A">
            <w:pPr>
              <w:jc w:val="center"/>
              <w:rPr>
                <w:b/>
                <w:bCs/>
              </w:rPr>
            </w:pPr>
          </w:p>
        </w:tc>
        <w:tc>
          <w:tcPr>
            <w:tcW w:w="764" w:type="pct"/>
            <w:vAlign w:val="center"/>
          </w:tcPr>
          <w:p w14:paraId="7D160D20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  <w:vAlign w:val="center"/>
          </w:tcPr>
          <w:p w14:paraId="54D96DAD">
            <w:pPr>
              <w:jc w:val="center"/>
              <w:rPr>
                <w:b/>
                <w:bCs/>
              </w:rPr>
            </w:pPr>
          </w:p>
        </w:tc>
        <w:tc>
          <w:tcPr>
            <w:tcW w:w="1125" w:type="pct"/>
            <w:vAlign w:val="center"/>
          </w:tcPr>
          <w:p w14:paraId="0DD67C9E">
            <w:pPr>
              <w:jc w:val="center"/>
              <w:rPr>
                <w:b/>
                <w:bCs/>
              </w:rPr>
            </w:pPr>
          </w:p>
        </w:tc>
        <w:tc>
          <w:tcPr>
            <w:tcW w:w="989" w:type="pct"/>
            <w:vAlign w:val="center"/>
          </w:tcPr>
          <w:p w14:paraId="0309CB36">
            <w:pPr>
              <w:jc w:val="center"/>
              <w:rPr>
                <w:b/>
                <w:bCs/>
              </w:rPr>
            </w:pPr>
          </w:p>
        </w:tc>
        <w:tc>
          <w:tcPr>
            <w:tcW w:w="1012" w:type="pct"/>
            <w:vAlign w:val="center"/>
          </w:tcPr>
          <w:p w14:paraId="0B4B5123">
            <w:pPr>
              <w:jc w:val="center"/>
              <w:rPr>
                <w:b/>
                <w:bCs/>
              </w:rPr>
            </w:pPr>
          </w:p>
        </w:tc>
      </w:tr>
      <w:tr w14:paraId="5C9E69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358" w:type="pct"/>
            <w:vAlign w:val="center"/>
          </w:tcPr>
          <w:p w14:paraId="02D362FE">
            <w:pPr>
              <w:jc w:val="center"/>
              <w:rPr>
                <w:b/>
                <w:bCs/>
              </w:rPr>
            </w:pPr>
          </w:p>
        </w:tc>
        <w:tc>
          <w:tcPr>
            <w:tcW w:w="764" w:type="pct"/>
            <w:vAlign w:val="center"/>
          </w:tcPr>
          <w:p w14:paraId="0685DD85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  <w:vAlign w:val="center"/>
          </w:tcPr>
          <w:p w14:paraId="181261B6">
            <w:pPr>
              <w:jc w:val="center"/>
              <w:rPr>
                <w:b/>
                <w:bCs/>
              </w:rPr>
            </w:pPr>
          </w:p>
        </w:tc>
        <w:tc>
          <w:tcPr>
            <w:tcW w:w="1125" w:type="pct"/>
            <w:vAlign w:val="center"/>
          </w:tcPr>
          <w:p w14:paraId="2FF2EDBC">
            <w:pPr>
              <w:jc w:val="center"/>
              <w:rPr>
                <w:b/>
                <w:bCs/>
              </w:rPr>
            </w:pPr>
          </w:p>
        </w:tc>
        <w:tc>
          <w:tcPr>
            <w:tcW w:w="989" w:type="pct"/>
            <w:vAlign w:val="center"/>
          </w:tcPr>
          <w:p w14:paraId="3365E93E">
            <w:pPr>
              <w:jc w:val="center"/>
              <w:rPr>
                <w:b/>
                <w:bCs/>
              </w:rPr>
            </w:pPr>
          </w:p>
        </w:tc>
        <w:tc>
          <w:tcPr>
            <w:tcW w:w="1012" w:type="pct"/>
            <w:vAlign w:val="center"/>
          </w:tcPr>
          <w:p w14:paraId="6898095E">
            <w:pPr>
              <w:jc w:val="center"/>
              <w:rPr>
                <w:b/>
                <w:bCs/>
              </w:rPr>
            </w:pPr>
          </w:p>
        </w:tc>
      </w:tr>
      <w:tr w14:paraId="4F73BD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358" w:type="pct"/>
            <w:vAlign w:val="center"/>
          </w:tcPr>
          <w:p w14:paraId="1A357B1F">
            <w:pPr>
              <w:jc w:val="center"/>
              <w:rPr>
                <w:b/>
                <w:bCs/>
              </w:rPr>
            </w:pPr>
          </w:p>
        </w:tc>
        <w:tc>
          <w:tcPr>
            <w:tcW w:w="764" w:type="pct"/>
            <w:vAlign w:val="center"/>
          </w:tcPr>
          <w:p w14:paraId="1CB86B26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  <w:vAlign w:val="center"/>
          </w:tcPr>
          <w:p w14:paraId="6B543022">
            <w:pPr>
              <w:jc w:val="center"/>
              <w:rPr>
                <w:b/>
                <w:bCs/>
              </w:rPr>
            </w:pPr>
          </w:p>
        </w:tc>
        <w:tc>
          <w:tcPr>
            <w:tcW w:w="1125" w:type="pct"/>
            <w:vAlign w:val="center"/>
          </w:tcPr>
          <w:p w14:paraId="45EF0CA0">
            <w:pPr>
              <w:jc w:val="center"/>
              <w:rPr>
                <w:b/>
                <w:bCs/>
              </w:rPr>
            </w:pPr>
          </w:p>
        </w:tc>
        <w:tc>
          <w:tcPr>
            <w:tcW w:w="989" w:type="pct"/>
            <w:vAlign w:val="center"/>
          </w:tcPr>
          <w:p w14:paraId="11AB5DB9">
            <w:pPr>
              <w:jc w:val="center"/>
              <w:rPr>
                <w:b/>
                <w:bCs/>
              </w:rPr>
            </w:pPr>
          </w:p>
        </w:tc>
        <w:tc>
          <w:tcPr>
            <w:tcW w:w="1012" w:type="pct"/>
            <w:vAlign w:val="center"/>
          </w:tcPr>
          <w:p w14:paraId="30A25BC1">
            <w:pPr>
              <w:jc w:val="center"/>
              <w:rPr>
                <w:b/>
                <w:bCs/>
              </w:rPr>
            </w:pPr>
          </w:p>
        </w:tc>
      </w:tr>
      <w:tr w14:paraId="1E14E5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358" w:type="pct"/>
            <w:vAlign w:val="center"/>
          </w:tcPr>
          <w:p w14:paraId="561C7F41">
            <w:pPr>
              <w:jc w:val="center"/>
              <w:rPr>
                <w:b/>
                <w:bCs/>
              </w:rPr>
            </w:pPr>
          </w:p>
        </w:tc>
        <w:tc>
          <w:tcPr>
            <w:tcW w:w="764" w:type="pct"/>
            <w:vAlign w:val="center"/>
          </w:tcPr>
          <w:p w14:paraId="51A6E076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  <w:vAlign w:val="center"/>
          </w:tcPr>
          <w:p w14:paraId="254CD5E7">
            <w:pPr>
              <w:jc w:val="center"/>
              <w:rPr>
                <w:b/>
                <w:bCs/>
              </w:rPr>
            </w:pPr>
          </w:p>
        </w:tc>
        <w:tc>
          <w:tcPr>
            <w:tcW w:w="1125" w:type="pct"/>
            <w:vAlign w:val="center"/>
          </w:tcPr>
          <w:p w14:paraId="33328024">
            <w:pPr>
              <w:jc w:val="center"/>
              <w:rPr>
                <w:b/>
                <w:bCs/>
              </w:rPr>
            </w:pPr>
          </w:p>
        </w:tc>
        <w:tc>
          <w:tcPr>
            <w:tcW w:w="989" w:type="pct"/>
            <w:vAlign w:val="center"/>
          </w:tcPr>
          <w:p w14:paraId="5CFEE37D">
            <w:pPr>
              <w:jc w:val="center"/>
              <w:rPr>
                <w:b/>
                <w:bCs/>
              </w:rPr>
            </w:pPr>
          </w:p>
        </w:tc>
        <w:tc>
          <w:tcPr>
            <w:tcW w:w="1012" w:type="pct"/>
            <w:vAlign w:val="center"/>
          </w:tcPr>
          <w:p w14:paraId="4417BB02">
            <w:pPr>
              <w:jc w:val="center"/>
              <w:rPr>
                <w:b/>
                <w:bCs/>
              </w:rPr>
            </w:pPr>
          </w:p>
        </w:tc>
      </w:tr>
      <w:tr w14:paraId="437753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358" w:type="pct"/>
            <w:vAlign w:val="center"/>
          </w:tcPr>
          <w:p w14:paraId="12C8EF68">
            <w:pPr>
              <w:jc w:val="center"/>
              <w:rPr>
                <w:b/>
                <w:bCs/>
              </w:rPr>
            </w:pPr>
          </w:p>
        </w:tc>
        <w:tc>
          <w:tcPr>
            <w:tcW w:w="764" w:type="pct"/>
            <w:vAlign w:val="center"/>
          </w:tcPr>
          <w:p w14:paraId="494CF6FB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  <w:vAlign w:val="center"/>
          </w:tcPr>
          <w:p w14:paraId="1264E8B0">
            <w:pPr>
              <w:jc w:val="center"/>
              <w:rPr>
                <w:b/>
                <w:bCs/>
              </w:rPr>
            </w:pPr>
          </w:p>
        </w:tc>
        <w:tc>
          <w:tcPr>
            <w:tcW w:w="1125" w:type="pct"/>
            <w:vAlign w:val="center"/>
          </w:tcPr>
          <w:p w14:paraId="708E6C2B">
            <w:pPr>
              <w:jc w:val="center"/>
              <w:rPr>
                <w:b/>
                <w:bCs/>
              </w:rPr>
            </w:pPr>
          </w:p>
        </w:tc>
        <w:tc>
          <w:tcPr>
            <w:tcW w:w="989" w:type="pct"/>
            <w:vAlign w:val="center"/>
          </w:tcPr>
          <w:p w14:paraId="5428216D">
            <w:pPr>
              <w:jc w:val="center"/>
              <w:rPr>
                <w:b/>
                <w:bCs/>
              </w:rPr>
            </w:pPr>
          </w:p>
        </w:tc>
        <w:tc>
          <w:tcPr>
            <w:tcW w:w="1012" w:type="pct"/>
            <w:vAlign w:val="center"/>
          </w:tcPr>
          <w:p w14:paraId="03BD91D9">
            <w:pPr>
              <w:jc w:val="center"/>
              <w:rPr>
                <w:b/>
                <w:bCs/>
              </w:rPr>
            </w:pPr>
          </w:p>
        </w:tc>
      </w:tr>
      <w:tr w14:paraId="3911A7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358" w:type="pct"/>
            <w:vAlign w:val="center"/>
          </w:tcPr>
          <w:p w14:paraId="6BFEA170">
            <w:pPr>
              <w:jc w:val="center"/>
              <w:rPr>
                <w:b/>
                <w:bCs/>
              </w:rPr>
            </w:pPr>
          </w:p>
        </w:tc>
        <w:tc>
          <w:tcPr>
            <w:tcW w:w="764" w:type="pct"/>
            <w:vAlign w:val="center"/>
          </w:tcPr>
          <w:p w14:paraId="3BDFCEAE">
            <w:pPr>
              <w:jc w:val="center"/>
              <w:rPr>
                <w:b/>
                <w:bCs/>
              </w:rPr>
            </w:pPr>
          </w:p>
        </w:tc>
        <w:tc>
          <w:tcPr>
            <w:tcW w:w="749" w:type="pct"/>
            <w:vAlign w:val="center"/>
          </w:tcPr>
          <w:p w14:paraId="03C65C34">
            <w:pPr>
              <w:jc w:val="center"/>
              <w:rPr>
                <w:b/>
                <w:bCs/>
              </w:rPr>
            </w:pPr>
          </w:p>
        </w:tc>
        <w:tc>
          <w:tcPr>
            <w:tcW w:w="1125" w:type="pct"/>
            <w:vAlign w:val="center"/>
          </w:tcPr>
          <w:p w14:paraId="49E97C50">
            <w:pPr>
              <w:jc w:val="center"/>
              <w:rPr>
                <w:b/>
                <w:bCs/>
              </w:rPr>
            </w:pPr>
          </w:p>
        </w:tc>
        <w:tc>
          <w:tcPr>
            <w:tcW w:w="989" w:type="pct"/>
            <w:vAlign w:val="center"/>
          </w:tcPr>
          <w:p w14:paraId="0F846E69">
            <w:pPr>
              <w:jc w:val="center"/>
              <w:rPr>
                <w:b/>
                <w:bCs/>
              </w:rPr>
            </w:pPr>
          </w:p>
        </w:tc>
        <w:tc>
          <w:tcPr>
            <w:tcW w:w="1012" w:type="pct"/>
            <w:vAlign w:val="center"/>
          </w:tcPr>
          <w:p w14:paraId="4592E21D">
            <w:pPr>
              <w:jc w:val="center"/>
              <w:rPr>
                <w:b/>
                <w:bCs/>
              </w:rPr>
            </w:pPr>
          </w:p>
        </w:tc>
      </w:tr>
    </w:tbl>
    <w:p w14:paraId="5418FE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440" w:firstLineChars="200"/>
        <w:textAlignment w:val="baseline"/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备注：按采购文件“评审细则及标准”随表后附</w:t>
      </w:r>
      <w:r>
        <w:rPr>
          <w:rFonts w:hint="eastAsia"/>
          <w:sz w:val="22"/>
          <w:szCs w:val="22"/>
        </w:rPr>
        <w:t>业绩证明文件</w:t>
      </w:r>
      <w:r>
        <w:rPr>
          <w:rFonts w:hint="eastAsia" w:eastAsia="宋体"/>
          <w:sz w:val="22"/>
          <w:szCs w:val="22"/>
          <w:lang w:val="en-US" w:eastAsia="zh-CN"/>
        </w:rPr>
        <w:t>并</w:t>
      </w:r>
      <w:r>
        <w:rPr>
          <w:sz w:val="22"/>
          <w:szCs w:val="22"/>
        </w:rPr>
        <w:t>加盖供应商公章。</w:t>
      </w:r>
    </w:p>
    <w:p w14:paraId="5EA8F69D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ab/>
      </w:r>
      <w:bookmarkStart w:id="0" w:name="_GoBack"/>
      <w:bookmarkEnd w:id="0"/>
    </w:p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547E6C29"/>
    <w:rsid w:val="09E435CD"/>
    <w:rsid w:val="1B701236"/>
    <w:rsid w:val="21843AEB"/>
    <w:rsid w:val="3B7844CB"/>
    <w:rsid w:val="3F741AC1"/>
    <w:rsid w:val="3FC4228E"/>
    <w:rsid w:val="49ED681F"/>
    <w:rsid w:val="547E6C29"/>
    <w:rsid w:val="56E27C9C"/>
    <w:rsid w:val="5DCF35BF"/>
    <w:rsid w:val="5E8A1B00"/>
    <w:rsid w:val="6D6E1218"/>
    <w:rsid w:val="7BD46A54"/>
    <w:rsid w:val="7C37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keepNext/>
      <w:keepLines/>
      <w:spacing w:before="140" w:beforeLines="0" w:after="140" w:afterLines="0" w:line="360" w:lineRule="auto"/>
      <w:ind w:leftChars="200"/>
      <w:outlineLvl w:val="2"/>
    </w:pPr>
    <w:rPr>
      <w:rFonts w:ascii="Arial" w:hAnsi="Arial" w:eastAsia="Arial" w:cs="Arial"/>
      <w:b/>
      <w:snapToGrid w:val="0"/>
      <w:color w:val="000000"/>
      <w:kern w:val="0"/>
      <w:sz w:val="28"/>
      <w:szCs w:val="20"/>
      <w:lang w:eastAsia="en-US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0</Lines>
  <Paragraphs>0</Paragraphs>
  <TotalTime>0</TotalTime>
  <ScaleCrop>false</ScaleCrop>
  <LinksUpToDate>false</LinksUpToDate>
  <CharactersWithSpaces>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2024-03-04T06:57:00Z</dcterms:created>
  <dc:creator>朱娟</dc:creator>
  <cp:lastModifiedBy>朱娟</cp:lastModifiedBy>
  <dcterms:modified xsi:type="dcterms:W3CDTF">2026-04-03T10:22:56Z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C0813FDE42C34C718657F9E7FE89DE1E_13</vt:lpwstr>
  </property>
  <property fmtid="{D5CDD505-2E9C-101B-9397-08002B2CF9AE}" pid="4" name="KSOTemplateDocerSaveRecord">
    <vt:lpwstr>eyJoZGlkIjoiNmQ5YTlhOTI1MTIxMWQzZmNmMTc3YTIwMzNkYjU1MDciLCJ1c2VySWQiOiIyMDIwODMyODIifQ==</vt:lpwstr>
  </property>
</Properties>
</file>