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039EF">
      <w:pPr>
        <w:widowControl w:val="0"/>
        <w:kinsoku/>
        <w:autoSpaceDE/>
        <w:autoSpaceDN/>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67198CB6">
      <w:pPr>
        <w:widowControl w:val="0"/>
        <w:kinsoku/>
        <w:autoSpaceDE/>
        <w:autoSpaceDN/>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4A1E9B5C">
      <w:pPr>
        <w:widowControl w:val="0"/>
        <w:kinsoku/>
        <w:autoSpaceDE/>
        <w:autoSpaceDN/>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6DBF02F4">
      <w:pPr>
        <w:widowControl w:val="0"/>
        <w:kinsoku/>
        <w:autoSpaceDE/>
        <w:autoSpaceDN/>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51917D46">
      <w:pPr>
        <w:keepNext w:val="0"/>
        <w:keepLines w:val="0"/>
        <w:widowControl/>
        <w:numPr>
          <w:ilvl w:val="0"/>
          <w:numId w:val="1"/>
        </w:numPr>
        <w:suppressLineNumbers w:val="0"/>
        <w:spacing w:line="360" w:lineRule="auto"/>
        <w:jc w:val="left"/>
        <w:rPr>
          <w:rFonts w:hint="eastAsia" w:ascii="宋体" w:hAnsi="宋体" w:eastAsia="宋体" w:cs="宋体"/>
          <w:sz w:val="24"/>
          <w:szCs w:val="24"/>
        </w:rPr>
      </w:pPr>
      <w:r>
        <w:rPr>
          <w:rFonts w:hint="eastAsia" w:ascii="宋体" w:hAnsi="宋体" w:eastAsia="宋体" w:cs="宋体"/>
          <w:color w:val="auto"/>
          <w:sz w:val="24"/>
          <w:szCs w:val="24"/>
          <w:highlight w:val="none"/>
          <w:lang w:eastAsia="zh-CN"/>
        </w:rPr>
        <w:t>主体资格：</w:t>
      </w:r>
      <w:r>
        <w:rPr>
          <w:rFonts w:hint="eastAsia" w:ascii="宋体" w:hAnsi="宋体" w:eastAsia="宋体" w:cs="宋体"/>
          <w:color w:val="000000"/>
          <w:kern w:val="0"/>
          <w:sz w:val="24"/>
          <w:szCs w:val="24"/>
          <w:lang w:val="en-US" w:eastAsia="zh-CN" w:bidi="ar"/>
        </w:rPr>
        <w:t>合法注册的法⼈应提供营业执照（或事业法⼈证）、组织机构代码证、税务登记证或统⼀社会信⽤代码的 营业执照或其他组织应提供合法证明⽂件或⾃然⼈提供⾝份证件；供应商需在项⽬电⼦化交易系统中按要 求上传相应证明⽂件并进⾏电⼦签章法定代表⼈直接参与投标的需提供法定代表⼈⾝份证复印件及法定代表⼈⾝份证明并加盖电⼦签章。被授 权委托⼈参与投标的需提供被授权⼈⾝份证复印件和法定代表⼈授权委托书原件并加盖电⼦签章。</w:t>
      </w:r>
    </w:p>
    <w:p w14:paraId="27B2A7B2">
      <w:pPr>
        <w:keepNext w:val="0"/>
        <w:keepLines w:val="0"/>
        <w:widowControl/>
        <w:numPr>
          <w:ilvl w:val="0"/>
          <w:numId w:val="1"/>
        </w:numPr>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sz w:val="24"/>
          <w:szCs w:val="24"/>
          <w:highlight w:val="none"/>
          <w:lang w:eastAsia="zh-CN"/>
        </w:rPr>
        <w:t>法定代表人证明书及授权书：</w:t>
      </w:r>
      <w:r>
        <w:rPr>
          <w:rFonts w:hint="eastAsia" w:ascii="宋体" w:hAnsi="宋体" w:eastAsia="宋体" w:cs="宋体"/>
          <w:color w:val="000000"/>
          <w:kern w:val="0"/>
          <w:sz w:val="24"/>
          <w:szCs w:val="24"/>
          <w:lang w:val="en-US" w:eastAsia="zh-CN" w:bidi="ar"/>
        </w:rPr>
        <w:t>法定代表⼈直接参与投标的需提供法定代表⼈⾝份证复印件及法定代表⼈⾝份证明并加盖电⼦签章。被授 权委托⼈参与投标的需提供被授权⼈⾝份证复印件和法定代表⼈授权委托书原件并加盖电⼦签章。</w:t>
      </w:r>
    </w:p>
    <w:p w14:paraId="5F77825F">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3、企业资质要求：供应商须具有建筑⼯程施⼯总承包三级（含三级）及以上资质，并具有有效的安全⽣产许可证；</w:t>
      </w:r>
    </w:p>
    <w:p w14:paraId="35058A08">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4、项⽬经理资格要求：拟派本项⽬的项⽬经理须具备建筑⼯程⼆级（含⼆级）以上注册建造师资格，并持有效的安全⽣产考核合格证书，且⽆在建⼯程(出具⽆在建承诺书）。</w:t>
      </w:r>
    </w:p>
    <w:p w14:paraId="76F6DEB0">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5、汉中市政府采购供应商资格承诺函：</w:t>
      </w:r>
    </w:p>
    <w:p w14:paraId="365F39FF">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www.creditchina.gov.cn)，也未列⼊中国政府采购⽹“政府采购严重违法失信⾏为记录名单”中www.ccgp.gov.cn )，供应商应按照汉中市财政局《关于全⾯推⾏政府采购供应商基本资格条件承诺制的通知》（汉采办采管〔2024〕20号）⽂件要求，需提供加盖公章的《汉中市政府采购供应商资格承诺函》；</w:t>
      </w:r>
    </w:p>
    <w:p w14:paraId="4A90D2E7">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6、其他要求：本项⽬不接受联合体投标（提供⾮联合体声明）</w:t>
      </w:r>
    </w:p>
    <w:p w14:paraId="1FBD6D36">
      <w:pPr>
        <w:spacing w:line="360" w:lineRule="auto"/>
        <w:ind w:firstLine="480" w:firstLineChars="200"/>
        <w:rPr>
          <w:rFonts w:hint="eastAsia" w:ascii="宋体" w:hAnsi="宋体" w:eastAsia="宋体" w:cs="宋体"/>
          <w:color w:val="auto"/>
          <w:sz w:val="24"/>
          <w:szCs w:val="24"/>
          <w:highlight w:val="none"/>
          <w:lang w:eastAsia="zh-CN"/>
        </w:rPr>
      </w:pPr>
    </w:p>
    <w:p w14:paraId="05F870E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后附格式供参考。</w:t>
      </w:r>
    </w:p>
    <w:p w14:paraId="0E66160D">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p w14:paraId="0821F261">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76FBBF4A">
      <w:pPr>
        <w:adjustRightInd w:val="0"/>
        <w:snapToGrid w:val="0"/>
        <w:spacing w:line="360" w:lineRule="auto"/>
        <w:jc w:val="both"/>
        <w:rPr>
          <w:rFonts w:hint="eastAsia" w:ascii="宋体" w:hAnsi="宋体" w:cs="宋体"/>
          <w:b/>
          <w:sz w:val="28"/>
          <w:szCs w:val="28"/>
          <w:highlight w:val="none"/>
        </w:rPr>
      </w:pPr>
    </w:p>
    <w:p w14:paraId="3F4E367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3"/>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4B9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noWrap w:val="0"/>
            <w:vAlign w:val="center"/>
          </w:tcPr>
          <w:p w14:paraId="4CA54BD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228B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54B328F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noWrap w:val="0"/>
            <w:vAlign w:val="center"/>
          </w:tcPr>
          <w:p w14:paraId="4C582D0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noWrap w:val="0"/>
            <w:vAlign w:val="center"/>
          </w:tcPr>
          <w:p w14:paraId="689E904A">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C9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F09AE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noWrap w:val="0"/>
            <w:vAlign w:val="center"/>
          </w:tcPr>
          <w:p w14:paraId="66C08F1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noWrap w:val="0"/>
            <w:vAlign w:val="center"/>
          </w:tcPr>
          <w:p w14:paraId="2FC697EA">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41B7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9A3F51C">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noWrap w:val="0"/>
            <w:vAlign w:val="center"/>
          </w:tcPr>
          <w:p w14:paraId="2CF138D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noWrap w:val="0"/>
            <w:vAlign w:val="center"/>
          </w:tcPr>
          <w:p w14:paraId="108734B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CB8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3EABCFC">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noWrap w:val="0"/>
            <w:vAlign w:val="center"/>
          </w:tcPr>
          <w:p w14:paraId="68BDCA6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noWrap w:val="0"/>
            <w:vAlign w:val="center"/>
          </w:tcPr>
          <w:p w14:paraId="1F3E709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7824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4200029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0105EC3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noWrap w:val="0"/>
            <w:vAlign w:val="center"/>
          </w:tcPr>
          <w:p w14:paraId="35C3980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noWrap w:val="0"/>
            <w:vAlign w:val="center"/>
          </w:tcPr>
          <w:p w14:paraId="5EF8B0E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noWrap w:val="0"/>
            <w:vAlign w:val="center"/>
          </w:tcPr>
          <w:p w14:paraId="46893D0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noWrap w:val="0"/>
            <w:vAlign w:val="center"/>
          </w:tcPr>
          <w:p w14:paraId="10D4FFD6">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639E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2E6DD863">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560519B">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31A87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6C9BAEBA">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25D74F7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02BAEDD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2E712F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7E1DABA9">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79A1760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noWrap w:val="0"/>
            <w:vAlign w:val="center"/>
          </w:tcPr>
          <w:p w14:paraId="3184FF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noWrap w:val="0"/>
            <w:vAlign w:val="center"/>
          </w:tcPr>
          <w:p w14:paraId="6829249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8D4167A">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378F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76F32C33">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noWrap w:val="0"/>
            <w:vAlign w:val="top"/>
          </w:tcPr>
          <w:p w14:paraId="0D8D6A69">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noWrap w:val="0"/>
            <w:vAlign w:val="top"/>
          </w:tcPr>
          <w:p w14:paraId="7CF81110">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1FA772B">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2B5C24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4FA03C9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A7F53A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BBF9F8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1C085089">
      <w:pPr>
        <w:adjustRightInd w:val="0"/>
        <w:snapToGrid w:val="0"/>
        <w:spacing w:line="360" w:lineRule="auto"/>
        <w:ind w:firstLine="482" w:firstLineChars="200"/>
        <w:jc w:val="center"/>
        <w:rPr>
          <w:rFonts w:ascii="宋体" w:hAnsi="宋体" w:cs="宋体"/>
          <w:b/>
          <w:sz w:val="24"/>
          <w:szCs w:val="24"/>
          <w:highlight w:val="none"/>
        </w:rPr>
      </w:pPr>
    </w:p>
    <w:p w14:paraId="6ADF4A1D">
      <w:pPr>
        <w:adjustRightInd w:val="0"/>
        <w:snapToGrid w:val="0"/>
        <w:spacing w:line="360" w:lineRule="auto"/>
        <w:ind w:firstLine="482" w:firstLineChars="200"/>
        <w:jc w:val="center"/>
        <w:rPr>
          <w:rFonts w:ascii="宋体" w:hAnsi="宋体" w:cs="宋体"/>
          <w:b/>
          <w:sz w:val="24"/>
          <w:szCs w:val="24"/>
          <w:highlight w:val="none"/>
        </w:rPr>
      </w:pPr>
    </w:p>
    <w:p w14:paraId="7D7935F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63EB6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noWrap w:val="0"/>
            <w:vAlign w:val="top"/>
          </w:tcPr>
          <w:p w14:paraId="67002BD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219DF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607F4B9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6F7E1FA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0724F05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50AC63CA">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noWrap w:val="0"/>
            <w:vAlign w:val="center"/>
          </w:tcPr>
          <w:p w14:paraId="50467502">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noWrap w:val="0"/>
            <w:vAlign w:val="center"/>
          </w:tcPr>
          <w:p w14:paraId="3378B083">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noWrap w:val="0"/>
            <w:vAlign w:val="center"/>
          </w:tcPr>
          <w:p w14:paraId="2D0F082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noWrap w:val="0"/>
            <w:vAlign w:val="center"/>
          </w:tcPr>
          <w:p w14:paraId="1D3E2166">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7A6D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94A598D">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noWrap w:val="0"/>
            <w:vAlign w:val="center"/>
          </w:tcPr>
          <w:p w14:paraId="7A7EE9D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noWrap w:val="0"/>
            <w:vAlign w:val="center"/>
          </w:tcPr>
          <w:p w14:paraId="4A7716EF">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noWrap w:val="0"/>
            <w:vAlign w:val="center"/>
          </w:tcPr>
          <w:p w14:paraId="7454DBC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noWrap w:val="0"/>
            <w:vAlign w:val="center"/>
          </w:tcPr>
          <w:p w14:paraId="394485D3">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7723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6DA2890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0EA567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785D82FA">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428E83A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617A9C6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123C574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20CD9D9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0654C5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noWrap w:val="0"/>
            <w:vAlign w:val="top"/>
          </w:tcPr>
          <w:p w14:paraId="35A317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noWrap w:val="0"/>
            <w:vAlign w:val="top"/>
          </w:tcPr>
          <w:p w14:paraId="24F1F88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433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D991A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noWrap w:val="0"/>
            <w:vAlign w:val="top"/>
          </w:tcPr>
          <w:p w14:paraId="36FB9E1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noWrap w:val="0"/>
            <w:vAlign w:val="top"/>
          </w:tcPr>
          <w:p w14:paraId="1CAC7C3F">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2D94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FC4B17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noWrap w:val="0"/>
            <w:vAlign w:val="center"/>
          </w:tcPr>
          <w:p w14:paraId="5047974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noWrap w:val="0"/>
            <w:vAlign w:val="top"/>
          </w:tcPr>
          <w:p w14:paraId="6F240370">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1738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0DCB30CD">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noWrap w:val="0"/>
            <w:vAlign w:val="top"/>
          </w:tcPr>
          <w:p w14:paraId="16ECA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noWrap w:val="0"/>
            <w:vAlign w:val="top"/>
          </w:tcPr>
          <w:p w14:paraId="1C8716C2">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23CC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43A6C88">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noWrap w:val="0"/>
            <w:vAlign w:val="center"/>
          </w:tcPr>
          <w:p w14:paraId="05E3A912">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noWrap w:val="0"/>
            <w:vAlign w:val="center"/>
          </w:tcPr>
          <w:p w14:paraId="6AF0B701">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3CA05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noWrap w:val="0"/>
            <w:vAlign w:val="top"/>
          </w:tcPr>
          <w:p w14:paraId="6BD7E5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noWrap w:val="0"/>
            <w:vAlign w:val="top"/>
          </w:tcPr>
          <w:p w14:paraId="68298E30">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76EB93E2">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34D85637">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39D34A05">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D35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110286C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noWrap w:val="0"/>
            <w:vAlign w:val="top"/>
          </w:tcPr>
          <w:p w14:paraId="7B9FB490">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6CFD1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1FDBD45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noWrap w:val="0"/>
            <w:vAlign w:val="top"/>
          </w:tcPr>
          <w:p w14:paraId="38B47EDE">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A4BD21B">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143E09D3">
            <w:pPr>
              <w:pStyle w:val="2"/>
              <w:rPr>
                <w:highlight w:val="none"/>
              </w:rPr>
            </w:pPr>
          </w:p>
          <w:p w14:paraId="7B9323C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5F275B97">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276F7890">
            <w:pPr>
              <w:pStyle w:val="2"/>
              <w:rPr>
                <w:highlight w:val="none"/>
              </w:rPr>
            </w:pPr>
          </w:p>
          <w:p w14:paraId="7F3D29F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358F06C">
      <w:pPr>
        <w:jc w:val="left"/>
        <w:rPr>
          <w:rFonts w:hint="eastAsia" w:ascii="宋体" w:hAnsi="宋体" w:eastAsia="宋体" w:cs="宋体"/>
          <w:b/>
          <w:bCs/>
          <w:sz w:val="24"/>
          <w:szCs w:val="24"/>
          <w:highlight w:val="none"/>
        </w:rPr>
      </w:pPr>
    </w:p>
    <w:p w14:paraId="0A7AB0FC">
      <w:pPr>
        <w:sectPr>
          <w:pgSz w:w="11906" w:h="16838"/>
          <w:pgMar w:top="1020" w:right="1474" w:bottom="1020" w:left="1474" w:header="510" w:footer="454" w:gutter="0"/>
          <w:cols w:space="720" w:num="1"/>
          <w:docGrid w:type="lines" w:linePitch="312" w:charSpace="0"/>
        </w:sectPr>
      </w:pPr>
    </w:p>
    <w:p w14:paraId="66150F82">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0191ABB0">
      <w:pPr>
        <w:jc w:val="center"/>
        <w:rPr>
          <w:rFonts w:hint="eastAsia" w:ascii="新宋体" w:hAnsi="新宋体" w:eastAsia="新宋体" w:cs="新宋体"/>
          <w:b/>
          <w:bCs/>
          <w:sz w:val="32"/>
          <w:szCs w:val="32"/>
        </w:rPr>
      </w:pPr>
    </w:p>
    <w:p w14:paraId="5DE98E79">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840DA9E">
      <w:pPr>
        <w:spacing w:line="360" w:lineRule="auto"/>
        <w:rPr>
          <w:rFonts w:hint="eastAsia" w:ascii="仿宋" w:hAnsi="仿宋" w:eastAsia="仿宋" w:cs="仿宋"/>
          <w:sz w:val="24"/>
          <w:szCs w:val="32"/>
        </w:rPr>
      </w:pPr>
    </w:p>
    <w:p w14:paraId="62369F83">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96B1AB2">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w:t>
      </w:r>
      <w:r>
        <w:rPr>
          <w:rFonts w:hint="eastAsia" w:ascii="宋体" w:hAnsi="宋体" w:eastAsia="宋体" w:cs="宋体"/>
          <w:b/>
          <w:bCs/>
          <w:sz w:val="24"/>
          <w:szCs w:val="32"/>
          <w:lang w:val="en-US" w:eastAsia="zh-CN"/>
        </w:rPr>
        <w:t>供应商</w:t>
      </w:r>
      <w:r>
        <w:rPr>
          <w:rFonts w:hint="eastAsia" w:ascii="宋体" w:hAnsi="宋体" w:eastAsia="宋体" w:cs="宋体"/>
          <w:b/>
          <w:bCs/>
          <w:sz w:val="24"/>
          <w:szCs w:val="32"/>
        </w:rPr>
        <w:t>名称)郑重承诺:</w:t>
      </w:r>
    </w:p>
    <w:p w14:paraId="68BD9570">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17856C07">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032814D0">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7291EB7C">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37478F22">
      <w:pPr>
        <w:spacing w:line="360" w:lineRule="auto"/>
        <w:ind w:firstLine="480" w:firstLineChars="200"/>
        <w:rPr>
          <w:rFonts w:hint="eastAsia" w:ascii="宋体" w:hAnsi="宋体" w:eastAsia="宋体" w:cs="宋体"/>
          <w:sz w:val="24"/>
          <w:szCs w:val="32"/>
        </w:rPr>
      </w:pPr>
    </w:p>
    <w:p w14:paraId="6A8D812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237E6C29">
      <w:pPr>
        <w:spacing w:line="360" w:lineRule="auto"/>
        <w:jc w:val="right"/>
        <w:rPr>
          <w:rFonts w:hint="eastAsia" w:ascii="宋体" w:hAnsi="宋体" w:eastAsia="宋体" w:cs="宋体"/>
          <w:sz w:val="24"/>
          <w:szCs w:val="32"/>
        </w:rPr>
      </w:pPr>
    </w:p>
    <w:p w14:paraId="4C2192D6">
      <w:pPr>
        <w:spacing w:line="360" w:lineRule="auto"/>
        <w:jc w:val="right"/>
        <w:rPr>
          <w:rFonts w:hint="eastAsia" w:ascii="宋体" w:hAnsi="宋体" w:eastAsia="宋体" w:cs="宋体"/>
          <w:sz w:val="24"/>
          <w:szCs w:val="32"/>
        </w:rPr>
      </w:pPr>
    </w:p>
    <w:p w14:paraId="4D3F82FF">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57438A48">
      <w:pPr>
        <w:spacing w:line="360" w:lineRule="auto"/>
        <w:jc w:val="right"/>
        <w:rPr>
          <w:rFonts w:hint="eastAsia" w:ascii="宋体" w:hAnsi="宋体" w:eastAsia="宋体" w:cs="宋体"/>
          <w:sz w:val="24"/>
          <w:szCs w:val="32"/>
        </w:rPr>
      </w:pPr>
    </w:p>
    <w:p w14:paraId="7991A7C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DA2ED13"/>
    <w:p w14:paraId="4F2B7870">
      <w:pPr>
        <w:keepNext w:val="0"/>
        <w:keepLines w:val="0"/>
        <w:widowControl/>
        <w:suppressLineNumbers w:val="0"/>
        <w:spacing w:line="360" w:lineRule="auto"/>
        <w:jc w:val="left"/>
        <w:rPr>
          <w:rFonts w:hint="eastAsia" w:ascii="宋体" w:hAnsi="宋体" w:eastAsia="宋体" w:cs="宋体"/>
          <w:sz w:val="24"/>
          <w:szCs w:val="24"/>
        </w:rPr>
      </w:pPr>
    </w:p>
    <w:p w14:paraId="494207E2">
      <w:pPr>
        <w:spacing w:line="360" w:lineRule="auto"/>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4F55D2"/>
    <w:multiLevelType w:val="singleLevel"/>
    <w:tmpl w:val="6B4F55D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832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2026-05-20T14:23:41Z</dcterms:created>
  <dc:creator>A</dc:creator>
  <cp:lastModifiedBy>小鹿斑比</cp:lastModifiedBy>
  <dcterms:modified xsi:type="dcterms:W3CDTF">2026-05-20T14:24:20Z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eyJoZGlkIjoiMTVkZjhlMWJlMjE0OGE4ZDA2ODE2NGUwMmViMWU2NTUiLCJ1c2VySWQiOiI4OTk4ODg3NzIifQ==</vt:lpwstr>
  </property>
  <property fmtid="{D5CDD505-2E9C-101B-9397-08002B2CF9AE}" pid="4" name="ICV">
    <vt:lpwstr>45F94A521D4A4D008957EAA92311ADD0_12</vt:lpwstr>
  </property>
</Properties>
</file>