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3EA91C">
      <w:pPr>
        <w:pStyle w:val="2"/>
        <w:numPr>
          <w:ilvl w:val="0"/>
          <w:numId w:val="0"/>
        </w:numPr>
        <w:tabs>
          <w:tab w:val="left" w:pos="630"/>
        </w:tabs>
        <w:spacing w:line="600" w:lineRule="exact"/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</w:rPr>
        <w:t xml:space="preserve"> </w:t>
      </w:r>
      <w:r>
        <w:rPr>
          <w:rFonts w:hint="eastAsia" w:ascii="宋体" w:hAnsi="宋体" w:cs="宋体"/>
          <w:b/>
          <w:bCs/>
          <w:color w:val="000000"/>
          <w:sz w:val="32"/>
          <w:szCs w:val="32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  <w:lang w:eastAsia="zh-CN"/>
        </w:rPr>
        <w:t>内容及要求</w:t>
      </w:r>
    </w:p>
    <w:p w14:paraId="140BCA5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一、采购项目</w:t>
      </w:r>
    </w:p>
    <w:p w14:paraId="6EF29AC2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杨陵区高级中学申请采购2026年度校园保洁服务项目（</w:t>
      </w:r>
      <w:r>
        <w:rPr>
          <w:rFonts w:hint="eastAsia" w:ascii="宋体" w:hAnsi="宋体" w:cs="宋体"/>
          <w:bCs/>
          <w:color w:val="auto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次）</w:t>
      </w:r>
    </w:p>
    <w:p w14:paraId="0F6521B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二、项目概况</w:t>
      </w:r>
    </w:p>
    <w:p w14:paraId="0FC9758E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为切实保障校园环境整洁、设施运行安全、师生健康服务到位，我校统筹设置保洁、绿化养护及后勤专业技术等服务岗位。</w:t>
      </w:r>
    </w:p>
    <w:p w14:paraId="7C34FD81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三、服务要求及标准</w:t>
      </w:r>
    </w:p>
    <w:p w14:paraId="608F9969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 xml:space="preserve">（一）保洁工作服务主要内容和标准: </w:t>
      </w:r>
      <w:bookmarkStart w:id="0" w:name="_GoBack"/>
      <w:bookmarkEnd w:id="0"/>
    </w:p>
    <w:p w14:paraId="484E8EC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1、服务内容</w:t>
      </w:r>
    </w:p>
    <w:p w14:paraId="7B49820C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（1）室内保洁：</w:t>
      </w:r>
    </w:p>
    <w:p w14:paraId="743EEA8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①负责教学楼、办公楼、公共卫生间日常清洁卫生（包括内墙、玻璃、通风口、地面、室内家具、楼梯、扶手、走廊、窗户、门、门框、门帘、宣传栏、指示牌、洗手间、公共通道、屋面楼顶等）。</w:t>
      </w:r>
    </w:p>
    <w:p w14:paraId="07ECA9C1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②地下室、空置房间等日常保洁工作。</w:t>
      </w:r>
    </w:p>
    <w:p w14:paraId="180B2546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（2）室外保洁：</w:t>
      </w:r>
    </w:p>
    <w:p w14:paraId="6E6C5879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①负责校园等日常清洁卫生（包括公共区域、座椅、垃圾桶、栏杆、扶手、活动器材，宣传牌、指示牌、标识牌、灯箱、路灯等）的保洁工作和生活垃圾的收集运送工作。</w:t>
      </w:r>
    </w:p>
    <w:p w14:paraId="21FB0E1C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②负责草坪、绿篱内垃圾的清理。</w:t>
      </w:r>
    </w:p>
    <w:p w14:paraId="6030B34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③校园绿化、树木修剪、绿地浇灌、校园维修。</w:t>
      </w:r>
    </w:p>
    <w:p w14:paraId="01AF0C9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2、保洁服务标准</w:t>
      </w:r>
    </w:p>
    <w:p w14:paraId="09C1C35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（1）保洁员须每天2次清扫保洁所负责的区域，卫生间要求达到无异味，蹲盘、小便池无垢迹，走廊、楼梯、玻璃、扶手无灰尘、天花板无蛛丝。</w:t>
      </w:r>
    </w:p>
    <w:p w14:paraId="53DBDC7A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（2）道路、草坪等环境卫生保持卫生整洁，无杂物、纸屑。</w:t>
      </w:r>
    </w:p>
    <w:p w14:paraId="3DF1816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（3）各保洁区域内清扫的垃圾集中指定存放，垃圾箱加盖并保持垃圾箱周围整洁，垃圾每天清运一次。</w:t>
      </w:r>
    </w:p>
    <w:p w14:paraId="52747B2D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（4）区域内公共场所每日清理1次；楼道每日清理1次；路灯、楼道灯每周清理1次；室内、外垃圾桶每周清洗1次；公共部位玻璃每月清理1次；消防箱、地下室、空置房间每月清洁打扫1次；</w:t>
      </w:r>
    </w:p>
    <w:p w14:paraId="31BC7460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（5）保洁员在工作中应根据实际情况，调整作息时间，如有临时保洁工作应做到随叫随到，保质保量完成交给的各项任务。</w:t>
      </w:r>
    </w:p>
    <w:p w14:paraId="428B7A6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（三）维修工作服务主要内容和标准:</w:t>
      </w:r>
    </w:p>
    <w:p w14:paraId="7A46F2B0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1、服务内容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ab/>
      </w:r>
    </w:p>
    <w:p w14:paraId="35113CF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（1）为维保校园正常运转提供技术保障，确保系统的正常运转。</w:t>
      </w:r>
    </w:p>
    <w:p w14:paraId="05B632D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（2）保证校园水电正常供应，以及共用设施设备以及相关的行人道、行车道等公共设施的维修、养护和管理。</w:t>
      </w:r>
    </w:p>
    <w:p w14:paraId="454115CC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（3）做好校园设备的维修、养护、运行和管理工作、共用设施设备的日常养护及维修。</w:t>
      </w:r>
    </w:p>
    <w:p w14:paraId="1050F41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2、服务标准</w:t>
      </w:r>
    </w:p>
    <w:p w14:paraId="0310E8B1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（1）接到报修后，及时进行维修，在没有特殊情况的条件下（如自然灾害），须在 1-12 小时内完成维修并做好纪录。</w:t>
      </w:r>
    </w:p>
    <w:p w14:paraId="7A79C24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（2）设施设备运行良好，有运行记录；有保养、检修制度，并在工作场所明示；设施设备及责任人均挂牌标识。</w:t>
      </w:r>
    </w:p>
    <w:p w14:paraId="3059D950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（3）定期检查消防设施设备，确保随时投入使用。</w:t>
      </w:r>
    </w:p>
    <w:p w14:paraId="569250FA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（4）维修人员每周 2 至 3 次对共用设施设备进行巡视，有巡检记录。并建立完善的档案管理制度，建立齐全的管理服务档案（包括设备管理档案、日常管理档案等）。投标人随时抽查档案管理情况，以便日常监督。</w:t>
      </w:r>
    </w:p>
    <w:p w14:paraId="3663E172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（7）紧急维修10分钟内到达现场，一般维修一天之内或在双方约定的时间到达现场。对投诉处理建立回访制度，有回访记录。</w:t>
      </w:r>
    </w:p>
    <w:p w14:paraId="5040FC0E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四、人员配备要求</w:t>
      </w:r>
    </w:p>
    <w:p w14:paraId="0324FA25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1.保洁人员（共6人）</w:t>
      </w:r>
    </w:p>
    <w:p w14:paraId="66F7D898">
      <w:pPr>
        <w:spacing w:line="520" w:lineRule="exact"/>
        <w:ind w:firstLine="240" w:firstLineChars="1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1.1教学楼区域：3人</w:t>
      </w:r>
    </w:p>
    <w:p w14:paraId="0F9368B7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1.2 实验楼区域：2人</w:t>
      </w:r>
    </w:p>
    <w:p w14:paraId="7A2F7557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1.3 办公楼区域：1人</w:t>
      </w:r>
    </w:p>
    <w:p w14:paraId="4F8C6C1E">
      <w:pPr>
        <w:spacing w:line="520" w:lineRule="exact"/>
        <w:ind w:firstLine="720" w:firstLineChars="3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负责对应楼宇及公共区域日常清扫、垃圾清运、环境保洁等工作。</w:t>
      </w:r>
    </w:p>
    <w:p w14:paraId="74B2B097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2、水电工（1人）</w:t>
      </w:r>
    </w:p>
    <w:p w14:paraId="5C243559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要求持专业电工证上岗，负责校园水电设施日常检修、维护及夜间值班值守，限男性。</w:t>
      </w:r>
    </w:p>
    <w:p w14:paraId="210F8969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3、绿化修剪勤杂工（1人）</w:t>
      </w:r>
    </w:p>
    <w:p w14:paraId="5DD4A37C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负责校园绿植养护、修剪及相关勤杂事务，限男性。</w:t>
      </w:r>
    </w:p>
    <w:p w14:paraId="13DD7594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4、校医（1人）</w:t>
      </w:r>
    </w:p>
    <w:p w14:paraId="2CBC5019">
      <w:pPr>
        <w:spacing w:line="52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要求持有医师证，负责全校师生健康管理、常见病诊疗、应急处置及校园卫生防疫等工作。  </w:t>
      </w:r>
    </w:p>
    <w:p w14:paraId="27E09BD5">
      <w:pPr>
        <w:spacing w:line="520" w:lineRule="exact"/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highlight w:val="none"/>
          <w:lang w:val="en-US" w:eastAsia="zh-CN"/>
        </w:rPr>
        <w:t>供应商聘用人员年龄在65岁以内，需身体健康（提供健康证明），自己能独立完成工作任务，交流无障碍的人员上岗。</w:t>
      </w:r>
    </w:p>
    <w:p w14:paraId="048B86A9">
      <w:pPr>
        <w:spacing w:line="520" w:lineRule="exact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highlight w:val="none"/>
          <w:lang w:val="en-US" w:eastAsia="zh-CN"/>
        </w:rPr>
        <w:t>五、其他要求</w:t>
      </w:r>
    </w:p>
    <w:p w14:paraId="2BA85898">
      <w:pPr>
        <w:numPr>
          <w:ilvl w:val="0"/>
          <w:numId w:val="0"/>
        </w:numPr>
        <w:spacing w:line="520" w:lineRule="exact"/>
        <w:ind w:firstLine="240" w:firstLineChars="100"/>
        <w:rPr>
          <w:rFonts w:hint="default" w:ascii="宋体" w:hAnsi="宋体" w:eastAsia="宋体" w:cs="宋体"/>
          <w:b w:val="0"/>
          <w:bCs w:val="0"/>
          <w:color w:val="auto"/>
          <w:sz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highlight w:val="none"/>
          <w:lang w:val="en-US" w:eastAsia="zh-CN"/>
        </w:rPr>
        <w:t>保洁费用包含：人员工资、福利及保险等；保洁耗材；保洁设备等一切保洁费用。</w:t>
      </w:r>
    </w:p>
    <w:p w14:paraId="314CB6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6B7A43"/>
    <w:rsid w:val="3FF30AF2"/>
    <w:rsid w:val="5333743F"/>
    <w:rsid w:val="706B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1372</Words>
  <Characters>1389</Characters>
  <Lines>0</Lines>
  <Paragraphs>0</Paragraphs>
  <TotalTime>0</TotalTime>
  <ScaleCrop>false</ScaleCrop>
  <LinksUpToDate>false</LinksUpToDate>
  <CharactersWithSpaces>1404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2026-04-10T07:26:00Z</dcterms:created>
  <dc:creator>宋璟雯</dc:creator>
  <cp:lastModifiedBy>宋璟雯</cp:lastModifiedBy>
  <dcterms:modified xsi:type="dcterms:W3CDTF">2026-07-01T04:02:35Z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B698D6B48A3E409FB1953C9CF8A6B63F_11</vt:lpwstr>
  </property>
  <property fmtid="{D5CDD505-2E9C-101B-9397-08002B2CF9AE}" pid="4" name="KSOTemplateDocerSaveRecord">
    <vt:lpwstr>eyJoZGlkIjoiYjA5MDIyNjdmNTI0MTU3OWI3N2I2NTczMTFmZjA1YzciLCJ1c2VySWQiOiIxNDU1MjAyNDM0In0=</vt:lpwstr>
  </property>
</Properties>
</file>