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23912">
      <w:pPr>
        <w:spacing w:line="360" w:lineRule="auto"/>
        <w:jc w:val="center"/>
        <w:rPr>
          <w:rFonts w:ascii="仿宋" w:hAnsi="仿宋" w:eastAsia="仿宋" w:cs="仿宋"/>
          <w:b/>
          <w:color w:val="auto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highlight w:val="none"/>
          <w:lang w:val="en-US" w:eastAsia="zh-CN"/>
        </w:rPr>
        <w:t>商务响应</w:t>
      </w:r>
      <w:r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highlight w:val="none"/>
        </w:rPr>
        <w:t>偏离表</w:t>
      </w:r>
    </w:p>
    <w:tbl>
      <w:tblPr>
        <w:tblStyle w:val="6"/>
        <w:tblW w:w="9263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660"/>
        <w:gridCol w:w="3090"/>
        <w:gridCol w:w="911"/>
        <w:gridCol w:w="1762"/>
      </w:tblGrid>
      <w:tr w14:paraId="6A0CAA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DF90F59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006AA9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采购内容要求</w:t>
            </w: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CCEC2CB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投标文件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采购内容响应</w:t>
            </w: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6021576">
            <w:pPr>
              <w:pStyle w:val="8"/>
              <w:adjustRightInd w:val="0"/>
              <w:snapToGrid w:val="0"/>
              <w:spacing w:line="400" w:lineRule="exact"/>
              <w:ind w:left="480" w:hanging="48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18B623C">
            <w:pPr>
              <w:pStyle w:val="8"/>
              <w:adjustRightInd w:val="0"/>
              <w:snapToGrid w:val="0"/>
              <w:spacing w:line="400" w:lineRule="exact"/>
              <w:ind w:left="480" w:hanging="48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偏离说明</w:t>
            </w:r>
          </w:p>
        </w:tc>
      </w:tr>
      <w:tr w14:paraId="3A774A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A1E686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3638CD1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BC60E2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D20AC0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B4E6D7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5E0DC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467A67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B3A4E5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3E3C4C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7D829B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3652BCC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2F3E0E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648FCC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CDE4BB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28C316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38619F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B68DF9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EC9C3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843A6B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4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85D81B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7173D1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C203AF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449327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704CB9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A56087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5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E658A2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39E5E6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ACDEFD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777985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7E4607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4BAE842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6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C899A9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810FDB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34EB68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9CAAFB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87FA4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60EFF0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…</w:t>
            </w:r>
          </w:p>
        </w:tc>
        <w:tc>
          <w:tcPr>
            <w:tcW w:w="26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347447C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F0807C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DE2014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5111F4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221AC7D">
      <w:pPr>
        <w:spacing w:line="400" w:lineRule="exac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29C6EF42">
      <w:pPr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1.本表只填写</w:t>
      </w:r>
      <w:r>
        <w:rPr>
          <w:rFonts w:hint="eastAsia" w:ascii="仿宋" w:hAnsi="仿宋" w:eastAsia="仿宋" w:cs="仿宋"/>
          <w:szCs w:val="21"/>
          <w:lang w:eastAsia="zh-CN"/>
        </w:rPr>
        <w:t>投标文件</w:t>
      </w:r>
      <w:r>
        <w:rPr>
          <w:rFonts w:hint="eastAsia" w:ascii="仿宋" w:hAnsi="仿宋" w:eastAsia="仿宋" w:cs="仿宋"/>
          <w:szCs w:val="21"/>
        </w:rPr>
        <w:t>中与文件有偏离（包括正偏离和负偏离）的内容，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投标文件</w:t>
      </w:r>
      <w:r>
        <w:rPr>
          <w:rFonts w:hint="eastAsia" w:ascii="仿宋" w:hAnsi="仿宋" w:eastAsia="仿宋" w:cs="仿宋"/>
          <w:szCs w:val="21"/>
        </w:rPr>
        <w:t>中</w:t>
      </w:r>
      <w:r>
        <w:rPr>
          <w:rFonts w:hint="eastAsia" w:ascii="仿宋" w:hAnsi="仿宋" w:eastAsia="仿宋" w:cs="仿宋"/>
          <w:szCs w:val="21"/>
          <w:lang w:val="en-US" w:eastAsia="zh-CN"/>
        </w:rPr>
        <w:t>商务响应与招标</w:t>
      </w:r>
      <w:bookmarkStart w:id="0" w:name="_GoBack"/>
      <w:bookmarkEnd w:id="0"/>
      <w:r>
        <w:rPr>
          <w:rFonts w:hint="eastAsia" w:ascii="仿宋" w:hAnsi="仿宋" w:eastAsia="仿宋" w:cs="仿宋"/>
          <w:szCs w:val="21"/>
          <w:lang w:val="en-US" w:eastAsia="zh-CN"/>
        </w:rPr>
        <w:t>文件中</w:t>
      </w:r>
      <w:r>
        <w:rPr>
          <w:rFonts w:hint="eastAsia" w:ascii="仿宋" w:hAnsi="仿宋" w:eastAsia="仿宋" w:cs="仿宋"/>
          <w:szCs w:val="21"/>
        </w:rPr>
        <w:t>要求完全一致的，不用在此表中列出，但必须递交空白表。</w:t>
      </w:r>
    </w:p>
    <w:p w14:paraId="32EF3C08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2.偏离填写：正偏离、负偏离、无偏离。偏离说明对偏离情况做出详细说明。</w:t>
      </w:r>
    </w:p>
    <w:p w14:paraId="6EEFF831">
      <w:pPr>
        <w:widowControl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3.表格不够用，各供应商可按此表复制。</w:t>
      </w:r>
    </w:p>
    <w:p w14:paraId="034F3D79">
      <w:pPr>
        <w:rPr>
          <w:rFonts w:ascii="仿宋" w:hAnsi="仿宋" w:eastAsia="仿宋" w:cs="仿宋"/>
          <w:color w:val="auto"/>
          <w:sz w:val="32"/>
          <w:szCs w:val="32"/>
          <w:highlight w:val="none"/>
        </w:rPr>
      </w:pPr>
    </w:p>
    <w:p w14:paraId="3E8EA57E">
      <w:pPr>
        <w:spacing w:line="480" w:lineRule="auto"/>
        <w:rPr>
          <w:rFonts w:ascii="仿宋" w:hAnsi="仿宋" w:eastAsia="仿宋" w:cs="仿宋"/>
          <w:color w:val="auto"/>
          <w:szCs w:val="24"/>
          <w:highlight w:val="none"/>
        </w:rPr>
      </w:pPr>
    </w:p>
    <w:p w14:paraId="0AC89866">
      <w:pPr>
        <w:spacing w:line="48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投标单位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名称（公章）: </w:t>
      </w:r>
    </w:p>
    <w:p w14:paraId="0498F593">
      <w:pPr>
        <w:spacing w:line="48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4F8B8ACD">
      <w:r>
        <w:rPr>
          <w:rFonts w:hint="eastAsia" w:ascii="仿宋" w:hAnsi="仿宋" w:eastAsia="仿宋" w:cs="仿宋"/>
          <w:color w:val="auto"/>
          <w:szCs w:val="24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4C086D7D"/>
    <w:rsid w:val="10D850FF"/>
    <w:rsid w:val="43D1432D"/>
    <w:rsid w:val="45B95EC7"/>
    <w:rsid w:val="4C086D7D"/>
    <w:rsid w:val="6F164D28"/>
    <w:rsid w:val="6F982071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8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0</Lines>
  <Paragraphs>0</Paragraphs>
  <TotalTime>0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2024-07-22T06:27:00Z</dcterms:created>
  <dc:creator>曾 小艳</dc:creator>
  <cp:lastModifiedBy>曾 小艳</cp:lastModifiedBy>
  <dcterms:modified xsi:type="dcterms:W3CDTF">2026-07-30T08:42:26Z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98416767FA314C379518ADFC9FF97A9D_13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