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738F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pPr>
      <w:r>
        <w:rPr>
          <w:rFonts w:hint="default" w:ascii="Times New Roman" w:hAnsi="Times New Roman" w:eastAsia="宋体" w:cs="Times New Roman"/>
          <w:color w:val="000000"/>
          <w:kern w:val="0"/>
          <w:sz w:val="30"/>
          <w:szCs w:val="30"/>
          <w:lang w:val="en-US" w:eastAsia="zh-CN" w:bidi="ar"/>
        </w:rPr>
        <w:t xml:space="preserve">1.1 </w:t>
      </w:r>
      <w:r>
        <w:rPr>
          <w:rFonts w:ascii="黑体" w:hAnsi="宋体" w:eastAsia="黑体" w:cs="黑体"/>
          <w:color w:val="000000"/>
          <w:kern w:val="0"/>
          <w:sz w:val="30"/>
          <w:szCs w:val="30"/>
          <w:lang w:val="en-US" w:eastAsia="zh-CN" w:bidi="ar"/>
        </w:rPr>
        <w:t xml:space="preserve">项目概况 </w:t>
      </w:r>
    </w:p>
    <w:p w14:paraId="4323938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富平县隶属陕西省渭南市，位于陕西省中部、西安市东北，关中平原和陕北高原的过渡地带，属渭北黄土高原沟壑区，总土地面积 </w:t>
      </w:r>
      <w:r>
        <w:rPr>
          <w:rFonts w:hint="default" w:ascii="Times New Roman" w:hAnsi="Times New Roman" w:eastAsia="宋体" w:cs="Times New Roman"/>
          <w:color w:val="000000"/>
          <w:kern w:val="0"/>
          <w:sz w:val="28"/>
          <w:szCs w:val="28"/>
          <w:lang w:val="en-US" w:eastAsia="zh-CN" w:bidi="ar"/>
        </w:rPr>
        <w:t>1242km2</w:t>
      </w:r>
      <w:r>
        <w:rPr>
          <w:rFonts w:hint="eastAsia" w:ascii="宋体" w:hAnsi="宋体" w:eastAsia="宋体" w:cs="宋体"/>
          <w:color w:val="000000"/>
          <w:kern w:val="0"/>
          <w:sz w:val="28"/>
          <w:szCs w:val="28"/>
          <w:lang w:val="en-US" w:eastAsia="zh-CN" w:bidi="ar"/>
        </w:rPr>
        <w:t xml:space="preserve">。全县南北长 </w:t>
      </w:r>
      <w:r>
        <w:rPr>
          <w:rFonts w:hint="default" w:ascii="Times New Roman" w:hAnsi="Times New Roman" w:eastAsia="宋体" w:cs="Times New Roman"/>
          <w:color w:val="000000"/>
          <w:kern w:val="0"/>
          <w:sz w:val="28"/>
          <w:szCs w:val="28"/>
          <w:lang w:val="en-US" w:eastAsia="zh-CN" w:bidi="ar"/>
        </w:rPr>
        <w:t>48km</w:t>
      </w:r>
      <w:r>
        <w:rPr>
          <w:rFonts w:hint="eastAsia" w:ascii="宋体" w:hAnsi="宋体" w:eastAsia="宋体" w:cs="宋体"/>
          <w:color w:val="000000"/>
          <w:kern w:val="0"/>
          <w:sz w:val="28"/>
          <w:szCs w:val="28"/>
          <w:lang w:val="en-US" w:eastAsia="zh-CN" w:bidi="ar"/>
        </w:rPr>
        <w:t xml:space="preserve">，东西宽 </w:t>
      </w:r>
      <w:r>
        <w:rPr>
          <w:rFonts w:hint="default" w:ascii="Times New Roman" w:hAnsi="Times New Roman" w:eastAsia="宋体" w:cs="Times New Roman"/>
          <w:color w:val="000000"/>
          <w:kern w:val="0"/>
          <w:sz w:val="28"/>
          <w:szCs w:val="28"/>
          <w:lang w:val="en-US" w:eastAsia="zh-CN" w:bidi="ar"/>
        </w:rPr>
        <w:t>35km</w:t>
      </w:r>
      <w:r>
        <w:rPr>
          <w:rFonts w:hint="eastAsia" w:ascii="宋体" w:hAnsi="宋体" w:eastAsia="宋体" w:cs="宋体"/>
          <w:color w:val="000000"/>
          <w:kern w:val="0"/>
          <w:sz w:val="28"/>
          <w:szCs w:val="28"/>
          <w:lang w:val="en-US" w:eastAsia="zh-CN" w:bidi="ar"/>
        </w:rPr>
        <w:t xml:space="preserve">，东邻蒲城、渭南，南接西安市临潼区、阎良区，西连耀县、三原，北依铜川市，地理位置优越。境内有西包、西禹高速公路和 </w:t>
      </w:r>
      <w:r>
        <w:rPr>
          <w:rFonts w:hint="default" w:ascii="Times New Roman" w:hAnsi="Times New Roman" w:eastAsia="宋体" w:cs="Times New Roman"/>
          <w:color w:val="000000"/>
          <w:kern w:val="0"/>
          <w:sz w:val="28"/>
          <w:szCs w:val="28"/>
          <w:lang w:val="en-US" w:eastAsia="zh-CN" w:bidi="ar"/>
        </w:rPr>
        <w:t xml:space="preserve">106 </w:t>
      </w:r>
      <w:r>
        <w:rPr>
          <w:rFonts w:hint="eastAsia" w:ascii="宋体" w:hAnsi="宋体" w:eastAsia="宋体" w:cs="宋体"/>
          <w:color w:val="000000"/>
          <w:kern w:val="0"/>
          <w:sz w:val="28"/>
          <w:szCs w:val="28"/>
          <w:lang w:val="en-US" w:eastAsia="zh-CN" w:bidi="ar"/>
        </w:rPr>
        <w:t xml:space="preserve">省道，咸铜、西韩铁路等通过。县城距省会西安市 </w:t>
      </w:r>
      <w:r>
        <w:rPr>
          <w:rFonts w:hint="default" w:ascii="Times New Roman" w:hAnsi="Times New Roman" w:eastAsia="宋体" w:cs="Times New Roman"/>
          <w:color w:val="000000"/>
          <w:kern w:val="0"/>
          <w:sz w:val="28"/>
          <w:szCs w:val="28"/>
          <w:lang w:val="en-US" w:eastAsia="zh-CN" w:bidi="ar"/>
        </w:rPr>
        <w:t>66km</w:t>
      </w:r>
      <w:r>
        <w:rPr>
          <w:rFonts w:hint="eastAsia" w:ascii="宋体" w:hAnsi="宋体" w:eastAsia="宋体" w:cs="宋体"/>
          <w:color w:val="000000"/>
          <w:kern w:val="0"/>
          <w:sz w:val="28"/>
          <w:szCs w:val="28"/>
          <w:lang w:val="en-US" w:eastAsia="zh-CN" w:bidi="ar"/>
        </w:rPr>
        <w:t xml:space="preserve">，距渭南市 </w:t>
      </w:r>
      <w:r>
        <w:rPr>
          <w:rFonts w:hint="default" w:ascii="Times New Roman" w:hAnsi="Times New Roman" w:eastAsia="宋体" w:cs="Times New Roman"/>
          <w:color w:val="000000"/>
          <w:kern w:val="0"/>
          <w:sz w:val="28"/>
          <w:szCs w:val="28"/>
          <w:lang w:val="en-US" w:eastAsia="zh-CN" w:bidi="ar"/>
        </w:rPr>
        <w:t>63km</w:t>
      </w:r>
      <w:r>
        <w:rPr>
          <w:rFonts w:hint="eastAsia" w:ascii="宋体" w:hAnsi="宋体" w:eastAsia="宋体" w:cs="宋体"/>
          <w:color w:val="000000"/>
          <w:kern w:val="0"/>
          <w:sz w:val="28"/>
          <w:szCs w:val="28"/>
          <w:lang w:val="en-US" w:eastAsia="zh-CN" w:bidi="ar"/>
        </w:rPr>
        <w:t xml:space="preserve">，距铜川耀州区 </w:t>
      </w:r>
      <w:r>
        <w:rPr>
          <w:rFonts w:hint="default" w:ascii="Times New Roman" w:hAnsi="Times New Roman" w:eastAsia="宋体" w:cs="Times New Roman"/>
          <w:color w:val="000000"/>
          <w:kern w:val="0"/>
          <w:sz w:val="28"/>
          <w:szCs w:val="28"/>
          <w:lang w:val="en-US" w:eastAsia="zh-CN" w:bidi="ar"/>
        </w:rPr>
        <w:t>25km</w:t>
      </w:r>
      <w:r>
        <w:rPr>
          <w:rFonts w:hint="eastAsia" w:ascii="宋体" w:hAnsi="宋体" w:eastAsia="宋体" w:cs="宋体"/>
          <w:color w:val="000000"/>
          <w:kern w:val="0"/>
          <w:sz w:val="28"/>
          <w:szCs w:val="28"/>
          <w:lang w:val="en-US" w:eastAsia="zh-CN" w:bidi="ar"/>
        </w:rPr>
        <w:t>。</w:t>
      </w:r>
    </w:p>
    <w:p w14:paraId="7E80FB9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28"/>
          <w:szCs w:val="28"/>
        </w:rPr>
      </w:pPr>
      <w:r>
        <w:rPr>
          <w:rFonts w:hint="default" w:ascii="Times New Roman" w:hAnsi="Times New Roman" w:eastAsia="宋体" w:cs="Times New Roman"/>
          <w:color w:val="000000"/>
          <w:kern w:val="0"/>
          <w:sz w:val="28"/>
          <w:szCs w:val="28"/>
          <w:lang w:val="en-US" w:eastAsia="zh-CN" w:bidi="ar"/>
        </w:rPr>
        <w:t xml:space="preserve">2021 </w:t>
      </w:r>
      <w:r>
        <w:rPr>
          <w:rFonts w:hint="eastAsia" w:ascii="宋体" w:hAnsi="宋体" w:eastAsia="宋体" w:cs="宋体"/>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9 </w:t>
      </w:r>
      <w:r>
        <w:rPr>
          <w:rFonts w:hint="eastAsia" w:ascii="宋体" w:hAnsi="宋体" w:eastAsia="宋体" w:cs="宋体"/>
          <w:color w:val="000000"/>
          <w:kern w:val="0"/>
          <w:sz w:val="28"/>
          <w:szCs w:val="28"/>
          <w:lang w:val="en-US" w:eastAsia="zh-CN" w:bidi="ar"/>
        </w:rPr>
        <w:t>月，石川河流域发生连阴雨，不仅造成石川河发生持续洪水，也导致石川河上游的桃曲坡水库泄洪。本次洪水叠加桃曲坡水库泄洪，总计持续时间</w:t>
      </w:r>
      <w:r>
        <w:rPr>
          <w:rFonts w:hint="default" w:ascii="Times New Roman" w:hAnsi="Times New Roman" w:eastAsia="宋体" w:cs="Times New Roman"/>
          <w:color w:val="000000"/>
          <w:kern w:val="0"/>
          <w:sz w:val="28"/>
          <w:szCs w:val="28"/>
          <w:lang w:val="en-US" w:eastAsia="zh-CN" w:bidi="ar"/>
        </w:rPr>
        <w:t xml:space="preserve">25 </w:t>
      </w:r>
      <w:r>
        <w:rPr>
          <w:rFonts w:hint="eastAsia" w:ascii="宋体" w:hAnsi="宋体" w:eastAsia="宋体" w:cs="宋体"/>
          <w:color w:val="000000"/>
          <w:kern w:val="0"/>
          <w:sz w:val="28"/>
          <w:szCs w:val="28"/>
          <w:lang w:val="en-US" w:eastAsia="zh-CN" w:bidi="ar"/>
        </w:rPr>
        <w:t xml:space="preserve">天，由于洪水持续时间长，造成河槽下切、河势变化，文昌桥消力池及两侧翼墙损坏。 </w:t>
      </w:r>
    </w:p>
    <w:p w14:paraId="23545D8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32"/>
          <w:szCs w:val="32"/>
        </w:rPr>
      </w:pPr>
      <w:r>
        <w:rPr>
          <w:rFonts w:hint="default" w:ascii="Times New Roman" w:hAnsi="Times New Roman" w:eastAsia="宋体" w:cs="Times New Roman"/>
          <w:color w:val="000000"/>
          <w:kern w:val="0"/>
          <w:sz w:val="28"/>
          <w:szCs w:val="28"/>
          <w:lang w:val="en-US" w:eastAsia="zh-CN" w:bidi="ar"/>
        </w:rPr>
        <w:t xml:space="preserve">2024 </w:t>
      </w:r>
      <w:r>
        <w:rPr>
          <w:rFonts w:hint="eastAsia" w:ascii="宋体" w:hAnsi="宋体" w:eastAsia="宋体" w:cs="宋体"/>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11 </w:t>
      </w:r>
      <w:r>
        <w:rPr>
          <w:rFonts w:hint="eastAsia" w:ascii="宋体" w:hAnsi="宋体" w:eastAsia="宋体" w:cs="宋体"/>
          <w:color w:val="000000"/>
          <w:kern w:val="0"/>
          <w:sz w:val="28"/>
          <w:szCs w:val="28"/>
          <w:lang w:val="en-US" w:eastAsia="zh-CN" w:bidi="ar"/>
        </w:rPr>
        <w:t>月石川河管理站完成了《富平县石川河梅家坪镇文昌村文昌桥下游左右岸护岸水毁修复工程实施方案》，由于投资有限下游水毁问题未彻底治理，为了保证石川河堤岸安全及泄洪顺畅，受富平县石川河管理总站委托，本次工程在此方案基础上进行了水毁修复加固设计。在设计过程中，得到了富平县水务局、富平县石川河管理总站等多家单位的支持和帮助，在此一并表示感谢。</w:t>
      </w:r>
      <w:r>
        <w:rPr>
          <w:rFonts w:hint="eastAsia" w:ascii="宋体" w:hAnsi="宋体" w:eastAsia="宋体" w:cs="宋体"/>
          <w:color w:val="000000"/>
          <w:kern w:val="0"/>
          <w:sz w:val="32"/>
          <w:szCs w:val="32"/>
          <w:lang w:val="en-US" w:eastAsia="zh-CN" w:bidi="ar"/>
        </w:rPr>
        <w:t xml:space="preserve"> </w:t>
      </w:r>
    </w:p>
    <w:p w14:paraId="02D062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1.2 </w:t>
      </w:r>
      <w:r>
        <w:rPr>
          <w:rFonts w:hint="eastAsia" w:ascii="Times New Roman" w:hAnsi="Times New Roman" w:eastAsia="宋体" w:cs="Times New Roman"/>
          <w:b/>
          <w:bCs/>
          <w:color w:val="000000"/>
          <w:kern w:val="0"/>
          <w:sz w:val="30"/>
          <w:szCs w:val="30"/>
          <w:lang w:val="en-US" w:eastAsia="zh-CN" w:bidi="ar"/>
        </w:rPr>
        <w:t xml:space="preserve">水文 </w:t>
      </w:r>
    </w:p>
    <w:p w14:paraId="517A3C5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1.2.1 </w:t>
      </w:r>
      <w:r>
        <w:rPr>
          <w:rFonts w:hint="eastAsia" w:ascii="Times New Roman" w:hAnsi="Times New Roman" w:eastAsia="宋体" w:cs="Times New Roman"/>
          <w:b/>
          <w:bCs/>
          <w:color w:val="000000"/>
          <w:kern w:val="0"/>
          <w:sz w:val="30"/>
          <w:szCs w:val="30"/>
          <w:lang w:val="en-US" w:eastAsia="zh-CN" w:bidi="ar"/>
        </w:rPr>
        <w:t xml:space="preserve">流域概况 </w:t>
      </w:r>
    </w:p>
    <w:p w14:paraId="2068446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石川河是渭河左岸一级支流，发源于铜川市印台区凤凰山东侧的崾岘梁下，由北向南流经铜川市印台区、王益区、耀州区，渭南市富平县、西安市阎良区等县（区），于西安市临潼区交口镇注入渭河，河道全长 </w:t>
      </w:r>
      <w:r>
        <w:rPr>
          <w:rFonts w:hint="default" w:ascii="Times New Roman" w:hAnsi="Times New Roman" w:eastAsia="宋体" w:cs="Times New Roman"/>
          <w:color w:val="000000"/>
          <w:kern w:val="0"/>
          <w:sz w:val="28"/>
          <w:szCs w:val="28"/>
          <w:lang w:val="en-US" w:eastAsia="zh-CN" w:bidi="ar"/>
        </w:rPr>
        <w:t>137km</w:t>
      </w:r>
      <w:r>
        <w:rPr>
          <w:rFonts w:hint="eastAsia" w:ascii="Times New Roman" w:hAnsi="Times New Roman" w:eastAsia="宋体" w:cs="Times New Roman"/>
          <w:color w:val="000000"/>
          <w:kern w:val="0"/>
          <w:sz w:val="28"/>
          <w:szCs w:val="28"/>
          <w:lang w:val="en-US" w:eastAsia="zh-CN" w:bidi="ar"/>
        </w:rPr>
        <w:t xml:space="preserve">，流域面积 </w:t>
      </w:r>
      <w:r>
        <w:rPr>
          <w:rFonts w:hint="default" w:ascii="Times New Roman" w:hAnsi="Times New Roman" w:eastAsia="宋体" w:cs="Times New Roman"/>
          <w:color w:val="000000"/>
          <w:kern w:val="0"/>
          <w:sz w:val="28"/>
          <w:szCs w:val="28"/>
          <w:lang w:val="en-US" w:eastAsia="zh-CN" w:bidi="ar"/>
        </w:rPr>
        <w:t>4478km2</w:t>
      </w:r>
      <w:r>
        <w:rPr>
          <w:rFonts w:hint="eastAsia" w:ascii="Times New Roman" w:hAnsi="Times New Roman" w:eastAsia="宋体" w:cs="Times New Roman"/>
          <w:color w:val="000000"/>
          <w:kern w:val="0"/>
          <w:sz w:val="28"/>
          <w:szCs w:val="28"/>
          <w:lang w:val="en-US" w:eastAsia="zh-CN" w:bidi="ar"/>
        </w:rPr>
        <w:t xml:space="preserve">，河道比降 </w:t>
      </w:r>
      <w:r>
        <w:rPr>
          <w:rFonts w:hint="default" w:ascii="Times New Roman" w:hAnsi="Times New Roman" w:eastAsia="宋体" w:cs="Times New Roman"/>
          <w:color w:val="000000"/>
          <w:kern w:val="0"/>
          <w:sz w:val="28"/>
          <w:szCs w:val="28"/>
          <w:lang w:val="en-US" w:eastAsia="zh-CN" w:bidi="ar"/>
        </w:rPr>
        <w:t>4.6‰</w:t>
      </w:r>
      <w:r>
        <w:rPr>
          <w:rFonts w:hint="eastAsia" w:ascii="Times New Roman" w:hAnsi="Times New Roman" w:eastAsia="宋体" w:cs="Times New Roman"/>
          <w:color w:val="000000"/>
          <w:kern w:val="0"/>
          <w:sz w:val="28"/>
          <w:szCs w:val="28"/>
          <w:lang w:val="en-US" w:eastAsia="zh-CN" w:bidi="ar"/>
        </w:rPr>
        <w:t xml:space="preserve">。 </w:t>
      </w:r>
    </w:p>
    <w:p w14:paraId="2168C71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石川河上游河源区为土石山区，是子午岭的南延部分，海拔多在 </w:t>
      </w:r>
      <w:r>
        <w:rPr>
          <w:rFonts w:hint="default" w:ascii="Times New Roman" w:hAnsi="Times New Roman" w:eastAsia="宋体" w:cs="Times New Roman"/>
          <w:color w:val="000000"/>
          <w:kern w:val="0"/>
          <w:sz w:val="28"/>
          <w:szCs w:val="28"/>
          <w:lang w:val="en-US" w:eastAsia="zh-CN" w:bidi="ar"/>
        </w:rPr>
        <w:t>1200m</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1500m</w:t>
      </w:r>
      <w:r>
        <w:rPr>
          <w:rFonts w:hint="eastAsia" w:ascii="Times New Roman" w:hAnsi="Times New Roman" w:eastAsia="宋体" w:cs="Times New Roman"/>
          <w:color w:val="000000"/>
          <w:kern w:val="0"/>
          <w:sz w:val="28"/>
          <w:szCs w:val="28"/>
          <w:lang w:val="en-US" w:eastAsia="zh-CN" w:bidi="ar"/>
        </w:rPr>
        <w:t>，山岭绵亘，黄土梁发育。中游为黄土高塬丘陵沟壑区和黄土台塬区，海拔</w:t>
      </w:r>
      <w:r>
        <w:rPr>
          <w:rFonts w:hint="default" w:ascii="Times New Roman" w:hAnsi="Times New Roman" w:eastAsia="宋体" w:cs="Times New Roman"/>
          <w:color w:val="000000"/>
          <w:kern w:val="0"/>
          <w:sz w:val="28"/>
          <w:szCs w:val="28"/>
          <w:lang w:val="en-US" w:eastAsia="zh-CN" w:bidi="ar"/>
        </w:rPr>
        <w:t>600m</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1000m </w:t>
      </w:r>
      <w:r>
        <w:rPr>
          <w:rFonts w:hint="eastAsia" w:ascii="Times New Roman" w:hAnsi="Times New Roman" w:eastAsia="宋体" w:cs="Times New Roman"/>
          <w:color w:val="000000"/>
          <w:kern w:val="0"/>
          <w:sz w:val="28"/>
          <w:szCs w:val="28"/>
          <w:lang w:val="en-US" w:eastAsia="zh-CN" w:bidi="ar"/>
        </w:rPr>
        <w:t xml:space="preserve">左右，丘陵起伏，水土流失严重。下游为平原区，海拔 </w:t>
      </w:r>
      <w:r>
        <w:rPr>
          <w:rFonts w:hint="default" w:ascii="Times New Roman" w:hAnsi="Times New Roman" w:eastAsia="宋体" w:cs="Times New Roman"/>
          <w:color w:val="000000"/>
          <w:kern w:val="0"/>
          <w:sz w:val="28"/>
          <w:szCs w:val="28"/>
          <w:lang w:val="en-US" w:eastAsia="zh-CN" w:bidi="ar"/>
        </w:rPr>
        <w:t>350m</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500m</w:t>
      </w:r>
      <w:r>
        <w:rPr>
          <w:rFonts w:hint="eastAsia" w:ascii="Times New Roman" w:hAnsi="Times New Roman" w:eastAsia="宋体" w:cs="Times New Roman"/>
          <w:color w:val="000000"/>
          <w:kern w:val="0"/>
          <w:sz w:val="28"/>
          <w:szCs w:val="28"/>
          <w:lang w:val="en-US" w:eastAsia="zh-CN" w:bidi="ar"/>
        </w:rPr>
        <w:t xml:space="preserve">，地面平缓而开阔，灌溉便利，是主要粮棉基地。 </w:t>
      </w:r>
    </w:p>
    <w:p w14:paraId="59C477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11.2.2 </w:t>
      </w:r>
      <w:r>
        <w:rPr>
          <w:rFonts w:hint="eastAsia" w:ascii="Times New Roman" w:hAnsi="Times New Roman" w:eastAsia="宋体" w:cs="Times New Roman"/>
          <w:b/>
          <w:bCs/>
          <w:color w:val="000000"/>
          <w:kern w:val="0"/>
          <w:sz w:val="30"/>
          <w:szCs w:val="30"/>
          <w:lang w:val="en-US" w:eastAsia="zh-CN" w:bidi="ar"/>
        </w:rPr>
        <w:t xml:space="preserve">气象 </w:t>
      </w:r>
    </w:p>
    <w:p w14:paraId="6C92E0F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本次工程所在流域地处内陆，属暖温带内陆性半干旱季风气候，春暖多风，夏热少雨，秋凉多涝，冬寒少雪。据富平气象站实测资料统计，多年平均气温为</w:t>
      </w:r>
      <w:r>
        <w:rPr>
          <w:rFonts w:hint="default" w:ascii="Times New Roman" w:hAnsi="Times New Roman" w:eastAsia="宋体" w:cs="Times New Roman"/>
          <w:color w:val="000000"/>
          <w:kern w:val="0"/>
          <w:sz w:val="28"/>
          <w:szCs w:val="28"/>
          <w:lang w:val="en-US" w:eastAsia="zh-CN" w:bidi="ar"/>
        </w:rPr>
        <w:t>13.1℃</w:t>
      </w:r>
      <w:r>
        <w:rPr>
          <w:rFonts w:hint="eastAsia" w:ascii="Times New Roman" w:hAnsi="Times New Roman" w:eastAsia="宋体" w:cs="Times New Roman"/>
          <w:color w:val="000000"/>
          <w:kern w:val="0"/>
          <w:sz w:val="28"/>
          <w:szCs w:val="28"/>
          <w:lang w:val="en-US" w:eastAsia="zh-CN" w:bidi="ar"/>
        </w:rPr>
        <w:t xml:space="preserve">，以 </w:t>
      </w:r>
      <w:r>
        <w:rPr>
          <w:rFonts w:hint="default" w:ascii="Times New Roman" w:hAnsi="Times New Roman" w:eastAsia="宋体" w:cs="Times New Roman"/>
          <w:color w:val="000000"/>
          <w:kern w:val="0"/>
          <w:sz w:val="28"/>
          <w:szCs w:val="28"/>
          <w:lang w:val="en-US" w:eastAsia="zh-CN" w:bidi="ar"/>
        </w:rPr>
        <w:t xml:space="preserve">7 </w:t>
      </w:r>
      <w:r>
        <w:rPr>
          <w:rFonts w:hint="eastAsia" w:ascii="Times New Roman" w:hAnsi="Times New Roman" w:eastAsia="宋体" w:cs="Times New Roman"/>
          <w:color w:val="000000"/>
          <w:kern w:val="0"/>
          <w:sz w:val="28"/>
          <w:szCs w:val="28"/>
          <w:lang w:val="en-US" w:eastAsia="zh-CN" w:bidi="ar"/>
        </w:rPr>
        <w:t xml:space="preserve">月份气温最高，多年平均为 </w:t>
      </w:r>
      <w:r>
        <w:rPr>
          <w:rFonts w:hint="default" w:ascii="Times New Roman" w:hAnsi="Times New Roman" w:eastAsia="宋体" w:cs="Times New Roman"/>
          <w:color w:val="000000"/>
          <w:kern w:val="0"/>
          <w:sz w:val="28"/>
          <w:szCs w:val="28"/>
          <w:lang w:val="en-US" w:eastAsia="zh-CN" w:bidi="ar"/>
        </w:rPr>
        <w:t>26.4℃</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2 </w:t>
      </w:r>
      <w:r>
        <w:rPr>
          <w:rFonts w:hint="eastAsia" w:ascii="Times New Roman" w:hAnsi="Times New Roman" w:eastAsia="宋体" w:cs="Times New Roman"/>
          <w:color w:val="000000"/>
          <w:kern w:val="0"/>
          <w:sz w:val="28"/>
          <w:szCs w:val="28"/>
          <w:lang w:val="en-US" w:eastAsia="zh-CN" w:bidi="ar"/>
        </w:rPr>
        <w:t>月份气温最低，多年平均为</w:t>
      </w:r>
      <w:r>
        <w:rPr>
          <w:rFonts w:hint="default" w:ascii="Times New Roman" w:hAnsi="Times New Roman" w:eastAsia="宋体" w:cs="Times New Roman"/>
          <w:color w:val="000000"/>
          <w:kern w:val="0"/>
          <w:sz w:val="28"/>
          <w:szCs w:val="28"/>
          <w:lang w:val="en-US" w:eastAsia="zh-CN" w:bidi="ar"/>
        </w:rPr>
        <w:t>-1.6℃</w:t>
      </w:r>
      <w:r>
        <w:rPr>
          <w:rFonts w:hint="eastAsia" w:ascii="Times New Roman" w:hAnsi="Times New Roman" w:eastAsia="宋体" w:cs="Times New Roman"/>
          <w:color w:val="000000"/>
          <w:kern w:val="0"/>
          <w:sz w:val="28"/>
          <w:szCs w:val="28"/>
          <w:lang w:val="en-US" w:eastAsia="zh-CN" w:bidi="ar"/>
        </w:rPr>
        <w:t xml:space="preserve">。极端最高气温为 </w:t>
      </w:r>
      <w:r>
        <w:rPr>
          <w:rFonts w:hint="default" w:ascii="Times New Roman" w:hAnsi="Times New Roman" w:eastAsia="宋体" w:cs="Times New Roman"/>
          <w:color w:val="000000"/>
          <w:kern w:val="0"/>
          <w:sz w:val="28"/>
          <w:szCs w:val="28"/>
          <w:lang w:val="en-US" w:eastAsia="zh-CN" w:bidi="ar"/>
        </w:rPr>
        <w:t>40.9℃</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1966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6 </w:t>
      </w:r>
      <w:r>
        <w:rPr>
          <w:rFonts w:hint="eastAsia" w:ascii="Times New Roman" w:hAnsi="Times New Roman" w:eastAsia="宋体" w:cs="Times New Roman"/>
          <w:color w:val="000000"/>
          <w:kern w:val="0"/>
          <w:sz w:val="28"/>
          <w:szCs w:val="28"/>
          <w:lang w:val="en-US" w:eastAsia="zh-CN" w:bidi="ar"/>
        </w:rPr>
        <w:t xml:space="preserve">月 </w:t>
      </w:r>
      <w:r>
        <w:rPr>
          <w:rFonts w:hint="default" w:ascii="Times New Roman" w:hAnsi="Times New Roman" w:eastAsia="宋体" w:cs="Times New Roman"/>
          <w:color w:val="000000"/>
          <w:kern w:val="0"/>
          <w:sz w:val="28"/>
          <w:szCs w:val="28"/>
          <w:lang w:val="en-US" w:eastAsia="zh-CN" w:bidi="ar"/>
        </w:rPr>
        <w:t xml:space="preserve">21 </w:t>
      </w:r>
      <w:r>
        <w:rPr>
          <w:rFonts w:hint="eastAsia" w:ascii="Times New Roman" w:hAnsi="Times New Roman" w:eastAsia="宋体" w:cs="Times New Roman"/>
          <w:color w:val="000000"/>
          <w:kern w:val="0"/>
          <w:sz w:val="28"/>
          <w:szCs w:val="28"/>
          <w:lang w:val="en-US" w:eastAsia="zh-CN" w:bidi="ar"/>
        </w:rPr>
        <w:t>日）；极端最低气温为</w:t>
      </w:r>
      <w:r>
        <w:rPr>
          <w:rFonts w:hint="default" w:ascii="Times New Roman" w:hAnsi="Times New Roman" w:eastAsia="宋体" w:cs="Times New Roman"/>
          <w:color w:val="000000"/>
          <w:kern w:val="0"/>
          <w:sz w:val="28"/>
          <w:szCs w:val="28"/>
          <w:lang w:val="en-US" w:eastAsia="zh-CN" w:bidi="ar"/>
        </w:rPr>
        <w:t>-15.7℃</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1969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2</w:t>
      </w:r>
      <w:r>
        <w:rPr>
          <w:rFonts w:hint="eastAsia" w:ascii="Times New Roman" w:hAnsi="Times New Roman" w:eastAsia="宋体" w:cs="Times New Roman"/>
          <w:color w:val="000000"/>
          <w:kern w:val="0"/>
          <w:sz w:val="28"/>
          <w:szCs w:val="28"/>
          <w:lang w:val="en-US" w:eastAsia="zh-CN" w:bidi="ar"/>
        </w:rPr>
        <w:t xml:space="preserve">月 </w:t>
      </w:r>
      <w:r>
        <w:rPr>
          <w:rFonts w:hint="default" w:ascii="Times New Roman" w:hAnsi="Times New Roman" w:eastAsia="宋体" w:cs="Times New Roman"/>
          <w:color w:val="000000"/>
          <w:kern w:val="0"/>
          <w:sz w:val="28"/>
          <w:szCs w:val="28"/>
          <w:lang w:val="en-US" w:eastAsia="zh-CN" w:bidi="ar"/>
        </w:rPr>
        <w:t xml:space="preserve">1 </w:t>
      </w:r>
      <w:r>
        <w:rPr>
          <w:rFonts w:hint="eastAsia" w:ascii="Times New Roman" w:hAnsi="Times New Roman" w:eastAsia="宋体" w:cs="Times New Roman"/>
          <w:color w:val="000000"/>
          <w:kern w:val="0"/>
          <w:sz w:val="28"/>
          <w:szCs w:val="28"/>
          <w:lang w:val="en-US" w:eastAsia="zh-CN" w:bidi="ar"/>
        </w:rPr>
        <w:t xml:space="preserve">日）。早霜期始于 </w:t>
      </w:r>
      <w:r>
        <w:rPr>
          <w:rFonts w:hint="default" w:ascii="Times New Roman" w:hAnsi="Times New Roman" w:eastAsia="宋体" w:cs="Times New Roman"/>
          <w:color w:val="000000"/>
          <w:kern w:val="0"/>
          <w:sz w:val="28"/>
          <w:szCs w:val="28"/>
          <w:lang w:val="en-US" w:eastAsia="zh-CN" w:bidi="ar"/>
        </w:rPr>
        <w:t xml:space="preserve">11 </w:t>
      </w:r>
      <w:r>
        <w:rPr>
          <w:rFonts w:hint="eastAsia" w:ascii="Times New Roman" w:hAnsi="Times New Roman" w:eastAsia="宋体" w:cs="Times New Roman"/>
          <w:color w:val="000000"/>
          <w:kern w:val="0"/>
          <w:sz w:val="28"/>
          <w:szCs w:val="28"/>
          <w:lang w:val="en-US" w:eastAsia="zh-CN" w:bidi="ar"/>
        </w:rPr>
        <w:t xml:space="preserve">月上旬，晚霜期终于次年 </w:t>
      </w:r>
      <w:r>
        <w:rPr>
          <w:rFonts w:hint="default" w:ascii="Times New Roman" w:hAnsi="Times New Roman" w:eastAsia="宋体" w:cs="Times New Roman"/>
          <w:color w:val="000000"/>
          <w:kern w:val="0"/>
          <w:sz w:val="28"/>
          <w:szCs w:val="28"/>
          <w:lang w:val="en-US" w:eastAsia="zh-CN" w:bidi="ar"/>
        </w:rPr>
        <w:t xml:space="preserve">4 </w:t>
      </w:r>
      <w:r>
        <w:rPr>
          <w:rFonts w:hint="eastAsia" w:ascii="Times New Roman" w:hAnsi="Times New Roman" w:eastAsia="宋体" w:cs="Times New Roman"/>
          <w:color w:val="000000"/>
          <w:kern w:val="0"/>
          <w:sz w:val="28"/>
          <w:szCs w:val="28"/>
          <w:lang w:val="en-US" w:eastAsia="zh-CN" w:bidi="ar"/>
        </w:rPr>
        <w:t xml:space="preserve">月上旬，无霜期 </w:t>
      </w:r>
      <w:r>
        <w:rPr>
          <w:rFonts w:hint="default" w:ascii="Times New Roman" w:hAnsi="Times New Roman" w:eastAsia="宋体" w:cs="Times New Roman"/>
          <w:color w:val="000000"/>
          <w:kern w:val="0"/>
          <w:sz w:val="28"/>
          <w:szCs w:val="28"/>
          <w:lang w:val="en-US" w:eastAsia="zh-CN" w:bidi="ar"/>
        </w:rPr>
        <w:t xml:space="preserve">226 </w:t>
      </w:r>
      <w:r>
        <w:rPr>
          <w:rFonts w:hint="eastAsia" w:ascii="Times New Roman" w:hAnsi="Times New Roman" w:eastAsia="宋体" w:cs="Times New Roman"/>
          <w:color w:val="000000"/>
          <w:kern w:val="0"/>
          <w:sz w:val="28"/>
          <w:szCs w:val="28"/>
          <w:lang w:val="en-US" w:eastAsia="zh-CN" w:bidi="ar"/>
        </w:rPr>
        <w:t xml:space="preserve">天；多年平均日照时数为 </w:t>
      </w:r>
      <w:r>
        <w:rPr>
          <w:rFonts w:hint="default" w:ascii="Times New Roman" w:hAnsi="Times New Roman" w:eastAsia="宋体" w:cs="Times New Roman"/>
          <w:color w:val="000000"/>
          <w:kern w:val="0"/>
          <w:sz w:val="28"/>
          <w:szCs w:val="28"/>
          <w:lang w:val="en-US" w:eastAsia="zh-CN" w:bidi="ar"/>
        </w:rPr>
        <w:t xml:space="preserve">2451 </w:t>
      </w:r>
      <w:r>
        <w:rPr>
          <w:rFonts w:hint="eastAsia" w:ascii="Times New Roman" w:hAnsi="Times New Roman" w:eastAsia="宋体" w:cs="Times New Roman"/>
          <w:color w:val="000000"/>
          <w:kern w:val="0"/>
          <w:sz w:val="28"/>
          <w:szCs w:val="28"/>
          <w:lang w:val="en-US" w:eastAsia="zh-CN" w:bidi="ar"/>
        </w:rPr>
        <w:t xml:space="preserve">小时，相对湿度 </w:t>
      </w:r>
      <w:r>
        <w:rPr>
          <w:rFonts w:hint="default" w:ascii="Times New Roman" w:hAnsi="Times New Roman" w:eastAsia="宋体" w:cs="Times New Roman"/>
          <w:color w:val="000000"/>
          <w:kern w:val="0"/>
          <w:sz w:val="28"/>
          <w:szCs w:val="28"/>
          <w:lang w:val="en-US" w:eastAsia="zh-CN" w:bidi="ar"/>
        </w:rPr>
        <w:t>65%</w:t>
      </w:r>
      <w:r>
        <w:rPr>
          <w:rFonts w:hint="eastAsia" w:ascii="Times New Roman" w:hAnsi="Times New Roman" w:eastAsia="宋体" w:cs="Times New Roman"/>
          <w:color w:val="000000"/>
          <w:kern w:val="0"/>
          <w:sz w:val="28"/>
          <w:szCs w:val="28"/>
          <w:lang w:val="en-US" w:eastAsia="zh-CN" w:bidi="ar"/>
        </w:rPr>
        <w:t xml:space="preserve">，最大冻土深度 </w:t>
      </w:r>
      <w:r>
        <w:rPr>
          <w:rFonts w:hint="default" w:ascii="Times New Roman" w:hAnsi="Times New Roman" w:eastAsia="宋体" w:cs="Times New Roman"/>
          <w:color w:val="000000"/>
          <w:kern w:val="0"/>
          <w:sz w:val="28"/>
          <w:szCs w:val="28"/>
          <w:lang w:val="en-US" w:eastAsia="zh-CN" w:bidi="ar"/>
        </w:rPr>
        <w:t>55cm</w:t>
      </w:r>
      <w:r>
        <w:rPr>
          <w:rFonts w:hint="eastAsia" w:ascii="Times New Roman" w:hAnsi="Times New Roman" w:eastAsia="宋体" w:cs="Times New Roman"/>
          <w:color w:val="000000"/>
          <w:kern w:val="0"/>
          <w:sz w:val="28"/>
          <w:szCs w:val="28"/>
          <w:lang w:val="en-US" w:eastAsia="zh-CN" w:bidi="ar"/>
        </w:rPr>
        <w:t xml:space="preserve">。一般春夏多东南风，秋后多西北风，全年平均风速 </w:t>
      </w:r>
      <w:r>
        <w:rPr>
          <w:rFonts w:hint="default" w:ascii="Times New Roman" w:hAnsi="Times New Roman" w:eastAsia="宋体" w:cs="Times New Roman"/>
          <w:color w:val="000000"/>
          <w:kern w:val="0"/>
          <w:sz w:val="28"/>
          <w:szCs w:val="28"/>
          <w:lang w:val="en-US" w:eastAsia="zh-CN" w:bidi="ar"/>
        </w:rPr>
        <w:t>2.7m/s</w:t>
      </w:r>
      <w:r>
        <w:rPr>
          <w:rFonts w:hint="eastAsia" w:ascii="Times New Roman" w:hAnsi="Times New Roman" w:eastAsia="宋体" w:cs="Times New Roman"/>
          <w:color w:val="000000"/>
          <w:kern w:val="0"/>
          <w:sz w:val="28"/>
          <w:szCs w:val="28"/>
          <w:lang w:val="en-US" w:eastAsia="zh-CN" w:bidi="ar"/>
        </w:rPr>
        <w:t xml:space="preserve">，最大风速 </w:t>
      </w:r>
      <w:r>
        <w:rPr>
          <w:rFonts w:hint="default" w:ascii="Times New Roman" w:hAnsi="Times New Roman" w:eastAsia="宋体" w:cs="Times New Roman"/>
          <w:color w:val="000000"/>
          <w:kern w:val="0"/>
          <w:sz w:val="28"/>
          <w:szCs w:val="28"/>
          <w:lang w:val="en-US" w:eastAsia="zh-CN" w:bidi="ar"/>
        </w:rPr>
        <w:t>13.3m/s</w:t>
      </w:r>
      <w:r>
        <w:rPr>
          <w:rFonts w:hint="eastAsia" w:ascii="Times New Roman" w:hAnsi="Times New Roman" w:eastAsia="宋体" w:cs="Times New Roman"/>
          <w:color w:val="000000"/>
          <w:kern w:val="0"/>
          <w:sz w:val="28"/>
          <w:szCs w:val="28"/>
          <w:lang w:val="en-US" w:eastAsia="zh-CN" w:bidi="ar"/>
        </w:rPr>
        <w:t xml:space="preserve">。 </w:t>
      </w:r>
    </w:p>
    <w:p w14:paraId="7385B6F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工程区多年平均降水量 </w:t>
      </w:r>
      <w:r>
        <w:rPr>
          <w:rFonts w:hint="default" w:ascii="Times New Roman" w:hAnsi="Times New Roman" w:eastAsia="宋体" w:cs="Times New Roman"/>
          <w:color w:val="000000"/>
          <w:kern w:val="0"/>
          <w:sz w:val="28"/>
          <w:szCs w:val="28"/>
          <w:lang w:val="en-US" w:eastAsia="zh-CN" w:bidi="ar"/>
        </w:rPr>
        <w:t>527.6mm</w:t>
      </w:r>
      <w:r>
        <w:rPr>
          <w:rFonts w:hint="eastAsia" w:ascii="Times New Roman" w:hAnsi="Times New Roman" w:eastAsia="宋体" w:cs="Times New Roman"/>
          <w:color w:val="000000"/>
          <w:kern w:val="0"/>
          <w:sz w:val="28"/>
          <w:szCs w:val="28"/>
          <w:lang w:val="en-US" w:eastAsia="zh-CN" w:bidi="ar"/>
        </w:rPr>
        <w:t xml:space="preserve">，因受大气环流、纬度及地形的影响，降水具有年际变化大，年内分配不均的特点。年内 </w:t>
      </w:r>
      <w:r>
        <w:rPr>
          <w:rFonts w:hint="default" w:ascii="Times New Roman" w:hAnsi="Times New Roman" w:eastAsia="宋体" w:cs="Times New Roman"/>
          <w:color w:val="000000"/>
          <w:kern w:val="0"/>
          <w:sz w:val="28"/>
          <w:szCs w:val="28"/>
          <w:lang w:val="en-US" w:eastAsia="zh-CN" w:bidi="ar"/>
        </w:rPr>
        <w:t xml:space="preserve">7 </w:t>
      </w:r>
      <w:r>
        <w:rPr>
          <w:rFonts w:hint="eastAsia" w:ascii="Times New Roman" w:hAnsi="Times New Roman" w:eastAsia="宋体" w:cs="Times New Roman"/>
          <w:color w:val="000000"/>
          <w:kern w:val="0"/>
          <w:sz w:val="28"/>
          <w:szCs w:val="28"/>
          <w:lang w:val="en-US" w:eastAsia="zh-CN" w:bidi="ar"/>
        </w:rPr>
        <w:t>月～</w:t>
      </w:r>
      <w:r>
        <w:rPr>
          <w:rFonts w:hint="default" w:ascii="Times New Roman" w:hAnsi="Times New Roman" w:eastAsia="宋体" w:cs="Times New Roman"/>
          <w:color w:val="000000"/>
          <w:kern w:val="0"/>
          <w:sz w:val="28"/>
          <w:szCs w:val="28"/>
          <w:lang w:val="en-US" w:eastAsia="zh-CN" w:bidi="ar"/>
        </w:rPr>
        <w:t xml:space="preserve">9 </w:t>
      </w:r>
      <w:r>
        <w:rPr>
          <w:rFonts w:hint="eastAsia" w:ascii="Times New Roman" w:hAnsi="Times New Roman" w:eastAsia="宋体" w:cs="Times New Roman"/>
          <w:color w:val="000000"/>
          <w:kern w:val="0"/>
          <w:sz w:val="28"/>
          <w:szCs w:val="28"/>
          <w:lang w:val="en-US" w:eastAsia="zh-CN" w:bidi="ar"/>
        </w:rPr>
        <w:t>月降雨量占全年降雨量的</w:t>
      </w:r>
      <w:r>
        <w:rPr>
          <w:rFonts w:hint="default" w:ascii="Times New Roman" w:hAnsi="Times New Roman" w:eastAsia="宋体" w:cs="Times New Roman"/>
          <w:color w:val="000000"/>
          <w:kern w:val="0"/>
          <w:sz w:val="28"/>
          <w:szCs w:val="28"/>
          <w:lang w:val="en-US" w:eastAsia="zh-CN" w:bidi="ar"/>
        </w:rPr>
        <w:t>58.6%</w:t>
      </w:r>
      <w:r>
        <w:rPr>
          <w:rFonts w:hint="eastAsia" w:ascii="Times New Roman" w:hAnsi="Times New Roman" w:eastAsia="宋体" w:cs="Times New Roman"/>
          <w:color w:val="000000"/>
          <w:kern w:val="0"/>
          <w:sz w:val="28"/>
          <w:szCs w:val="28"/>
          <w:lang w:val="en-US" w:eastAsia="zh-CN" w:bidi="ar"/>
        </w:rPr>
        <w:t xml:space="preserve">，冬季 </w:t>
      </w:r>
      <w:r>
        <w:rPr>
          <w:rFonts w:hint="default" w:ascii="Times New Roman" w:hAnsi="Times New Roman" w:eastAsia="宋体" w:cs="Times New Roman"/>
          <w:color w:val="000000"/>
          <w:kern w:val="0"/>
          <w:sz w:val="28"/>
          <w:szCs w:val="28"/>
          <w:lang w:val="en-US" w:eastAsia="zh-CN" w:bidi="ar"/>
        </w:rPr>
        <w:t xml:space="preserve">11 </w:t>
      </w:r>
      <w:r>
        <w:rPr>
          <w:rFonts w:hint="eastAsia" w:ascii="Times New Roman" w:hAnsi="Times New Roman" w:eastAsia="宋体" w:cs="Times New Roman"/>
          <w:color w:val="000000"/>
          <w:kern w:val="0"/>
          <w:sz w:val="28"/>
          <w:szCs w:val="28"/>
          <w:lang w:val="en-US" w:eastAsia="zh-CN" w:bidi="ar"/>
        </w:rPr>
        <w:t xml:space="preserve">月～次年 </w:t>
      </w:r>
      <w:r>
        <w:rPr>
          <w:rFonts w:hint="default" w:ascii="Times New Roman" w:hAnsi="Times New Roman" w:eastAsia="宋体" w:cs="Times New Roman"/>
          <w:color w:val="000000"/>
          <w:kern w:val="0"/>
          <w:sz w:val="28"/>
          <w:szCs w:val="28"/>
          <w:lang w:val="en-US" w:eastAsia="zh-CN" w:bidi="ar"/>
        </w:rPr>
        <w:t xml:space="preserve">2 </w:t>
      </w:r>
      <w:r>
        <w:rPr>
          <w:rFonts w:hint="eastAsia" w:ascii="Times New Roman" w:hAnsi="Times New Roman" w:eastAsia="宋体" w:cs="Times New Roman"/>
          <w:color w:val="000000"/>
          <w:kern w:val="0"/>
          <w:sz w:val="28"/>
          <w:szCs w:val="28"/>
          <w:lang w:val="en-US" w:eastAsia="zh-CN" w:bidi="ar"/>
        </w:rPr>
        <w:t xml:space="preserve">月占全年降雨量的 </w:t>
      </w:r>
      <w:r>
        <w:rPr>
          <w:rFonts w:hint="default" w:ascii="Times New Roman" w:hAnsi="Times New Roman" w:eastAsia="宋体" w:cs="Times New Roman"/>
          <w:color w:val="000000"/>
          <w:kern w:val="0"/>
          <w:sz w:val="28"/>
          <w:szCs w:val="28"/>
          <w:lang w:val="en-US" w:eastAsia="zh-CN" w:bidi="ar"/>
        </w:rPr>
        <w:t>3%</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5%</w:t>
      </w:r>
      <w:r>
        <w:rPr>
          <w:rFonts w:hint="eastAsia" w:ascii="Times New Roman" w:hAnsi="Times New Roman" w:eastAsia="宋体" w:cs="Times New Roman"/>
          <w:color w:val="000000"/>
          <w:kern w:val="0"/>
          <w:sz w:val="28"/>
          <w:szCs w:val="28"/>
          <w:lang w:val="en-US" w:eastAsia="zh-CN" w:bidi="ar"/>
        </w:rPr>
        <w:t xml:space="preserve">。在空间分布上也不均匀，上游大于下游，山区高于平原，有明显的垂直分布规律。且多暴雨，易造成洪、涝等自然灾害。 </w:t>
      </w:r>
    </w:p>
    <w:p w14:paraId="3AAA5C4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1.2.3 </w:t>
      </w:r>
      <w:r>
        <w:rPr>
          <w:rFonts w:hint="eastAsia" w:ascii="Times New Roman" w:hAnsi="Times New Roman" w:eastAsia="宋体" w:cs="Times New Roman"/>
          <w:b/>
          <w:bCs/>
          <w:color w:val="000000"/>
          <w:kern w:val="0"/>
          <w:sz w:val="30"/>
          <w:szCs w:val="30"/>
          <w:lang w:val="en-US" w:eastAsia="zh-CN" w:bidi="ar"/>
        </w:rPr>
        <w:t xml:space="preserve">水文基本资料 </w:t>
      </w:r>
    </w:p>
    <w:p w14:paraId="58C3AD3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本工程附近无水文站，其上游漆水河上设有耀县水文站，距河口约 </w:t>
      </w:r>
      <w:r>
        <w:rPr>
          <w:rFonts w:hint="default" w:ascii="Times New Roman" w:hAnsi="Times New Roman" w:eastAsia="宋体" w:cs="Times New Roman"/>
          <w:color w:val="000000"/>
          <w:kern w:val="0"/>
          <w:sz w:val="28"/>
          <w:szCs w:val="28"/>
          <w:lang w:val="en-US" w:eastAsia="zh-CN" w:bidi="ar"/>
        </w:rPr>
        <w:t>76km</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1959</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5 </w:t>
      </w:r>
      <w:r>
        <w:rPr>
          <w:rFonts w:hint="eastAsia" w:ascii="Times New Roman" w:hAnsi="Times New Roman" w:eastAsia="宋体" w:cs="Times New Roman"/>
          <w:color w:val="000000"/>
          <w:kern w:val="0"/>
          <w:sz w:val="28"/>
          <w:szCs w:val="28"/>
          <w:lang w:val="en-US" w:eastAsia="zh-CN" w:bidi="ar"/>
        </w:rPr>
        <w:t xml:space="preserve">月设立，控制流域面积 </w:t>
      </w:r>
      <w:r>
        <w:rPr>
          <w:rFonts w:hint="default" w:ascii="Times New Roman" w:hAnsi="Times New Roman" w:eastAsia="宋体" w:cs="Times New Roman"/>
          <w:color w:val="000000"/>
          <w:kern w:val="0"/>
          <w:sz w:val="28"/>
          <w:szCs w:val="28"/>
          <w:lang w:val="en-US" w:eastAsia="zh-CN" w:bidi="ar"/>
        </w:rPr>
        <w:t>797km2</w:t>
      </w:r>
      <w:r>
        <w:rPr>
          <w:rFonts w:hint="eastAsia" w:ascii="Times New Roman" w:hAnsi="Times New Roman" w:eastAsia="宋体" w:cs="Times New Roman"/>
          <w:color w:val="000000"/>
          <w:kern w:val="0"/>
          <w:sz w:val="28"/>
          <w:szCs w:val="28"/>
          <w:lang w:val="en-US" w:eastAsia="zh-CN" w:bidi="ar"/>
        </w:rPr>
        <w:t xml:space="preserve">，有 </w:t>
      </w:r>
      <w:r>
        <w:rPr>
          <w:rFonts w:hint="default" w:ascii="Times New Roman" w:hAnsi="Times New Roman" w:eastAsia="宋体" w:cs="Times New Roman"/>
          <w:color w:val="000000"/>
          <w:kern w:val="0"/>
          <w:sz w:val="28"/>
          <w:szCs w:val="28"/>
          <w:lang w:val="en-US" w:eastAsia="zh-CN" w:bidi="ar"/>
        </w:rPr>
        <w:t xml:space="preserve">1959 </w:t>
      </w:r>
      <w:r>
        <w:rPr>
          <w:rFonts w:hint="eastAsia" w:ascii="Times New Roman" w:hAnsi="Times New Roman" w:eastAsia="宋体" w:cs="Times New Roman"/>
          <w:color w:val="000000"/>
          <w:kern w:val="0"/>
          <w:sz w:val="28"/>
          <w:szCs w:val="28"/>
          <w:lang w:val="en-US" w:eastAsia="zh-CN" w:bidi="ar"/>
        </w:rPr>
        <w:t>年～</w:t>
      </w:r>
      <w:r>
        <w:rPr>
          <w:rFonts w:hint="default" w:ascii="Times New Roman" w:hAnsi="Times New Roman" w:eastAsia="宋体" w:cs="Times New Roman"/>
          <w:color w:val="000000"/>
          <w:kern w:val="0"/>
          <w:sz w:val="28"/>
          <w:szCs w:val="28"/>
          <w:lang w:val="en-US" w:eastAsia="zh-CN" w:bidi="ar"/>
        </w:rPr>
        <w:t xml:space="preserve">2011 </w:t>
      </w:r>
      <w:r>
        <w:rPr>
          <w:rFonts w:hint="eastAsia" w:ascii="Times New Roman" w:hAnsi="Times New Roman" w:eastAsia="宋体" w:cs="Times New Roman"/>
          <w:color w:val="000000"/>
          <w:kern w:val="0"/>
          <w:sz w:val="28"/>
          <w:szCs w:val="28"/>
          <w:lang w:val="en-US" w:eastAsia="zh-CN" w:bidi="ar"/>
        </w:rPr>
        <w:t xml:space="preserve">年的实测水文资料。 </w:t>
      </w:r>
    </w:p>
    <w:p w14:paraId="3A93333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支流沮河上 </w:t>
      </w:r>
      <w:r>
        <w:rPr>
          <w:rFonts w:hint="default" w:ascii="Times New Roman" w:hAnsi="Times New Roman" w:eastAsia="宋体" w:cs="Times New Roman"/>
          <w:color w:val="000000"/>
          <w:kern w:val="0"/>
          <w:sz w:val="28"/>
          <w:szCs w:val="28"/>
          <w:lang w:val="en-US" w:eastAsia="zh-CN" w:bidi="ar"/>
        </w:rPr>
        <w:t xml:space="preserve">1952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5 </w:t>
      </w:r>
      <w:r>
        <w:rPr>
          <w:rFonts w:hint="eastAsia" w:ascii="Times New Roman" w:hAnsi="Times New Roman" w:eastAsia="宋体" w:cs="Times New Roman"/>
          <w:color w:val="000000"/>
          <w:kern w:val="0"/>
          <w:sz w:val="28"/>
          <w:szCs w:val="28"/>
          <w:lang w:val="en-US" w:eastAsia="zh-CN" w:bidi="ar"/>
        </w:rPr>
        <w:t xml:space="preserve">月在耀县寺沟乡阿姑社村东北设立苏家店（阿姑社）水文站，控制流域面积 </w:t>
      </w:r>
      <w:r>
        <w:rPr>
          <w:rFonts w:hint="default" w:ascii="Times New Roman" w:hAnsi="Times New Roman" w:eastAsia="宋体" w:cs="Times New Roman"/>
          <w:color w:val="000000"/>
          <w:kern w:val="0"/>
          <w:sz w:val="28"/>
          <w:szCs w:val="28"/>
          <w:lang w:val="en-US" w:eastAsia="zh-CN" w:bidi="ar"/>
        </w:rPr>
        <w:t>864km2</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1960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1 </w:t>
      </w:r>
      <w:r>
        <w:rPr>
          <w:rFonts w:hint="eastAsia" w:ascii="Times New Roman" w:hAnsi="Times New Roman" w:eastAsia="宋体" w:cs="Times New Roman"/>
          <w:color w:val="000000"/>
          <w:kern w:val="0"/>
          <w:sz w:val="28"/>
          <w:szCs w:val="28"/>
          <w:lang w:val="en-US" w:eastAsia="zh-CN" w:bidi="ar"/>
        </w:rPr>
        <w:t xml:space="preserve">月下迁至耀县县城西门外，设立耀县（二）水文站，控制流域面积 </w:t>
      </w:r>
      <w:r>
        <w:rPr>
          <w:rFonts w:hint="default" w:ascii="Times New Roman" w:hAnsi="Times New Roman" w:eastAsia="宋体" w:cs="Times New Roman"/>
          <w:color w:val="000000"/>
          <w:kern w:val="0"/>
          <w:sz w:val="28"/>
          <w:szCs w:val="28"/>
          <w:lang w:val="en-US" w:eastAsia="zh-CN" w:bidi="ar"/>
        </w:rPr>
        <w:t>901km2</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1966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6 </w:t>
      </w:r>
      <w:r>
        <w:rPr>
          <w:rFonts w:hint="eastAsia" w:ascii="Times New Roman" w:hAnsi="Times New Roman" w:eastAsia="宋体" w:cs="Times New Roman"/>
          <w:color w:val="000000"/>
          <w:kern w:val="0"/>
          <w:sz w:val="28"/>
          <w:szCs w:val="28"/>
          <w:lang w:val="en-US" w:eastAsia="zh-CN" w:bidi="ar"/>
        </w:rPr>
        <w:t xml:space="preserve">月上迁至耀县寺沟乡苏家店村东，设立苏家店水文站，控制流域面积 </w:t>
      </w:r>
      <w:r>
        <w:rPr>
          <w:rFonts w:hint="default" w:ascii="Times New Roman" w:hAnsi="Times New Roman" w:eastAsia="宋体" w:cs="Times New Roman"/>
          <w:color w:val="000000"/>
          <w:kern w:val="0"/>
          <w:sz w:val="28"/>
          <w:szCs w:val="28"/>
          <w:lang w:val="en-US" w:eastAsia="zh-CN" w:bidi="ar"/>
        </w:rPr>
        <w:t>840km2</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1971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1 </w:t>
      </w:r>
      <w:r>
        <w:rPr>
          <w:rFonts w:hint="eastAsia" w:ascii="Times New Roman" w:hAnsi="Times New Roman" w:eastAsia="宋体" w:cs="Times New Roman"/>
          <w:color w:val="000000"/>
          <w:kern w:val="0"/>
          <w:sz w:val="28"/>
          <w:szCs w:val="28"/>
          <w:lang w:val="en-US" w:eastAsia="zh-CN" w:bidi="ar"/>
        </w:rPr>
        <w:t xml:space="preserve">月因在测站上游 </w:t>
      </w:r>
      <w:r>
        <w:rPr>
          <w:rFonts w:hint="default" w:ascii="Times New Roman" w:hAnsi="Times New Roman" w:eastAsia="宋体" w:cs="Times New Roman"/>
          <w:color w:val="000000"/>
          <w:kern w:val="0"/>
          <w:sz w:val="28"/>
          <w:szCs w:val="28"/>
          <w:lang w:val="en-US" w:eastAsia="zh-CN" w:bidi="ar"/>
        </w:rPr>
        <w:t xml:space="preserve">1.5km </w:t>
      </w:r>
      <w:r>
        <w:rPr>
          <w:rFonts w:hint="eastAsia" w:ascii="Times New Roman" w:hAnsi="Times New Roman" w:eastAsia="宋体" w:cs="Times New Roman"/>
          <w:color w:val="000000"/>
          <w:kern w:val="0"/>
          <w:sz w:val="28"/>
          <w:szCs w:val="28"/>
          <w:lang w:val="en-US" w:eastAsia="zh-CN" w:bidi="ar"/>
        </w:rPr>
        <w:t xml:space="preserve">处修建桃曲坡水库，因而上迁至耀县柳林镇东南，设立柳林水文站观测至今，控制流域面积 </w:t>
      </w:r>
      <w:r>
        <w:rPr>
          <w:rFonts w:hint="default" w:ascii="Times New Roman" w:hAnsi="Times New Roman" w:eastAsia="宋体" w:cs="Times New Roman"/>
          <w:color w:val="000000"/>
          <w:kern w:val="0"/>
          <w:sz w:val="28"/>
          <w:szCs w:val="28"/>
          <w:lang w:val="en-US" w:eastAsia="zh-CN" w:bidi="ar"/>
        </w:rPr>
        <w:t>674km2</w:t>
      </w:r>
      <w:r>
        <w:rPr>
          <w:rFonts w:hint="eastAsia" w:ascii="Times New Roman" w:hAnsi="Times New Roman" w:eastAsia="宋体" w:cs="Times New Roman"/>
          <w:color w:val="000000"/>
          <w:kern w:val="0"/>
          <w:sz w:val="28"/>
          <w:szCs w:val="28"/>
          <w:lang w:val="en-US" w:eastAsia="zh-CN" w:bidi="ar"/>
        </w:rPr>
        <w:t xml:space="preserve">。 </w:t>
      </w:r>
    </w:p>
    <w:p w14:paraId="7C9F56F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支流冶峪河上在淳化县城于 </w:t>
      </w:r>
      <w:r>
        <w:rPr>
          <w:rFonts w:hint="default" w:ascii="Times New Roman" w:hAnsi="Times New Roman" w:eastAsia="宋体" w:cs="Times New Roman"/>
          <w:color w:val="000000"/>
          <w:kern w:val="0"/>
          <w:sz w:val="28"/>
          <w:szCs w:val="28"/>
          <w:lang w:val="en-US" w:eastAsia="zh-CN" w:bidi="ar"/>
        </w:rPr>
        <w:t xml:space="preserve">1960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8 </w:t>
      </w:r>
      <w:r>
        <w:rPr>
          <w:rFonts w:hint="eastAsia" w:ascii="Times New Roman" w:hAnsi="Times New Roman" w:eastAsia="宋体" w:cs="Times New Roman"/>
          <w:color w:val="000000"/>
          <w:kern w:val="0"/>
          <w:sz w:val="28"/>
          <w:szCs w:val="28"/>
          <w:lang w:val="en-US" w:eastAsia="zh-CN" w:bidi="ar"/>
        </w:rPr>
        <w:t>月设立淳化水文站，控制流域面积</w:t>
      </w:r>
      <w:r>
        <w:rPr>
          <w:rFonts w:hint="default" w:ascii="Times New Roman" w:hAnsi="Times New Roman" w:eastAsia="宋体" w:cs="Times New Roman"/>
          <w:color w:val="000000"/>
          <w:kern w:val="0"/>
          <w:sz w:val="28"/>
          <w:szCs w:val="28"/>
          <w:lang w:val="en-US" w:eastAsia="zh-CN" w:bidi="ar"/>
        </w:rPr>
        <w:t>282km2</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1962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6 </w:t>
      </w:r>
      <w:r>
        <w:rPr>
          <w:rFonts w:hint="eastAsia" w:ascii="Times New Roman" w:hAnsi="Times New Roman" w:eastAsia="宋体" w:cs="Times New Roman"/>
          <w:color w:val="000000"/>
          <w:kern w:val="0"/>
          <w:sz w:val="28"/>
          <w:szCs w:val="28"/>
          <w:lang w:val="en-US" w:eastAsia="zh-CN" w:bidi="ar"/>
        </w:rPr>
        <w:t xml:space="preserve">月断面上迁 </w:t>
      </w:r>
      <w:r>
        <w:rPr>
          <w:rFonts w:hint="default" w:ascii="Times New Roman" w:hAnsi="Times New Roman" w:eastAsia="宋体" w:cs="Times New Roman"/>
          <w:color w:val="000000"/>
          <w:kern w:val="0"/>
          <w:sz w:val="28"/>
          <w:szCs w:val="28"/>
          <w:lang w:val="en-US" w:eastAsia="zh-CN" w:bidi="ar"/>
        </w:rPr>
        <w:t xml:space="preserve">200m </w:t>
      </w:r>
      <w:r>
        <w:rPr>
          <w:rFonts w:hint="eastAsia" w:ascii="Times New Roman" w:hAnsi="Times New Roman" w:eastAsia="宋体" w:cs="Times New Roman"/>
          <w:color w:val="000000"/>
          <w:kern w:val="0"/>
          <w:sz w:val="28"/>
          <w:szCs w:val="28"/>
          <w:lang w:val="en-US" w:eastAsia="zh-CN" w:bidi="ar"/>
        </w:rPr>
        <w:t>改为淳化（二）站，</w:t>
      </w:r>
      <w:r>
        <w:rPr>
          <w:rFonts w:hint="default" w:ascii="Times New Roman" w:hAnsi="Times New Roman" w:eastAsia="宋体" w:cs="Times New Roman"/>
          <w:color w:val="000000"/>
          <w:kern w:val="0"/>
          <w:sz w:val="28"/>
          <w:szCs w:val="28"/>
          <w:lang w:val="en-US" w:eastAsia="zh-CN" w:bidi="ar"/>
        </w:rPr>
        <w:t xml:space="preserve">1964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2 </w:t>
      </w:r>
      <w:r>
        <w:rPr>
          <w:rFonts w:hint="eastAsia" w:ascii="Times New Roman" w:hAnsi="Times New Roman" w:eastAsia="宋体" w:cs="Times New Roman"/>
          <w:color w:val="000000"/>
          <w:kern w:val="0"/>
          <w:sz w:val="28"/>
          <w:szCs w:val="28"/>
          <w:lang w:val="en-US" w:eastAsia="zh-CN" w:bidi="ar"/>
        </w:rPr>
        <w:t>月断面再上迁</w:t>
      </w:r>
      <w:r>
        <w:rPr>
          <w:rFonts w:hint="default" w:ascii="Times New Roman" w:hAnsi="Times New Roman" w:eastAsia="宋体" w:cs="Times New Roman"/>
          <w:color w:val="000000"/>
          <w:kern w:val="0"/>
          <w:sz w:val="28"/>
          <w:szCs w:val="28"/>
          <w:lang w:val="en-US" w:eastAsia="zh-CN" w:bidi="ar"/>
        </w:rPr>
        <w:t xml:space="preserve">40m </w:t>
      </w:r>
      <w:r>
        <w:rPr>
          <w:rFonts w:hint="eastAsia" w:ascii="Times New Roman" w:hAnsi="Times New Roman" w:eastAsia="宋体" w:cs="Times New Roman"/>
          <w:color w:val="000000"/>
          <w:kern w:val="0"/>
          <w:sz w:val="28"/>
          <w:szCs w:val="28"/>
          <w:lang w:val="en-US" w:eastAsia="zh-CN" w:bidi="ar"/>
        </w:rPr>
        <w:t xml:space="preserve">改为淳化（三）站，有 </w:t>
      </w:r>
      <w:r>
        <w:rPr>
          <w:rFonts w:hint="default" w:ascii="Times New Roman" w:hAnsi="Times New Roman" w:eastAsia="宋体" w:cs="Times New Roman"/>
          <w:color w:val="000000"/>
          <w:kern w:val="0"/>
          <w:sz w:val="28"/>
          <w:szCs w:val="28"/>
          <w:lang w:val="en-US" w:eastAsia="zh-CN" w:bidi="ar"/>
        </w:rPr>
        <w:t xml:space="preserve">1961 </w:t>
      </w:r>
      <w:r>
        <w:rPr>
          <w:rFonts w:hint="eastAsia" w:ascii="Times New Roman" w:hAnsi="Times New Roman" w:eastAsia="宋体" w:cs="Times New Roman"/>
          <w:color w:val="000000"/>
          <w:kern w:val="0"/>
          <w:sz w:val="28"/>
          <w:szCs w:val="28"/>
          <w:lang w:val="en-US" w:eastAsia="zh-CN" w:bidi="ar"/>
        </w:rPr>
        <w:t>年～</w:t>
      </w:r>
      <w:r>
        <w:rPr>
          <w:rFonts w:hint="default" w:ascii="Times New Roman" w:hAnsi="Times New Roman" w:eastAsia="宋体" w:cs="Times New Roman"/>
          <w:color w:val="000000"/>
          <w:kern w:val="0"/>
          <w:sz w:val="28"/>
          <w:szCs w:val="28"/>
          <w:lang w:val="en-US" w:eastAsia="zh-CN" w:bidi="ar"/>
        </w:rPr>
        <w:t xml:space="preserve">2011 </w:t>
      </w:r>
      <w:r>
        <w:rPr>
          <w:rFonts w:hint="eastAsia" w:ascii="Times New Roman" w:hAnsi="Times New Roman" w:eastAsia="宋体" w:cs="Times New Roman"/>
          <w:color w:val="000000"/>
          <w:kern w:val="0"/>
          <w:sz w:val="28"/>
          <w:szCs w:val="28"/>
          <w:lang w:val="en-US" w:eastAsia="zh-CN" w:bidi="ar"/>
        </w:rPr>
        <w:t xml:space="preserve">年共 </w:t>
      </w:r>
      <w:r>
        <w:rPr>
          <w:rFonts w:hint="default" w:ascii="Times New Roman" w:hAnsi="Times New Roman" w:eastAsia="宋体" w:cs="Times New Roman"/>
          <w:color w:val="000000"/>
          <w:kern w:val="0"/>
          <w:sz w:val="28"/>
          <w:szCs w:val="28"/>
          <w:lang w:val="en-US" w:eastAsia="zh-CN" w:bidi="ar"/>
        </w:rPr>
        <w:t xml:space="preserve">51 </w:t>
      </w:r>
      <w:r>
        <w:rPr>
          <w:rFonts w:hint="eastAsia" w:ascii="Times New Roman" w:hAnsi="Times New Roman" w:eastAsia="宋体" w:cs="Times New Roman"/>
          <w:color w:val="000000"/>
          <w:kern w:val="0"/>
          <w:sz w:val="28"/>
          <w:szCs w:val="28"/>
          <w:lang w:val="en-US" w:eastAsia="zh-CN" w:bidi="ar"/>
        </w:rPr>
        <w:t xml:space="preserve">年实测径量、洪水、泥沙资料。 </w:t>
      </w:r>
    </w:p>
    <w:p w14:paraId="3C59F6E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本次工程设计时对各站水文资料进行了复核，认为其资料均进行过系统整编和正式刊布，满足设计洪水计算规范要求。 </w:t>
      </w:r>
    </w:p>
    <w:p w14:paraId="7880690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1.2.4 </w:t>
      </w:r>
      <w:r>
        <w:rPr>
          <w:rFonts w:hint="eastAsia" w:ascii="Times New Roman" w:hAnsi="Times New Roman" w:eastAsia="宋体" w:cs="Times New Roman"/>
          <w:b/>
          <w:bCs/>
          <w:color w:val="000000"/>
          <w:kern w:val="0"/>
          <w:sz w:val="30"/>
          <w:szCs w:val="30"/>
          <w:lang w:val="en-US" w:eastAsia="zh-CN" w:bidi="ar"/>
        </w:rPr>
        <w:t xml:space="preserve">径流、泥沙 </w:t>
      </w:r>
    </w:p>
    <w:p w14:paraId="44536D8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石川河属于雨源性河流，径流随降雨而变化，具有年内分配不均，年际间变化大等特点。考虑到沮河桃曲坡水库坝址以上流域的径流已拦蓄开发利用，故本次工程处的径流直接采用上游漆水河耀县水文站径流计算成果，其多年平均径流量为 </w:t>
      </w:r>
      <w:r>
        <w:rPr>
          <w:rFonts w:hint="default" w:ascii="Times New Roman" w:hAnsi="Times New Roman" w:eastAsia="宋体" w:cs="Times New Roman"/>
          <w:color w:val="000000"/>
          <w:kern w:val="0"/>
          <w:sz w:val="28"/>
          <w:szCs w:val="28"/>
          <w:lang w:val="en-US" w:eastAsia="zh-CN" w:bidi="ar"/>
        </w:rPr>
        <w:t xml:space="preserve">3628 </w:t>
      </w:r>
      <w:r>
        <w:rPr>
          <w:rFonts w:hint="eastAsia" w:ascii="Times New Roman" w:hAnsi="Times New Roman" w:eastAsia="宋体" w:cs="Times New Roman"/>
          <w:color w:val="000000"/>
          <w:kern w:val="0"/>
          <w:sz w:val="28"/>
          <w:szCs w:val="28"/>
          <w:lang w:val="en-US" w:eastAsia="zh-CN" w:bidi="ar"/>
        </w:rPr>
        <w:t xml:space="preserve">万 </w:t>
      </w:r>
      <w:r>
        <w:rPr>
          <w:rFonts w:hint="default" w:ascii="Times New Roman" w:hAnsi="Times New Roman" w:eastAsia="宋体" w:cs="Times New Roman"/>
          <w:color w:val="000000"/>
          <w:kern w:val="0"/>
          <w:sz w:val="28"/>
          <w:szCs w:val="28"/>
          <w:lang w:val="en-US" w:eastAsia="zh-CN" w:bidi="ar"/>
        </w:rPr>
        <w:t>m3</w:t>
      </w:r>
      <w:r>
        <w:rPr>
          <w:rFonts w:hint="eastAsia" w:ascii="Times New Roman" w:hAnsi="Times New Roman" w:eastAsia="宋体" w:cs="Times New Roman"/>
          <w:color w:val="000000"/>
          <w:kern w:val="0"/>
          <w:sz w:val="28"/>
          <w:szCs w:val="28"/>
          <w:lang w:val="en-US" w:eastAsia="zh-CN" w:bidi="ar"/>
        </w:rPr>
        <w:t xml:space="preserve">。 </w:t>
      </w:r>
    </w:p>
    <w:p w14:paraId="02C4CFD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eastAsia="宋体" w:cs="Times New Roman"/>
          <w:color w:val="000000"/>
          <w:kern w:val="0"/>
          <w:sz w:val="32"/>
          <w:szCs w:val="32"/>
          <w:lang w:val="en-US" w:eastAsia="zh-CN" w:bidi="ar"/>
        </w:rPr>
      </w:pPr>
      <w:r>
        <w:rPr>
          <w:rFonts w:hint="eastAsia" w:ascii="Times New Roman" w:hAnsi="Times New Roman" w:eastAsia="宋体" w:cs="Times New Roman"/>
          <w:color w:val="000000"/>
          <w:kern w:val="0"/>
          <w:sz w:val="28"/>
          <w:szCs w:val="28"/>
          <w:lang w:val="en-US" w:eastAsia="zh-CN" w:bidi="ar"/>
        </w:rPr>
        <w:t xml:space="preserve">石川河流域上游为土石山区，植被覆盖相对较好。漆水河耀县水文站多年平均输沙量为 </w:t>
      </w:r>
      <w:r>
        <w:rPr>
          <w:rFonts w:hint="default" w:ascii="Times New Roman" w:hAnsi="Times New Roman" w:eastAsia="宋体" w:cs="Times New Roman"/>
          <w:color w:val="000000"/>
          <w:kern w:val="0"/>
          <w:sz w:val="28"/>
          <w:szCs w:val="28"/>
          <w:lang w:val="en-US" w:eastAsia="zh-CN" w:bidi="ar"/>
        </w:rPr>
        <w:t xml:space="preserve">92.3 </w:t>
      </w:r>
      <w:r>
        <w:rPr>
          <w:rFonts w:hint="eastAsia" w:ascii="Times New Roman" w:hAnsi="Times New Roman" w:eastAsia="宋体" w:cs="Times New Roman"/>
          <w:color w:val="000000"/>
          <w:kern w:val="0"/>
          <w:sz w:val="28"/>
          <w:szCs w:val="28"/>
          <w:lang w:val="en-US" w:eastAsia="zh-CN" w:bidi="ar"/>
        </w:rPr>
        <w:t xml:space="preserve">万 </w:t>
      </w:r>
      <w:r>
        <w:rPr>
          <w:rFonts w:hint="default" w:ascii="Times New Roman" w:hAnsi="Times New Roman" w:eastAsia="宋体" w:cs="Times New Roman"/>
          <w:color w:val="000000"/>
          <w:kern w:val="0"/>
          <w:sz w:val="28"/>
          <w:szCs w:val="28"/>
          <w:lang w:val="en-US" w:eastAsia="zh-CN" w:bidi="ar"/>
        </w:rPr>
        <w:t>t</w:t>
      </w:r>
      <w:r>
        <w:rPr>
          <w:rFonts w:hint="eastAsia" w:ascii="Times New Roman" w:hAnsi="Times New Roman" w:eastAsia="宋体" w:cs="Times New Roman"/>
          <w:color w:val="000000"/>
          <w:kern w:val="0"/>
          <w:sz w:val="28"/>
          <w:szCs w:val="28"/>
          <w:lang w:val="en-US" w:eastAsia="zh-CN" w:bidi="ar"/>
        </w:rPr>
        <w:t xml:space="preserve">，侵蚀模数为 </w:t>
      </w:r>
      <w:r>
        <w:rPr>
          <w:rFonts w:hint="default" w:ascii="Times New Roman" w:hAnsi="Times New Roman" w:eastAsia="宋体" w:cs="Times New Roman"/>
          <w:color w:val="000000"/>
          <w:kern w:val="0"/>
          <w:sz w:val="28"/>
          <w:szCs w:val="28"/>
          <w:lang w:val="en-US" w:eastAsia="zh-CN" w:bidi="ar"/>
        </w:rPr>
        <w:t>1158t/km2</w:t>
      </w:r>
      <w:r>
        <w:rPr>
          <w:rFonts w:hint="eastAsia" w:ascii="Times New Roman" w:hAnsi="Times New Roman" w:eastAsia="宋体" w:cs="Times New Roman"/>
          <w:color w:val="000000"/>
          <w:kern w:val="0"/>
          <w:sz w:val="28"/>
          <w:szCs w:val="28"/>
          <w:lang w:val="en-US" w:eastAsia="zh-CN" w:bidi="ar"/>
        </w:rPr>
        <w:t xml:space="preserve">年。多年平均含沙量为 </w:t>
      </w:r>
      <w:r>
        <w:rPr>
          <w:rFonts w:hint="default" w:ascii="Times New Roman" w:hAnsi="Times New Roman" w:eastAsia="宋体" w:cs="Times New Roman"/>
          <w:color w:val="000000"/>
          <w:kern w:val="0"/>
          <w:sz w:val="28"/>
          <w:szCs w:val="28"/>
          <w:lang w:val="en-US" w:eastAsia="zh-CN" w:bidi="ar"/>
        </w:rPr>
        <w:t>34.0kg/m3</w:t>
      </w:r>
      <w:r>
        <w:rPr>
          <w:rFonts w:hint="eastAsia" w:ascii="Times New Roman" w:hAnsi="Times New Roman" w:eastAsia="宋体" w:cs="Times New Roman"/>
          <w:color w:val="000000"/>
          <w:kern w:val="0"/>
          <w:sz w:val="28"/>
          <w:szCs w:val="28"/>
          <w:lang w:val="en-US" w:eastAsia="zh-CN" w:bidi="ar"/>
        </w:rPr>
        <w:t xml:space="preserve">，最大含沙量为 </w:t>
      </w:r>
      <w:r>
        <w:rPr>
          <w:rFonts w:hint="default" w:ascii="Times New Roman" w:hAnsi="Times New Roman" w:eastAsia="宋体" w:cs="Times New Roman"/>
          <w:color w:val="000000"/>
          <w:kern w:val="0"/>
          <w:sz w:val="28"/>
          <w:szCs w:val="28"/>
          <w:lang w:val="en-US" w:eastAsia="zh-CN" w:bidi="ar"/>
        </w:rPr>
        <w:t>860kg/m3</w:t>
      </w:r>
      <w:r>
        <w:rPr>
          <w:rFonts w:hint="eastAsia" w:ascii="Times New Roman" w:hAnsi="Times New Roman" w:eastAsia="宋体" w:cs="Times New Roman"/>
          <w:color w:val="000000"/>
          <w:kern w:val="0"/>
          <w:sz w:val="28"/>
          <w:szCs w:val="28"/>
          <w:lang w:val="en-US" w:eastAsia="zh-CN" w:bidi="ar"/>
        </w:rPr>
        <w:t xml:space="preserve">，发生在 </w:t>
      </w:r>
      <w:r>
        <w:rPr>
          <w:rFonts w:hint="default" w:ascii="Times New Roman" w:hAnsi="Times New Roman" w:eastAsia="宋体" w:cs="Times New Roman"/>
          <w:color w:val="000000"/>
          <w:kern w:val="0"/>
          <w:sz w:val="28"/>
          <w:szCs w:val="28"/>
          <w:lang w:val="en-US" w:eastAsia="zh-CN" w:bidi="ar"/>
        </w:rPr>
        <w:t xml:space="preserve">1962 </w:t>
      </w:r>
      <w:r>
        <w:rPr>
          <w:rFonts w:hint="eastAsia" w:ascii="Times New Roman" w:hAnsi="Times New Roman" w:eastAsia="宋体" w:cs="Times New Roman"/>
          <w:color w:val="000000"/>
          <w:kern w:val="0"/>
          <w:sz w:val="28"/>
          <w:szCs w:val="28"/>
          <w:lang w:val="en-US" w:eastAsia="zh-CN" w:bidi="ar"/>
        </w:rPr>
        <w:t xml:space="preserve">年 </w:t>
      </w:r>
      <w:r>
        <w:rPr>
          <w:rFonts w:hint="default" w:ascii="Times New Roman" w:hAnsi="Times New Roman" w:eastAsia="宋体" w:cs="Times New Roman"/>
          <w:color w:val="000000"/>
          <w:kern w:val="0"/>
          <w:sz w:val="28"/>
          <w:szCs w:val="28"/>
          <w:lang w:val="en-US" w:eastAsia="zh-CN" w:bidi="ar"/>
        </w:rPr>
        <w:t xml:space="preserve">6 </w:t>
      </w:r>
      <w:r>
        <w:rPr>
          <w:rFonts w:hint="eastAsia" w:ascii="Times New Roman" w:hAnsi="Times New Roman" w:eastAsia="宋体" w:cs="Times New Roman"/>
          <w:color w:val="000000"/>
          <w:kern w:val="0"/>
          <w:sz w:val="28"/>
          <w:szCs w:val="28"/>
          <w:lang w:val="en-US" w:eastAsia="zh-CN" w:bidi="ar"/>
        </w:rPr>
        <w:t xml:space="preserve">月 </w:t>
      </w:r>
      <w:r>
        <w:rPr>
          <w:rFonts w:hint="default" w:ascii="Times New Roman" w:hAnsi="Times New Roman" w:eastAsia="宋体" w:cs="Times New Roman"/>
          <w:color w:val="000000"/>
          <w:kern w:val="0"/>
          <w:sz w:val="28"/>
          <w:szCs w:val="28"/>
          <w:lang w:val="en-US" w:eastAsia="zh-CN" w:bidi="ar"/>
        </w:rPr>
        <w:t xml:space="preserve">23 </w:t>
      </w:r>
      <w:r>
        <w:rPr>
          <w:rFonts w:hint="eastAsia" w:ascii="Times New Roman" w:hAnsi="Times New Roman" w:eastAsia="宋体" w:cs="Times New Roman"/>
          <w:color w:val="000000"/>
          <w:kern w:val="0"/>
          <w:sz w:val="28"/>
          <w:szCs w:val="28"/>
          <w:lang w:val="en-US" w:eastAsia="zh-CN" w:bidi="ar"/>
        </w:rPr>
        <w:t xml:space="preserve">日。考虑到沮河桃曲坡水库坝址以上流域的径流已开发利用，泥沙已拦蓄，其泥沙对工程区已无影响，故本次工程处的泥沙直接采用上游漆水河耀县水文站泥沙计算成果，其多年平均输沙量为 </w:t>
      </w:r>
      <w:r>
        <w:rPr>
          <w:rFonts w:hint="default" w:ascii="Times New Roman" w:hAnsi="Times New Roman" w:eastAsia="宋体" w:cs="Times New Roman"/>
          <w:color w:val="000000"/>
          <w:kern w:val="0"/>
          <w:sz w:val="28"/>
          <w:szCs w:val="28"/>
          <w:lang w:val="en-US" w:eastAsia="zh-CN" w:bidi="ar"/>
        </w:rPr>
        <w:t>92.3</w:t>
      </w:r>
      <w:r>
        <w:rPr>
          <w:rFonts w:hint="eastAsia" w:ascii="Times New Roman" w:hAnsi="Times New Roman" w:eastAsia="宋体" w:cs="Times New Roman"/>
          <w:color w:val="000000"/>
          <w:kern w:val="0"/>
          <w:sz w:val="28"/>
          <w:szCs w:val="28"/>
          <w:lang w:val="en-US" w:eastAsia="zh-CN" w:bidi="ar"/>
        </w:rPr>
        <w:t xml:space="preserve">万 </w:t>
      </w:r>
      <w:r>
        <w:rPr>
          <w:rFonts w:hint="default" w:ascii="Times New Roman" w:hAnsi="Times New Roman" w:eastAsia="宋体" w:cs="Times New Roman"/>
          <w:color w:val="000000"/>
          <w:kern w:val="0"/>
          <w:sz w:val="28"/>
          <w:szCs w:val="28"/>
          <w:lang w:val="en-US" w:eastAsia="zh-CN" w:bidi="ar"/>
        </w:rPr>
        <w:t>t</w:t>
      </w:r>
      <w:r>
        <w:rPr>
          <w:rFonts w:hint="eastAsia" w:ascii="Times New Roman" w:hAnsi="Times New Roman" w:eastAsia="宋体" w:cs="Times New Roman"/>
          <w:color w:val="000000"/>
          <w:kern w:val="0"/>
          <w:sz w:val="28"/>
          <w:szCs w:val="28"/>
          <w:lang w:val="en-US" w:eastAsia="zh-CN" w:bidi="ar"/>
        </w:rPr>
        <w:t xml:space="preserve">，多年平均含沙量为 </w:t>
      </w:r>
      <w:r>
        <w:rPr>
          <w:rFonts w:hint="default" w:ascii="Times New Roman" w:hAnsi="Times New Roman" w:eastAsia="宋体" w:cs="Times New Roman"/>
          <w:color w:val="000000"/>
          <w:kern w:val="0"/>
          <w:sz w:val="28"/>
          <w:szCs w:val="28"/>
          <w:lang w:val="en-US" w:eastAsia="zh-CN" w:bidi="ar"/>
        </w:rPr>
        <w:t>34.0kg/m3</w:t>
      </w:r>
      <w:r>
        <w:rPr>
          <w:rFonts w:hint="eastAsia" w:ascii="Times New Roman" w:hAnsi="Times New Roman" w:eastAsia="宋体" w:cs="Times New Roman"/>
          <w:color w:val="000000"/>
          <w:kern w:val="0"/>
          <w:sz w:val="28"/>
          <w:szCs w:val="28"/>
          <w:lang w:val="en-US" w:eastAsia="zh-CN" w:bidi="ar"/>
        </w:rPr>
        <w:t xml:space="preserve">。 </w:t>
      </w:r>
    </w:p>
    <w:p w14:paraId="20A722A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1.2.5 </w:t>
      </w:r>
      <w:r>
        <w:rPr>
          <w:rFonts w:hint="eastAsia" w:ascii="Times New Roman" w:hAnsi="Times New Roman" w:eastAsia="宋体" w:cs="Times New Roman"/>
          <w:b/>
          <w:bCs/>
          <w:color w:val="000000"/>
          <w:kern w:val="0"/>
          <w:sz w:val="30"/>
          <w:szCs w:val="30"/>
          <w:lang w:val="en-US" w:eastAsia="zh-CN" w:bidi="ar"/>
        </w:rPr>
        <w:t xml:space="preserve">设计洪水 </w:t>
      </w:r>
    </w:p>
    <w:p w14:paraId="25D4F61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 xml:space="preserve">本工程位于富平县文昌村，起点与文昌桥下游两侧现状挡墙相接，终点与现状岸坡相接。经计算分析，本次计算成果与原设计成果基本一致，为了和原设计工程防洪标准保持一致，本次工程采用原设计洪水成果作为河道水毁工程设计的依据，即本次治理河段 </w:t>
      </w:r>
      <w:r>
        <w:rPr>
          <w:rFonts w:hint="default" w:ascii="Times New Roman" w:hAnsi="Times New Roman" w:eastAsia="宋体" w:cs="Times New Roman"/>
          <w:color w:val="000000"/>
          <w:kern w:val="0"/>
          <w:sz w:val="28"/>
          <w:szCs w:val="28"/>
          <w:lang w:val="en-US" w:eastAsia="zh-CN" w:bidi="ar"/>
        </w:rPr>
        <w:t xml:space="preserve">50 </w:t>
      </w:r>
      <w:r>
        <w:rPr>
          <w:rFonts w:hint="eastAsia" w:ascii="Times New Roman" w:hAnsi="Times New Roman" w:eastAsia="宋体" w:cs="Times New Roman"/>
          <w:color w:val="000000"/>
          <w:kern w:val="0"/>
          <w:sz w:val="28"/>
          <w:szCs w:val="28"/>
          <w:lang w:val="en-US" w:eastAsia="zh-CN" w:bidi="ar"/>
        </w:rPr>
        <w:t xml:space="preserve">年一遇设计洪水为 </w:t>
      </w:r>
      <w:r>
        <w:rPr>
          <w:rFonts w:hint="default" w:ascii="Times New Roman" w:hAnsi="Times New Roman" w:eastAsia="宋体" w:cs="Times New Roman"/>
          <w:color w:val="000000"/>
          <w:kern w:val="0"/>
          <w:sz w:val="28"/>
          <w:szCs w:val="28"/>
          <w:lang w:val="en-US" w:eastAsia="zh-CN" w:bidi="ar"/>
        </w:rPr>
        <w:t>1210m³/s</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20 </w:t>
      </w:r>
      <w:r>
        <w:rPr>
          <w:rFonts w:hint="eastAsia" w:ascii="Times New Roman" w:hAnsi="Times New Roman" w:eastAsia="宋体" w:cs="Times New Roman"/>
          <w:color w:val="000000"/>
          <w:kern w:val="0"/>
          <w:sz w:val="28"/>
          <w:szCs w:val="28"/>
          <w:lang w:val="en-US" w:eastAsia="zh-CN" w:bidi="ar"/>
        </w:rPr>
        <w:t>年一遇设计洪水为</w:t>
      </w:r>
      <w:r>
        <w:rPr>
          <w:rFonts w:hint="default" w:ascii="Times New Roman" w:hAnsi="Times New Roman" w:eastAsia="宋体" w:cs="Times New Roman"/>
          <w:color w:val="000000"/>
          <w:kern w:val="0"/>
          <w:sz w:val="28"/>
          <w:szCs w:val="28"/>
          <w:lang w:val="en-US" w:eastAsia="zh-CN" w:bidi="ar"/>
        </w:rPr>
        <w:t>766m³/s</w:t>
      </w:r>
      <w:r>
        <w:rPr>
          <w:rFonts w:hint="eastAsia"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10 </w:t>
      </w:r>
      <w:r>
        <w:rPr>
          <w:rFonts w:hint="eastAsia" w:ascii="Times New Roman" w:hAnsi="Times New Roman" w:eastAsia="宋体" w:cs="Times New Roman"/>
          <w:color w:val="000000"/>
          <w:kern w:val="0"/>
          <w:sz w:val="28"/>
          <w:szCs w:val="28"/>
          <w:lang w:val="en-US" w:eastAsia="zh-CN" w:bidi="ar"/>
        </w:rPr>
        <w:t xml:space="preserve">年一遇设计洪水为 </w:t>
      </w:r>
      <w:r>
        <w:rPr>
          <w:rFonts w:hint="default" w:ascii="Times New Roman" w:hAnsi="Times New Roman" w:eastAsia="宋体" w:cs="Times New Roman"/>
          <w:color w:val="000000"/>
          <w:kern w:val="0"/>
          <w:sz w:val="28"/>
          <w:szCs w:val="28"/>
          <w:lang w:val="en-US" w:eastAsia="zh-CN" w:bidi="ar"/>
        </w:rPr>
        <w:t>521m³/s</w:t>
      </w:r>
      <w:r>
        <w:rPr>
          <w:rFonts w:hint="eastAsia" w:ascii="Times New Roman" w:hAnsi="Times New Roman" w:eastAsia="宋体" w:cs="Times New Roman"/>
          <w:color w:val="000000"/>
          <w:kern w:val="0"/>
          <w:sz w:val="28"/>
          <w:szCs w:val="28"/>
          <w:lang w:val="en-US" w:eastAsia="zh-CN" w:bidi="ar"/>
        </w:rPr>
        <w:t xml:space="preserve">。 </w:t>
      </w:r>
    </w:p>
    <w:p w14:paraId="7076A9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1.3 </w:t>
      </w:r>
      <w:r>
        <w:rPr>
          <w:rFonts w:hint="eastAsia" w:ascii="Times New Roman" w:hAnsi="Times New Roman" w:eastAsia="宋体" w:cs="Times New Roman"/>
          <w:b/>
          <w:bCs/>
          <w:color w:val="000000"/>
          <w:kern w:val="0"/>
          <w:sz w:val="30"/>
          <w:szCs w:val="30"/>
          <w:lang w:val="en-US" w:eastAsia="zh-CN" w:bidi="ar"/>
        </w:rPr>
        <w:t xml:space="preserve">工程地质 </w:t>
      </w:r>
    </w:p>
    <w:p w14:paraId="6A3691A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1.3.1 </w:t>
      </w:r>
      <w:r>
        <w:rPr>
          <w:rFonts w:hint="eastAsia" w:ascii="Times New Roman" w:hAnsi="Times New Roman" w:eastAsia="宋体" w:cs="Times New Roman"/>
          <w:b/>
          <w:bCs/>
          <w:color w:val="000000"/>
          <w:kern w:val="0"/>
          <w:sz w:val="30"/>
          <w:szCs w:val="30"/>
          <w:lang w:val="en-US" w:eastAsia="zh-CN" w:bidi="ar"/>
        </w:rPr>
        <w:t xml:space="preserve">区域地质概况 </w:t>
      </w:r>
    </w:p>
    <w:p w14:paraId="3AE1A6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2"/>
          <w:szCs w:val="28"/>
        </w:rPr>
      </w:pPr>
      <w:r>
        <w:rPr>
          <w:rFonts w:hint="default" w:ascii="Times New Roman" w:hAnsi="Times New Roman" w:eastAsia="宋体" w:cs="Times New Roman"/>
          <w:color w:val="000000"/>
          <w:kern w:val="0"/>
          <w:sz w:val="28"/>
          <w:szCs w:val="28"/>
          <w:lang w:val="en-US" w:eastAsia="zh-CN" w:bidi="ar"/>
        </w:rPr>
        <w:t xml:space="preserve">1.3.1.1 </w:t>
      </w:r>
      <w:r>
        <w:rPr>
          <w:rFonts w:hint="eastAsia" w:ascii="黑体" w:hAnsi="宋体" w:eastAsia="黑体" w:cs="黑体"/>
          <w:color w:val="000000"/>
          <w:kern w:val="0"/>
          <w:sz w:val="28"/>
          <w:szCs w:val="28"/>
          <w:lang w:val="en-US" w:eastAsia="zh-CN" w:bidi="ar"/>
        </w:rPr>
        <w:t xml:space="preserve">地形地貌 </w:t>
      </w:r>
    </w:p>
    <w:p w14:paraId="104F1EB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富平县处于鄂尔多斯地台南边缘与渭河地堑北边缘的斜坡地带。地质构造以祁连、吕梁、贺兰山字型前弧东翼南段的成份为主，北西向断裂次之，受新华系干扰复合，地表大部为疏松沉积物黄土覆盖。富平县北依乔山，乔山余脉伸入境内，山形自西向东起伏绵延；南临渭河平原，以陡壁高于渭河平原，突现出黄土高原形态；中部为 </w:t>
      </w:r>
      <w:r>
        <w:rPr>
          <w:rFonts w:hint="default" w:ascii="Times New Roman" w:hAnsi="Times New Roman" w:eastAsia="宋体" w:cs="Times New Roman"/>
          <w:color w:val="000000"/>
          <w:kern w:val="0"/>
          <w:sz w:val="28"/>
          <w:szCs w:val="28"/>
          <w:lang w:val="en-US" w:eastAsia="zh-CN" w:bidi="ar"/>
        </w:rPr>
        <w:t xml:space="preserve">400m~700m </w:t>
      </w:r>
      <w:r>
        <w:rPr>
          <w:rFonts w:hint="eastAsia" w:ascii="宋体" w:hAnsi="宋体" w:eastAsia="宋体" w:cs="宋体"/>
          <w:color w:val="000000"/>
          <w:kern w:val="0"/>
          <w:sz w:val="28"/>
          <w:szCs w:val="28"/>
          <w:lang w:val="en-US" w:eastAsia="zh-CN" w:bidi="ar"/>
        </w:rPr>
        <w:t xml:space="preserve">广阔的黄土塬区，塬面较完整，西北高而东南低，中部起伏不平，受石川河、赵氏河、顺阳河、温泉河的切割形成原间洼地和川原相间地形。海拔处于 </w:t>
      </w:r>
      <w:r>
        <w:rPr>
          <w:rFonts w:hint="default" w:ascii="Times New Roman" w:hAnsi="Times New Roman" w:eastAsia="宋体" w:cs="Times New Roman"/>
          <w:color w:val="000000"/>
          <w:kern w:val="0"/>
          <w:sz w:val="28"/>
          <w:szCs w:val="28"/>
          <w:lang w:val="en-US" w:eastAsia="zh-CN" w:bidi="ar"/>
        </w:rPr>
        <w:t xml:space="preserve">376m~439m </w:t>
      </w:r>
      <w:r>
        <w:rPr>
          <w:rFonts w:hint="eastAsia" w:ascii="宋体" w:hAnsi="宋体" w:eastAsia="宋体" w:cs="宋体"/>
          <w:color w:val="000000"/>
          <w:kern w:val="0"/>
          <w:sz w:val="28"/>
          <w:szCs w:val="28"/>
          <w:lang w:val="en-US" w:eastAsia="zh-CN" w:bidi="ar"/>
        </w:rPr>
        <w:t xml:space="preserve">之间。 </w:t>
      </w:r>
    </w:p>
    <w:p w14:paraId="2280AB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1.3.1.2 </w:t>
      </w:r>
      <w:r>
        <w:rPr>
          <w:rFonts w:hint="eastAsia" w:ascii="Times New Roman" w:hAnsi="Times New Roman" w:eastAsia="宋体" w:cs="Times New Roman"/>
          <w:color w:val="000000"/>
          <w:kern w:val="0"/>
          <w:sz w:val="28"/>
          <w:szCs w:val="28"/>
          <w:lang w:val="en-US" w:eastAsia="zh-CN" w:bidi="ar"/>
        </w:rPr>
        <w:t xml:space="preserve">地层岩性 </w:t>
      </w:r>
    </w:p>
    <w:p w14:paraId="72D9C2B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 xml:space="preserve">堤基处地层岩性如下： </w:t>
      </w:r>
    </w:p>
    <w:p w14:paraId="7D38AB7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sz w:val="28"/>
          <w:szCs w:val="28"/>
        </w:rPr>
      </w:pPr>
      <w:r>
        <w:rPr>
          <w:rFonts w:hint="eastAsia" w:ascii="宋体" w:hAnsi="宋体" w:eastAsia="宋体" w:cs="宋体"/>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）人工填土（</w:t>
      </w:r>
      <w:r>
        <w:rPr>
          <w:rFonts w:hint="default" w:ascii="Times New Roman" w:hAnsi="Times New Roman" w:eastAsia="宋体" w:cs="Times New Roman"/>
          <w:color w:val="000000"/>
          <w:kern w:val="0"/>
          <w:sz w:val="28"/>
          <w:szCs w:val="28"/>
          <w:lang w:val="en-US" w:eastAsia="zh-CN" w:bidi="ar"/>
        </w:rPr>
        <w:t>Q4ml</w:t>
      </w:r>
      <w:r>
        <w:rPr>
          <w:rFonts w:hint="eastAsia" w:ascii="宋体" w:hAnsi="宋体" w:eastAsia="宋体" w:cs="宋体"/>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）黄土状土（</w:t>
      </w:r>
      <w:r>
        <w:rPr>
          <w:rFonts w:hint="default" w:ascii="Times New Roman" w:hAnsi="Times New Roman" w:eastAsia="宋体" w:cs="Times New Roman"/>
          <w:color w:val="000000"/>
          <w:kern w:val="0"/>
          <w:sz w:val="28"/>
          <w:szCs w:val="28"/>
          <w:lang w:val="en-US" w:eastAsia="zh-CN" w:bidi="ar"/>
        </w:rPr>
        <w:t>Q4 al+pl</w:t>
      </w:r>
      <w:r>
        <w:rPr>
          <w:rFonts w:hint="eastAsia" w:ascii="宋体" w:hAnsi="宋体" w:eastAsia="宋体" w:cs="宋体"/>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3</w:t>
      </w:r>
      <w:r>
        <w:rPr>
          <w:rFonts w:hint="eastAsia" w:ascii="宋体" w:hAnsi="宋体" w:eastAsia="宋体" w:cs="宋体"/>
          <w:color w:val="000000"/>
          <w:kern w:val="0"/>
          <w:sz w:val="28"/>
          <w:szCs w:val="28"/>
          <w:lang w:val="en-US" w:eastAsia="zh-CN" w:bidi="ar"/>
        </w:rPr>
        <w:t>）卵石（</w:t>
      </w:r>
      <w:r>
        <w:rPr>
          <w:rFonts w:hint="default" w:ascii="Times New Roman" w:hAnsi="Times New Roman" w:eastAsia="宋体" w:cs="Times New Roman"/>
          <w:color w:val="000000"/>
          <w:kern w:val="0"/>
          <w:sz w:val="28"/>
          <w:szCs w:val="28"/>
          <w:lang w:val="en-US" w:eastAsia="zh-CN" w:bidi="ar"/>
        </w:rPr>
        <w:t>Q4 al+pl</w:t>
      </w:r>
      <w:r>
        <w:rPr>
          <w:rFonts w:hint="eastAsia" w:ascii="宋体" w:hAnsi="宋体" w:eastAsia="宋体" w:cs="宋体"/>
          <w:color w:val="000000"/>
          <w:kern w:val="0"/>
          <w:sz w:val="28"/>
          <w:szCs w:val="28"/>
          <w:lang w:val="en-US" w:eastAsia="zh-CN" w:bidi="ar"/>
        </w:rPr>
        <w:t>）、 （</w:t>
      </w:r>
      <w:r>
        <w:rPr>
          <w:rFonts w:hint="default" w:ascii="Times New Roman" w:hAnsi="Times New Roman" w:eastAsia="宋体" w:cs="Times New Roman"/>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3-1 </w:t>
      </w:r>
      <w:r>
        <w:rPr>
          <w:rFonts w:hint="eastAsia" w:ascii="宋体" w:hAnsi="宋体" w:eastAsia="宋体" w:cs="宋体"/>
          <w:color w:val="000000"/>
          <w:kern w:val="0"/>
          <w:sz w:val="28"/>
          <w:szCs w:val="28"/>
          <w:lang w:val="en-US" w:eastAsia="zh-CN" w:bidi="ar"/>
        </w:rPr>
        <w:t>粉质粘土（</w:t>
      </w:r>
      <w:r>
        <w:rPr>
          <w:rFonts w:hint="default" w:ascii="Times New Roman" w:hAnsi="Times New Roman" w:eastAsia="宋体" w:cs="Times New Roman"/>
          <w:color w:val="000000"/>
          <w:kern w:val="0"/>
          <w:sz w:val="28"/>
          <w:szCs w:val="28"/>
          <w:lang w:val="en-US" w:eastAsia="zh-CN" w:bidi="ar"/>
        </w:rPr>
        <w:t>Q4 al</w:t>
      </w:r>
      <w:r>
        <w:rPr>
          <w:rFonts w:hint="eastAsia" w:ascii="宋体" w:hAnsi="宋体" w:eastAsia="宋体" w:cs="宋体"/>
          <w:color w:val="000000"/>
          <w:kern w:val="0"/>
          <w:sz w:val="28"/>
          <w:szCs w:val="28"/>
          <w:lang w:val="en-US" w:eastAsia="zh-CN" w:bidi="ar"/>
        </w:rPr>
        <w:t xml:space="preserve">）。 </w:t>
      </w:r>
    </w:p>
    <w:p w14:paraId="65ED9B7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1.3.1.3 </w:t>
      </w:r>
      <w:r>
        <w:rPr>
          <w:rFonts w:hint="eastAsia" w:ascii="Times New Roman" w:hAnsi="Times New Roman" w:eastAsia="宋体" w:cs="Times New Roman"/>
          <w:color w:val="000000"/>
          <w:kern w:val="0"/>
          <w:sz w:val="28"/>
          <w:szCs w:val="28"/>
          <w:lang w:val="en-US" w:eastAsia="zh-CN" w:bidi="ar"/>
        </w:rPr>
        <w:t xml:space="preserve">地质构造及地震 </w:t>
      </w:r>
    </w:p>
    <w:p w14:paraId="125B3B8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该项目构造位于中朝准地台之汾渭地堑的二级构造单元渭河断陷盆地中，渭河断陷盆地第四纪活动断裂非常发育，主要分布于盆地的中部，其次为南部的秦岭山区，而北部地区为构造较为稳定的鄂尔多斯地块，第四纪活动迹象不明显。 </w:t>
      </w:r>
    </w:p>
    <w:p w14:paraId="683281D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该项目周边的区域大断裂礼泉</w:t>
      </w:r>
      <w:r>
        <w:rPr>
          <w:rFonts w:hint="default" w:ascii="宋体" w:hAnsi="宋体" w:eastAsia="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蒲城</w:t>
      </w:r>
      <w:r>
        <w:rPr>
          <w:rFonts w:hint="default" w:ascii="宋体" w:hAnsi="宋体" w:eastAsia="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合阳断裂及口镇</w:t>
      </w:r>
      <w:r>
        <w:rPr>
          <w:rFonts w:hint="default" w:ascii="宋体" w:hAnsi="宋体" w:eastAsia="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 xml:space="preserve">关山断裂均距场地较远，均大于 </w:t>
      </w:r>
      <w:r>
        <w:rPr>
          <w:rFonts w:hint="default" w:ascii="宋体" w:hAnsi="宋体" w:eastAsia="宋体" w:cs="宋体"/>
          <w:color w:val="000000"/>
          <w:kern w:val="0"/>
          <w:sz w:val="28"/>
          <w:szCs w:val="28"/>
          <w:lang w:val="en-US" w:eastAsia="zh-CN" w:bidi="ar"/>
        </w:rPr>
        <w:t>10.0km</w:t>
      </w:r>
      <w:r>
        <w:rPr>
          <w:rFonts w:hint="eastAsia" w:ascii="宋体" w:hAnsi="宋体" w:eastAsia="宋体" w:cs="宋体"/>
          <w:color w:val="000000"/>
          <w:kern w:val="0"/>
          <w:sz w:val="28"/>
          <w:szCs w:val="28"/>
          <w:lang w:val="en-US" w:eastAsia="zh-CN" w:bidi="ar"/>
        </w:rPr>
        <w:t xml:space="preserve">，可不考虑区域性断裂对场地稳定的影响。 </w:t>
      </w:r>
    </w:p>
    <w:p w14:paraId="15EEEE2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根据《建筑抗震设计规范》（</w:t>
      </w:r>
      <w:r>
        <w:rPr>
          <w:rFonts w:hint="default" w:ascii="宋体" w:hAnsi="宋体" w:eastAsia="宋体" w:cs="宋体"/>
          <w:color w:val="000000"/>
          <w:kern w:val="0"/>
          <w:sz w:val="28"/>
          <w:szCs w:val="28"/>
          <w:lang w:val="en-US" w:eastAsia="zh-CN" w:bidi="ar"/>
        </w:rPr>
        <w:t>GB50011-2010</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 xml:space="preserve">2016 </w:t>
      </w:r>
      <w:r>
        <w:rPr>
          <w:rFonts w:hint="eastAsia" w:ascii="宋体" w:hAnsi="宋体" w:eastAsia="宋体" w:cs="宋体"/>
          <w:color w:val="000000"/>
          <w:kern w:val="0"/>
          <w:sz w:val="28"/>
          <w:szCs w:val="28"/>
          <w:lang w:val="en-US" w:eastAsia="zh-CN" w:bidi="ar"/>
        </w:rPr>
        <w:t xml:space="preserve">年版）附录 </w:t>
      </w:r>
      <w:r>
        <w:rPr>
          <w:rFonts w:hint="default" w:ascii="宋体" w:hAnsi="宋体" w:eastAsia="宋体" w:cs="宋体"/>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、《中国地震动峰值加速度区划图》（</w:t>
      </w:r>
      <w:r>
        <w:rPr>
          <w:rFonts w:hint="default" w:ascii="宋体" w:hAnsi="宋体" w:eastAsia="宋体" w:cs="宋体"/>
          <w:color w:val="000000"/>
          <w:kern w:val="0"/>
          <w:sz w:val="28"/>
          <w:szCs w:val="28"/>
          <w:lang w:val="en-US" w:eastAsia="zh-CN" w:bidi="ar"/>
        </w:rPr>
        <w:t xml:space="preserve">GB18306-2015 </w:t>
      </w:r>
      <w:r>
        <w:rPr>
          <w:rFonts w:hint="eastAsia" w:ascii="宋体" w:hAnsi="宋体" w:eastAsia="宋体" w:cs="宋体"/>
          <w:color w:val="000000"/>
          <w:kern w:val="0"/>
          <w:sz w:val="28"/>
          <w:szCs w:val="28"/>
          <w:lang w:val="en-US" w:eastAsia="zh-CN" w:bidi="ar"/>
        </w:rPr>
        <w:t xml:space="preserve">图 </w:t>
      </w:r>
      <w:r>
        <w:rPr>
          <w:rFonts w:hint="default" w:ascii="宋体" w:hAnsi="宋体" w:eastAsia="宋体" w:cs="宋体"/>
          <w:color w:val="000000"/>
          <w:kern w:val="0"/>
          <w:sz w:val="28"/>
          <w:szCs w:val="28"/>
          <w:lang w:val="en-US" w:eastAsia="zh-CN" w:bidi="ar"/>
        </w:rPr>
        <w:t>A1</w:t>
      </w:r>
      <w:r>
        <w:rPr>
          <w:rFonts w:hint="eastAsia" w:ascii="宋体" w:hAnsi="宋体" w:eastAsia="宋体" w:cs="宋体"/>
          <w:color w:val="000000"/>
          <w:kern w:val="0"/>
          <w:sz w:val="28"/>
          <w:szCs w:val="28"/>
          <w:lang w:val="en-US" w:eastAsia="zh-CN" w:bidi="ar"/>
        </w:rPr>
        <w:t>）及中国地震动加速度反应谱特征周期区划图（</w:t>
      </w:r>
      <w:r>
        <w:rPr>
          <w:rFonts w:hint="default" w:ascii="宋体" w:hAnsi="宋体" w:eastAsia="宋体" w:cs="宋体"/>
          <w:color w:val="000000"/>
          <w:kern w:val="0"/>
          <w:sz w:val="28"/>
          <w:szCs w:val="28"/>
          <w:lang w:val="en-US" w:eastAsia="zh-CN" w:bidi="ar"/>
        </w:rPr>
        <w:t xml:space="preserve">GB18306-2015 </w:t>
      </w:r>
      <w:r>
        <w:rPr>
          <w:rFonts w:hint="eastAsia" w:ascii="宋体" w:hAnsi="宋体" w:eastAsia="宋体" w:cs="宋体"/>
          <w:color w:val="000000"/>
          <w:kern w:val="0"/>
          <w:sz w:val="28"/>
          <w:szCs w:val="28"/>
          <w:lang w:val="en-US" w:eastAsia="zh-CN" w:bidi="ar"/>
        </w:rPr>
        <w:t xml:space="preserve">图 </w:t>
      </w:r>
      <w:r>
        <w:rPr>
          <w:rFonts w:hint="default" w:ascii="宋体" w:hAnsi="宋体" w:eastAsia="宋体" w:cs="宋体"/>
          <w:color w:val="000000"/>
          <w:kern w:val="0"/>
          <w:sz w:val="28"/>
          <w:szCs w:val="28"/>
          <w:lang w:val="en-US" w:eastAsia="zh-CN" w:bidi="ar"/>
        </w:rPr>
        <w:t>B1</w:t>
      </w:r>
      <w:r>
        <w:rPr>
          <w:rFonts w:hint="eastAsia" w:ascii="宋体" w:hAnsi="宋体" w:eastAsia="宋体" w:cs="宋体"/>
          <w:color w:val="000000"/>
          <w:kern w:val="0"/>
          <w:sz w:val="28"/>
          <w:szCs w:val="28"/>
          <w:lang w:val="en-US" w:eastAsia="zh-CN" w:bidi="ar"/>
        </w:rPr>
        <w:t xml:space="preserve">）可知，场址区地震加速度设计值为 </w:t>
      </w:r>
      <w:r>
        <w:rPr>
          <w:rFonts w:hint="default" w:ascii="宋体" w:hAnsi="宋体" w:eastAsia="宋体" w:cs="宋体"/>
          <w:color w:val="000000"/>
          <w:kern w:val="0"/>
          <w:sz w:val="28"/>
          <w:szCs w:val="28"/>
          <w:lang w:val="en-US" w:eastAsia="zh-CN" w:bidi="ar"/>
        </w:rPr>
        <w:t>0.15g</w:t>
      </w:r>
      <w:r>
        <w:rPr>
          <w:rFonts w:hint="eastAsia" w:ascii="宋体" w:hAnsi="宋体" w:eastAsia="宋体" w:cs="宋体"/>
          <w:color w:val="000000"/>
          <w:kern w:val="0"/>
          <w:sz w:val="28"/>
          <w:szCs w:val="28"/>
          <w:lang w:val="en-US" w:eastAsia="zh-CN" w:bidi="ar"/>
        </w:rPr>
        <w:t xml:space="preserve">，地震动反应谱特征周期为 </w:t>
      </w:r>
      <w:r>
        <w:rPr>
          <w:rFonts w:hint="default" w:ascii="宋体" w:hAnsi="宋体" w:eastAsia="宋体" w:cs="宋体"/>
          <w:color w:val="000000"/>
          <w:kern w:val="0"/>
          <w:sz w:val="28"/>
          <w:szCs w:val="28"/>
          <w:lang w:val="en-US" w:eastAsia="zh-CN" w:bidi="ar"/>
        </w:rPr>
        <w:t>0.45s</w:t>
      </w:r>
      <w:r>
        <w:rPr>
          <w:rFonts w:hint="eastAsia" w:ascii="宋体" w:hAnsi="宋体" w:eastAsia="宋体" w:cs="宋体"/>
          <w:color w:val="000000"/>
          <w:kern w:val="0"/>
          <w:sz w:val="28"/>
          <w:szCs w:val="28"/>
          <w:lang w:val="en-US" w:eastAsia="zh-CN" w:bidi="ar"/>
        </w:rPr>
        <w:t>，对应抗震设防烈度为</w:t>
      </w:r>
      <w:r>
        <w:rPr>
          <w:rFonts w:hint="default" w:ascii="宋体" w:hAnsi="宋体" w:eastAsia="宋体" w:cs="宋体"/>
          <w:color w:val="000000"/>
          <w:kern w:val="0"/>
          <w:sz w:val="28"/>
          <w:szCs w:val="28"/>
          <w:lang w:val="en-US" w:eastAsia="zh-CN" w:bidi="ar"/>
        </w:rPr>
        <w:t>Ⅶ</w:t>
      </w:r>
      <w:r>
        <w:rPr>
          <w:rFonts w:hint="eastAsia" w:ascii="宋体" w:hAnsi="宋体" w:eastAsia="宋体" w:cs="宋体"/>
          <w:color w:val="000000"/>
          <w:kern w:val="0"/>
          <w:sz w:val="28"/>
          <w:szCs w:val="28"/>
          <w:lang w:val="en-US" w:eastAsia="zh-CN" w:bidi="ar"/>
        </w:rPr>
        <w:t xml:space="preserve">度，所属设计地震分组位于第三组。 </w:t>
      </w:r>
    </w:p>
    <w:p w14:paraId="3581EB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1.3.1.4 </w:t>
      </w:r>
      <w:r>
        <w:rPr>
          <w:rFonts w:hint="eastAsia" w:ascii="Times New Roman" w:hAnsi="Times New Roman" w:eastAsia="宋体" w:cs="Times New Roman"/>
          <w:color w:val="000000"/>
          <w:kern w:val="0"/>
          <w:sz w:val="28"/>
          <w:szCs w:val="28"/>
          <w:lang w:val="en-US" w:eastAsia="zh-CN" w:bidi="ar"/>
        </w:rPr>
        <w:t xml:space="preserve">水文地质 </w:t>
      </w:r>
    </w:p>
    <w:p w14:paraId="79483FE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工程区地下水位埋藏较深，依据相关资料及沿线地质调查，本区地下水埋深超过 </w:t>
      </w:r>
      <w:r>
        <w:rPr>
          <w:rFonts w:hint="default" w:ascii="宋体" w:hAnsi="宋体" w:eastAsia="宋体" w:cs="宋体"/>
          <w:color w:val="000000"/>
          <w:kern w:val="0"/>
          <w:sz w:val="28"/>
          <w:szCs w:val="28"/>
          <w:lang w:val="en-US" w:eastAsia="zh-CN" w:bidi="ar"/>
        </w:rPr>
        <w:t>20m</w:t>
      </w:r>
      <w:r>
        <w:rPr>
          <w:rFonts w:hint="eastAsia" w:ascii="宋体" w:hAnsi="宋体" w:eastAsia="宋体" w:cs="宋体"/>
          <w:color w:val="000000"/>
          <w:kern w:val="0"/>
          <w:sz w:val="28"/>
          <w:szCs w:val="28"/>
          <w:lang w:val="en-US" w:eastAsia="zh-CN" w:bidi="ar"/>
        </w:rPr>
        <w:t xml:space="preserve">，地下水水质较好，是良好的工农业用水，但由于超采严重，造成地下水位普遍下降，已形成县城区、庄里、黄村三个大型漏斗区。 </w:t>
      </w:r>
    </w:p>
    <w:p w14:paraId="0A050FB0">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工程区范围内石川河水资源严重短缺，断流严重，河床基本干枯，无流水，工程区地表水体主要为季节性流水。 </w:t>
      </w:r>
    </w:p>
    <w:p w14:paraId="605FF11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石川河河水流量极不稳定，旱时常断流，属季节性河流。每年 </w:t>
      </w:r>
      <w:r>
        <w:rPr>
          <w:rFonts w:hint="default" w:ascii="宋体" w:hAnsi="宋体" w:eastAsia="宋体" w:cs="宋体"/>
          <w:color w:val="000000"/>
          <w:kern w:val="0"/>
          <w:sz w:val="28"/>
          <w:szCs w:val="28"/>
          <w:lang w:val="en-US" w:eastAsia="zh-CN" w:bidi="ar"/>
        </w:rPr>
        <w:t xml:space="preserve">7 </w:t>
      </w:r>
      <w:r>
        <w:rPr>
          <w:rFonts w:hint="eastAsia" w:ascii="宋体" w:hAnsi="宋体" w:eastAsia="宋体" w:cs="宋体"/>
          <w:color w:val="000000"/>
          <w:kern w:val="0"/>
          <w:sz w:val="28"/>
          <w:szCs w:val="28"/>
          <w:lang w:val="en-US" w:eastAsia="zh-CN" w:bidi="ar"/>
        </w:rPr>
        <w:t xml:space="preserve">至 </w:t>
      </w:r>
      <w:r>
        <w:rPr>
          <w:rFonts w:hint="default" w:ascii="宋体" w:hAnsi="宋体" w:eastAsia="宋体" w:cs="宋体"/>
          <w:color w:val="000000"/>
          <w:kern w:val="0"/>
          <w:sz w:val="28"/>
          <w:szCs w:val="28"/>
          <w:lang w:val="en-US" w:eastAsia="zh-CN" w:bidi="ar"/>
        </w:rPr>
        <w:t xml:space="preserve">9 </w:t>
      </w:r>
      <w:r>
        <w:rPr>
          <w:rFonts w:hint="eastAsia" w:ascii="宋体" w:hAnsi="宋体" w:eastAsia="宋体" w:cs="宋体"/>
          <w:color w:val="000000"/>
          <w:kern w:val="0"/>
          <w:sz w:val="28"/>
          <w:szCs w:val="28"/>
          <w:lang w:val="en-US" w:eastAsia="zh-CN" w:bidi="ar"/>
        </w:rPr>
        <w:t xml:space="preserve">月份雨季是洪水期，有时也于 </w:t>
      </w:r>
      <w:r>
        <w:rPr>
          <w:rFonts w:hint="default" w:ascii="宋体" w:hAnsi="宋体" w:eastAsia="宋体" w:cs="宋体"/>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 xml:space="preserve">月份发早洪。每逢暴洪，流宽可至百米，洪水陡涨陡落。 </w:t>
      </w:r>
    </w:p>
    <w:p w14:paraId="251C1D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1.3.2 </w:t>
      </w:r>
      <w:r>
        <w:rPr>
          <w:rFonts w:hint="eastAsia" w:ascii="Times New Roman" w:hAnsi="Times New Roman" w:eastAsia="宋体" w:cs="Times New Roman"/>
          <w:b/>
          <w:bCs/>
          <w:color w:val="000000"/>
          <w:kern w:val="0"/>
          <w:sz w:val="30"/>
          <w:szCs w:val="30"/>
          <w:lang w:val="en-US" w:eastAsia="zh-CN" w:bidi="ar"/>
        </w:rPr>
        <w:t xml:space="preserve">堤线堤基评价 </w:t>
      </w:r>
    </w:p>
    <w:p w14:paraId="03CDB8D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堤基处勘探深度内地层工程性能评价如下： </w:t>
      </w:r>
    </w:p>
    <w:p w14:paraId="506FE1A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）人工填土（</w:t>
      </w:r>
      <w:r>
        <w:rPr>
          <w:rFonts w:hint="default" w:ascii="宋体" w:hAnsi="宋体" w:eastAsia="宋体" w:cs="宋体"/>
          <w:color w:val="000000"/>
          <w:kern w:val="0"/>
          <w:sz w:val="28"/>
          <w:szCs w:val="28"/>
          <w:lang w:val="en-US" w:eastAsia="zh-CN" w:bidi="ar"/>
        </w:rPr>
        <w:t>Q4ml</w:t>
      </w:r>
      <w:r>
        <w:rPr>
          <w:rFonts w:hint="eastAsia" w:ascii="宋体" w:hAnsi="宋体" w:eastAsia="宋体" w:cs="宋体"/>
          <w:color w:val="000000"/>
          <w:kern w:val="0"/>
          <w:sz w:val="28"/>
          <w:szCs w:val="28"/>
          <w:lang w:val="en-US" w:eastAsia="zh-CN" w:bidi="ar"/>
        </w:rPr>
        <w:t>）：本次水毁河段人工填土以素填土为主。黄褐色，干，稍密。河堤填土以卵石与黄土状土组成的混合土为主，含有砂砾。河床底局部地</w:t>
      </w:r>
      <w:r>
        <w:rPr>
          <w:rFonts w:hint="default" w:ascii="宋体" w:hAnsi="宋体" w:eastAsia="宋体" w:cs="宋体"/>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 xml:space="preserve">段为砂石料场洗料淤积的含泥粉细砂，厚度较大，粒径较小。 </w:t>
      </w:r>
    </w:p>
    <w:p w14:paraId="290576D5">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）黄土状土（</w:t>
      </w:r>
      <w:r>
        <w:rPr>
          <w:rFonts w:hint="default" w:ascii="宋体" w:hAnsi="宋体" w:eastAsia="宋体" w:cs="宋体"/>
          <w:color w:val="000000"/>
          <w:kern w:val="0"/>
          <w:sz w:val="28"/>
          <w:szCs w:val="28"/>
          <w:lang w:val="en-US" w:eastAsia="zh-CN" w:bidi="ar"/>
        </w:rPr>
        <w:t>Q4 al+pl</w:t>
      </w:r>
      <w:r>
        <w:rPr>
          <w:rFonts w:hint="eastAsia" w:ascii="宋体" w:hAnsi="宋体" w:eastAsia="宋体" w:cs="宋体"/>
          <w:color w:val="000000"/>
          <w:kern w:val="0"/>
          <w:sz w:val="28"/>
          <w:szCs w:val="28"/>
          <w:lang w:val="en-US" w:eastAsia="zh-CN" w:bidi="ar"/>
        </w:rPr>
        <w:t xml:space="preserve">）：黄褐色，表层 </w:t>
      </w:r>
      <w:r>
        <w:rPr>
          <w:rFonts w:hint="default" w:ascii="宋体" w:hAnsi="宋体" w:eastAsia="宋体" w:cs="宋体"/>
          <w:color w:val="000000"/>
          <w:kern w:val="0"/>
          <w:sz w:val="28"/>
          <w:szCs w:val="28"/>
          <w:lang w:val="en-US" w:eastAsia="zh-CN" w:bidi="ar"/>
        </w:rPr>
        <w:t>30</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 xml:space="preserve">40cm </w:t>
      </w:r>
      <w:r>
        <w:rPr>
          <w:rFonts w:hint="eastAsia" w:ascii="宋体" w:hAnsi="宋体" w:eastAsia="宋体" w:cs="宋体"/>
          <w:color w:val="000000"/>
          <w:kern w:val="0"/>
          <w:sz w:val="28"/>
          <w:szCs w:val="28"/>
          <w:lang w:val="en-US" w:eastAsia="zh-CN" w:bidi="ar"/>
        </w:rPr>
        <w:t xml:space="preserve">为耕植土，含少量植物根系、腐殖质，局部夹砂砾、卵石。黄土状土在区内原始河床两岸普遍分布，结构松散，密实性、均匀性较差。经压实处理后，强度较高，工程性质较好，防渗性能一般，厚度较薄，分布于设计堤顶处，可作为堤身填筑料使用。 </w:t>
      </w:r>
    </w:p>
    <w:p w14:paraId="1C8923B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3</w:t>
      </w:r>
      <w:r>
        <w:rPr>
          <w:rFonts w:hint="eastAsia" w:ascii="宋体" w:hAnsi="宋体" w:eastAsia="宋体" w:cs="宋体"/>
          <w:color w:val="000000"/>
          <w:kern w:val="0"/>
          <w:sz w:val="28"/>
          <w:szCs w:val="28"/>
          <w:lang w:val="en-US" w:eastAsia="zh-CN" w:bidi="ar"/>
        </w:rPr>
        <w:t>）卵石（</w:t>
      </w:r>
      <w:r>
        <w:rPr>
          <w:rFonts w:hint="default" w:ascii="宋体" w:hAnsi="宋体" w:eastAsia="宋体" w:cs="宋体"/>
          <w:color w:val="000000"/>
          <w:kern w:val="0"/>
          <w:sz w:val="28"/>
          <w:szCs w:val="28"/>
          <w:lang w:val="en-US" w:eastAsia="zh-CN" w:bidi="ar"/>
        </w:rPr>
        <w:t>Q4 al+pl</w:t>
      </w:r>
      <w:r>
        <w:rPr>
          <w:rFonts w:hint="eastAsia" w:ascii="宋体" w:hAnsi="宋体" w:eastAsia="宋体" w:cs="宋体"/>
          <w:color w:val="000000"/>
          <w:kern w:val="0"/>
          <w:sz w:val="28"/>
          <w:szCs w:val="28"/>
          <w:lang w:val="en-US" w:eastAsia="zh-CN" w:bidi="ar"/>
        </w:rPr>
        <w:t xml:space="preserve">）：杂色，中密，稍湿，呈亚圆状～次棱角状，一般粒径 </w:t>
      </w:r>
      <w:r>
        <w:rPr>
          <w:rFonts w:hint="default" w:ascii="宋体" w:hAnsi="宋体" w:eastAsia="宋体" w:cs="宋体"/>
          <w:color w:val="000000"/>
          <w:kern w:val="0"/>
          <w:sz w:val="28"/>
          <w:szCs w:val="28"/>
          <w:lang w:val="en-US" w:eastAsia="zh-CN" w:bidi="ar"/>
        </w:rPr>
        <w:t>3</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7cm</w:t>
      </w:r>
      <w:r>
        <w:rPr>
          <w:rFonts w:hint="eastAsia" w:ascii="宋体" w:hAnsi="宋体" w:eastAsia="宋体" w:cs="宋体"/>
          <w:color w:val="000000"/>
          <w:kern w:val="0"/>
          <w:sz w:val="28"/>
          <w:szCs w:val="28"/>
          <w:lang w:val="en-US" w:eastAsia="zh-CN" w:bidi="ar"/>
        </w:rPr>
        <w:t xml:space="preserve">，最大粒径 </w:t>
      </w:r>
      <w:r>
        <w:rPr>
          <w:rFonts w:hint="default" w:ascii="宋体" w:hAnsi="宋体" w:eastAsia="宋体" w:cs="宋体"/>
          <w:color w:val="000000"/>
          <w:kern w:val="0"/>
          <w:sz w:val="28"/>
          <w:szCs w:val="28"/>
          <w:lang w:val="en-US" w:eastAsia="zh-CN" w:bidi="ar"/>
        </w:rPr>
        <w:t>30cm</w:t>
      </w:r>
      <w:r>
        <w:rPr>
          <w:rFonts w:hint="eastAsia" w:ascii="宋体" w:hAnsi="宋体" w:eastAsia="宋体" w:cs="宋体"/>
          <w:color w:val="000000"/>
          <w:kern w:val="0"/>
          <w:sz w:val="28"/>
          <w:szCs w:val="28"/>
          <w:lang w:val="en-US" w:eastAsia="zh-CN" w:bidi="ar"/>
        </w:rPr>
        <w:t xml:space="preserve">，卵石含量约 </w:t>
      </w:r>
      <w:r>
        <w:rPr>
          <w:rFonts w:hint="default" w:ascii="宋体" w:hAnsi="宋体" w:eastAsia="宋体" w:cs="宋体"/>
          <w:color w:val="000000"/>
          <w:kern w:val="0"/>
          <w:sz w:val="28"/>
          <w:szCs w:val="28"/>
          <w:lang w:val="en-US" w:eastAsia="zh-CN" w:bidi="ar"/>
        </w:rPr>
        <w:t>60%</w:t>
      </w:r>
      <w:r>
        <w:rPr>
          <w:rFonts w:hint="eastAsia" w:ascii="宋体" w:hAnsi="宋体" w:eastAsia="宋体" w:cs="宋体"/>
          <w:color w:val="000000"/>
          <w:kern w:val="0"/>
          <w:sz w:val="28"/>
          <w:szCs w:val="28"/>
          <w:lang w:val="en-US" w:eastAsia="zh-CN" w:bidi="ar"/>
        </w:rPr>
        <w:t xml:space="preserve">，砾石含量约为 </w:t>
      </w:r>
      <w:r>
        <w:rPr>
          <w:rFonts w:hint="default" w:ascii="宋体" w:hAnsi="宋体" w:eastAsia="宋体" w:cs="宋体"/>
          <w:color w:val="000000"/>
          <w:kern w:val="0"/>
          <w:sz w:val="28"/>
          <w:szCs w:val="28"/>
          <w:lang w:val="en-US" w:eastAsia="zh-CN" w:bidi="ar"/>
        </w:rPr>
        <w:t>20%</w:t>
      </w:r>
      <w:r>
        <w:rPr>
          <w:rFonts w:hint="eastAsia" w:ascii="宋体" w:hAnsi="宋体" w:eastAsia="宋体" w:cs="宋体"/>
          <w:color w:val="000000"/>
          <w:kern w:val="0"/>
          <w:sz w:val="28"/>
          <w:szCs w:val="28"/>
          <w:lang w:val="en-US" w:eastAsia="zh-CN" w:bidi="ar"/>
        </w:rPr>
        <w:t xml:space="preserve">，其余为中细砂充填。卵石成分主要由花岗岩、灰岩、石英岩组成，级配不良，分选较好，局部钙质胶结，夹粉土及粉细砂薄层或透镜体。卵石强度较高，工程性质好，可作为堤身填筑料，作为基础持力层使用时，应经碾压密实处理后，将基础座于最低洪水冲刷面以下一定深度。 </w:t>
      </w:r>
    </w:p>
    <w:p w14:paraId="08F6DD9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 xml:space="preserve">3-1 </w:t>
      </w:r>
      <w:r>
        <w:rPr>
          <w:rFonts w:hint="eastAsia" w:ascii="宋体" w:hAnsi="宋体" w:eastAsia="宋体" w:cs="宋体"/>
          <w:color w:val="000000"/>
          <w:kern w:val="0"/>
          <w:sz w:val="28"/>
          <w:szCs w:val="28"/>
          <w:lang w:val="en-US" w:eastAsia="zh-CN" w:bidi="ar"/>
        </w:rPr>
        <w:t>粉质粘土（</w:t>
      </w:r>
      <w:r>
        <w:rPr>
          <w:rFonts w:hint="default" w:ascii="宋体" w:hAnsi="宋体" w:eastAsia="宋体" w:cs="宋体"/>
          <w:color w:val="000000"/>
          <w:kern w:val="0"/>
          <w:sz w:val="28"/>
          <w:szCs w:val="28"/>
          <w:lang w:val="en-US" w:eastAsia="zh-CN" w:bidi="ar"/>
        </w:rPr>
        <w:t>Q4 al</w:t>
      </w:r>
      <w:r>
        <w:rPr>
          <w:rFonts w:hint="eastAsia" w:ascii="宋体" w:hAnsi="宋体" w:eastAsia="宋体" w:cs="宋体"/>
          <w:color w:val="000000"/>
          <w:kern w:val="0"/>
          <w:sz w:val="28"/>
          <w:szCs w:val="28"/>
          <w:lang w:val="en-US" w:eastAsia="zh-CN" w:bidi="ar"/>
        </w:rPr>
        <w:t xml:space="preserve">）：黄褐色，硬塑，力学性质较好，渗透系数低，属弱透水层，宜作为堤基持力层。 </w:t>
      </w:r>
    </w:p>
    <w:p w14:paraId="1E95144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1.3.3 </w:t>
      </w:r>
      <w:r>
        <w:rPr>
          <w:rFonts w:hint="eastAsia" w:ascii="Times New Roman" w:hAnsi="Times New Roman" w:eastAsia="宋体" w:cs="Times New Roman"/>
          <w:b/>
          <w:bCs/>
          <w:color w:val="000000"/>
          <w:kern w:val="0"/>
          <w:sz w:val="30"/>
          <w:szCs w:val="30"/>
          <w:lang w:val="en-US" w:eastAsia="zh-CN" w:bidi="ar"/>
        </w:rPr>
        <w:t xml:space="preserve">天然建筑材料 </w:t>
      </w:r>
    </w:p>
    <w:p w14:paraId="30968BC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）砌石料 </w:t>
      </w:r>
    </w:p>
    <w:p w14:paraId="72644D9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工程区属关中平原和陕北高原的过渡地带，属渭北黄土高原沟壑区，其附近侵入岩较少，硬质砌石料相对较少。根据调查，富平县有一个建筑石料用灰岩采区，位于富平县薛镇，可开发 </w:t>
      </w:r>
      <w:r>
        <w:rPr>
          <w:rFonts w:hint="default" w:ascii="宋体" w:hAnsi="宋体" w:eastAsia="宋体" w:cs="宋体"/>
          <w:color w:val="000000"/>
          <w:kern w:val="0"/>
          <w:sz w:val="28"/>
          <w:szCs w:val="28"/>
          <w:lang w:val="en-US" w:eastAsia="zh-CN" w:bidi="ar"/>
        </w:rPr>
        <w:t xml:space="preserve">1 </w:t>
      </w:r>
      <w:r>
        <w:rPr>
          <w:rFonts w:hint="eastAsia" w:ascii="宋体" w:hAnsi="宋体" w:eastAsia="宋体" w:cs="宋体"/>
          <w:color w:val="000000"/>
          <w:kern w:val="0"/>
          <w:sz w:val="28"/>
          <w:szCs w:val="28"/>
          <w:lang w:val="en-US" w:eastAsia="zh-CN" w:bidi="ar"/>
        </w:rPr>
        <w:t xml:space="preserve">亿 </w:t>
      </w:r>
      <w:r>
        <w:rPr>
          <w:rFonts w:hint="default" w:ascii="宋体" w:hAnsi="宋体" w:eastAsia="宋体" w:cs="宋体"/>
          <w:color w:val="000000"/>
          <w:kern w:val="0"/>
          <w:sz w:val="28"/>
          <w:szCs w:val="28"/>
          <w:lang w:val="en-US" w:eastAsia="zh-CN" w:bidi="ar"/>
        </w:rPr>
        <w:t xml:space="preserve">t </w:t>
      </w:r>
      <w:r>
        <w:rPr>
          <w:rFonts w:hint="eastAsia" w:ascii="宋体" w:hAnsi="宋体" w:eastAsia="宋体" w:cs="宋体"/>
          <w:color w:val="000000"/>
          <w:kern w:val="0"/>
          <w:sz w:val="28"/>
          <w:szCs w:val="28"/>
          <w:lang w:val="en-US" w:eastAsia="zh-CN" w:bidi="ar"/>
        </w:rPr>
        <w:t xml:space="preserve">石灰岩资源，年生产规模可控制 </w:t>
      </w:r>
      <w:r>
        <w:rPr>
          <w:rFonts w:hint="default" w:ascii="宋体" w:hAnsi="宋体" w:eastAsia="宋体" w:cs="宋体"/>
          <w:color w:val="000000"/>
          <w:kern w:val="0"/>
          <w:sz w:val="28"/>
          <w:szCs w:val="28"/>
          <w:lang w:val="en-US" w:eastAsia="zh-CN" w:bidi="ar"/>
        </w:rPr>
        <w:t xml:space="preserve">300 </w:t>
      </w:r>
      <w:r>
        <w:rPr>
          <w:rFonts w:hint="eastAsia" w:ascii="宋体" w:hAnsi="宋体" w:eastAsia="宋体" w:cs="宋体"/>
          <w:color w:val="000000"/>
          <w:kern w:val="0"/>
          <w:sz w:val="28"/>
          <w:szCs w:val="28"/>
          <w:lang w:val="en-US" w:eastAsia="zh-CN" w:bidi="ar"/>
        </w:rPr>
        <w:t xml:space="preserve">万吨以内，用于建筑骨料生产，距离场地约 </w:t>
      </w:r>
      <w:r>
        <w:rPr>
          <w:rFonts w:hint="default" w:ascii="宋体" w:hAnsi="宋体" w:eastAsia="宋体" w:cs="宋体"/>
          <w:color w:val="000000"/>
          <w:kern w:val="0"/>
          <w:sz w:val="28"/>
          <w:szCs w:val="28"/>
          <w:lang w:val="en-US" w:eastAsia="zh-CN" w:bidi="ar"/>
        </w:rPr>
        <w:t>35km</w:t>
      </w:r>
      <w:r>
        <w:rPr>
          <w:rFonts w:hint="eastAsia" w:ascii="宋体" w:hAnsi="宋体" w:eastAsia="宋体" w:cs="宋体"/>
          <w:color w:val="000000"/>
          <w:kern w:val="0"/>
          <w:sz w:val="28"/>
          <w:szCs w:val="28"/>
          <w:lang w:val="en-US" w:eastAsia="zh-CN" w:bidi="ar"/>
        </w:rPr>
        <w:t xml:space="preserve">。 </w:t>
      </w:r>
    </w:p>
    <w:p w14:paraId="793D310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 xml:space="preserve">）填筑料 </w:t>
      </w:r>
    </w:p>
    <w:p w14:paraId="0CA0A72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本地区河堤填筑，一般多采用卵石与粉质粘土的混合土分层回填压实，质量和效果较好。石川河砂卵石储量较为丰富，河床及两岸卵石均有出露。河道两侧卵石层厚度较大，勘察区局部卵石层厚度可达 </w:t>
      </w:r>
      <w:r>
        <w:rPr>
          <w:rFonts w:hint="default" w:ascii="宋体" w:hAnsi="宋体" w:eastAsia="宋体" w:cs="宋体"/>
          <w:color w:val="000000"/>
          <w:kern w:val="0"/>
          <w:sz w:val="28"/>
          <w:szCs w:val="28"/>
          <w:lang w:val="en-US" w:eastAsia="zh-CN" w:bidi="ar"/>
        </w:rPr>
        <w:t xml:space="preserve">20m </w:t>
      </w:r>
      <w:r>
        <w:rPr>
          <w:rFonts w:hint="eastAsia" w:ascii="宋体" w:hAnsi="宋体" w:eastAsia="宋体" w:cs="宋体"/>
          <w:color w:val="000000"/>
          <w:kern w:val="0"/>
          <w:sz w:val="28"/>
          <w:szCs w:val="28"/>
          <w:lang w:val="en-US" w:eastAsia="zh-CN" w:bidi="ar"/>
        </w:rPr>
        <w:t xml:space="preserve">以上，面积大于 </w:t>
      </w:r>
      <w:r>
        <w:rPr>
          <w:rFonts w:hint="default" w:ascii="宋体" w:hAnsi="宋体" w:eastAsia="宋体" w:cs="宋体"/>
          <w:color w:val="000000"/>
          <w:kern w:val="0"/>
          <w:sz w:val="28"/>
          <w:szCs w:val="28"/>
          <w:lang w:val="en-US" w:eastAsia="zh-CN" w:bidi="ar"/>
        </w:rPr>
        <w:t xml:space="preserve">2 </w:t>
      </w:r>
      <w:r>
        <w:rPr>
          <w:rFonts w:hint="eastAsia" w:ascii="宋体" w:hAnsi="宋体" w:eastAsia="宋体" w:cs="宋体"/>
          <w:color w:val="000000"/>
          <w:kern w:val="0"/>
          <w:sz w:val="28"/>
          <w:szCs w:val="28"/>
          <w:lang w:val="en-US" w:eastAsia="zh-CN" w:bidi="ar"/>
        </w:rPr>
        <w:t xml:space="preserve">万 </w:t>
      </w:r>
      <w:r>
        <w:rPr>
          <w:rFonts w:hint="default" w:ascii="宋体" w:hAnsi="宋体" w:eastAsia="宋体" w:cs="宋体"/>
          <w:color w:val="000000"/>
          <w:kern w:val="0"/>
          <w:sz w:val="28"/>
          <w:szCs w:val="28"/>
          <w:lang w:val="en-US" w:eastAsia="zh-CN" w:bidi="ar"/>
        </w:rPr>
        <w:t>m2</w:t>
      </w:r>
      <w:r>
        <w:rPr>
          <w:rFonts w:hint="eastAsia" w:ascii="宋体" w:hAnsi="宋体" w:eastAsia="宋体" w:cs="宋体"/>
          <w:color w:val="000000"/>
          <w:kern w:val="0"/>
          <w:sz w:val="28"/>
          <w:szCs w:val="28"/>
          <w:lang w:val="en-US" w:eastAsia="zh-CN" w:bidi="ar"/>
        </w:rPr>
        <w:t xml:space="preserve">，地表多为旱田，便于开采，储量基本满足本工程的需要，运距 </w:t>
      </w:r>
      <w:r>
        <w:rPr>
          <w:rFonts w:hint="default" w:ascii="宋体" w:hAnsi="宋体" w:eastAsia="宋体" w:cs="宋体"/>
          <w:color w:val="000000"/>
          <w:kern w:val="0"/>
          <w:sz w:val="28"/>
          <w:szCs w:val="28"/>
          <w:lang w:val="en-US" w:eastAsia="zh-CN" w:bidi="ar"/>
        </w:rPr>
        <w:t>1.0km</w:t>
      </w:r>
      <w:r>
        <w:rPr>
          <w:rFonts w:hint="eastAsia" w:ascii="宋体" w:hAnsi="宋体" w:eastAsia="宋体" w:cs="宋体"/>
          <w:color w:val="000000"/>
          <w:kern w:val="0"/>
          <w:sz w:val="28"/>
          <w:szCs w:val="28"/>
          <w:lang w:val="en-US" w:eastAsia="zh-CN" w:bidi="ar"/>
        </w:rPr>
        <w:t>，填筑料储量和质量均能满足设计和技术要求。</w:t>
      </w:r>
    </w:p>
    <w:p w14:paraId="35D33D6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1.4 </w:t>
      </w:r>
      <w:r>
        <w:rPr>
          <w:rFonts w:hint="eastAsia" w:ascii="Times New Roman" w:hAnsi="Times New Roman" w:eastAsia="宋体" w:cs="Times New Roman"/>
          <w:b/>
          <w:bCs/>
          <w:color w:val="000000"/>
          <w:kern w:val="0"/>
          <w:sz w:val="30"/>
          <w:szCs w:val="30"/>
          <w:lang w:val="en-US" w:eastAsia="zh-CN" w:bidi="ar"/>
        </w:rPr>
        <w:t xml:space="preserve">工程任务和规模 </w:t>
      </w:r>
    </w:p>
    <w:p w14:paraId="21886B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1.4.1 </w:t>
      </w:r>
      <w:r>
        <w:rPr>
          <w:rFonts w:hint="eastAsia" w:ascii="Times New Roman" w:hAnsi="Times New Roman" w:eastAsia="宋体" w:cs="Times New Roman"/>
          <w:b/>
          <w:bCs/>
          <w:color w:val="000000"/>
          <w:kern w:val="0"/>
          <w:sz w:val="30"/>
          <w:szCs w:val="30"/>
          <w:lang w:val="en-US" w:eastAsia="zh-CN" w:bidi="ar"/>
        </w:rPr>
        <w:t xml:space="preserve">河道现状及存在主要问题 </w:t>
      </w:r>
    </w:p>
    <w:p w14:paraId="22B509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1.4.1.1 </w:t>
      </w:r>
      <w:r>
        <w:rPr>
          <w:rFonts w:hint="eastAsia" w:ascii="Times New Roman" w:hAnsi="Times New Roman" w:eastAsia="宋体" w:cs="Times New Roman"/>
          <w:color w:val="000000"/>
          <w:kern w:val="0"/>
          <w:sz w:val="28"/>
          <w:szCs w:val="28"/>
          <w:lang w:val="en-US" w:eastAsia="zh-CN" w:bidi="ar"/>
        </w:rPr>
        <w:t xml:space="preserve">河道现状 </w:t>
      </w:r>
    </w:p>
    <w:p w14:paraId="7B0A2EE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本工程位于石川河中游段，现状河床宽度约 </w:t>
      </w:r>
      <w:r>
        <w:rPr>
          <w:rFonts w:hint="default" w:ascii="宋体" w:hAnsi="宋体" w:eastAsia="宋体" w:cs="宋体"/>
          <w:color w:val="000000"/>
          <w:kern w:val="0"/>
          <w:sz w:val="28"/>
          <w:szCs w:val="28"/>
          <w:lang w:val="en-US" w:eastAsia="zh-CN" w:bidi="ar"/>
        </w:rPr>
        <w:t>80m</w:t>
      </w:r>
      <w:r>
        <w:rPr>
          <w:rFonts w:hint="eastAsia" w:ascii="宋体" w:hAnsi="宋体" w:eastAsia="宋体" w:cs="宋体"/>
          <w:color w:val="000000"/>
          <w:kern w:val="0"/>
          <w:sz w:val="28"/>
          <w:szCs w:val="28"/>
          <w:lang w:val="en-US" w:eastAsia="zh-CN" w:bidi="ar"/>
        </w:rPr>
        <w:t xml:space="preserve">，天然河槽宽 </w:t>
      </w:r>
      <w:r>
        <w:rPr>
          <w:rFonts w:hint="default" w:ascii="宋体" w:hAnsi="宋体" w:eastAsia="宋体" w:cs="宋体"/>
          <w:color w:val="000000"/>
          <w:kern w:val="0"/>
          <w:sz w:val="28"/>
          <w:szCs w:val="28"/>
          <w:lang w:val="en-US" w:eastAsia="zh-CN" w:bidi="ar"/>
        </w:rPr>
        <w:t xml:space="preserve">60m </w:t>
      </w:r>
      <w:r>
        <w:rPr>
          <w:rFonts w:hint="eastAsia" w:ascii="宋体" w:hAnsi="宋体" w:eastAsia="宋体" w:cs="宋体"/>
          <w:color w:val="000000"/>
          <w:kern w:val="0"/>
          <w:sz w:val="28"/>
          <w:szCs w:val="28"/>
          <w:lang w:val="en-US" w:eastAsia="zh-CN" w:bidi="ar"/>
        </w:rPr>
        <w:t xml:space="preserve">左右，河道平均比降为 </w:t>
      </w:r>
      <w:r>
        <w:rPr>
          <w:rFonts w:hint="default" w:ascii="宋体" w:hAnsi="宋体" w:eastAsia="宋体" w:cs="宋体"/>
          <w:color w:val="000000"/>
          <w:kern w:val="0"/>
          <w:sz w:val="28"/>
          <w:szCs w:val="28"/>
          <w:lang w:val="en-US" w:eastAsia="zh-CN" w:bidi="ar"/>
        </w:rPr>
        <w:t>7.71</w:t>
      </w:r>
      <w:r>
        <w:rPr>
          <w:rFonts w:hint="eastAsia" w:ascii="宋体" w:hAnsi="宋体" w:eastAsia="宋体" w:cs="宋体"/>
          <w:color w:val="000000"/>
          <w:kern w:val="0"/>
          <w:sz w:val="28"/>
          <w:szCs w:val="28"/>
          <w:lang w:val="en-US" w:eastAsia="zh-CN" w:bidi="ar"/>
        </w:rPr>
        <w:t xml:space="preserve">‰。 </w:t>
      </w:r>
    </w:p>
    <w:p w14:paraId="1BD6E55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1.4.1.2 </w:t>
      </w:r>
      <w:r>
        <w:rPr>
          <w:rFonts w:hint="eastAsia" w:ascii="Times New Roman" w:hAnsi="Times New Roman" w:eastAsia="宋体" w:cs="Times New Roman"/>
          <w:color w:val="000000"/>
          <w:kern w:val="0"/>
          <w:sz w:val="28"/>
          <w:szCs w:val="28"/>
          <w:lang w:val="en-US" w:eastAsia="zh-CN" w:bidi="ar"/>
        </w:rPr>
        <w:t xml:space="preserve">工程现状及存在问题 </w:t>
      </w:r>
    </w:p>
    <w:p w14:paraId="379BF4F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文昌桥于 </w:t>
      </w:r>
      <w:r>
        <w:rPr>
          <w:rFonts w:hint="default" w:ascii="宋体" w:hAnsi="宋体" w:eastAsia="宋体" w:cs="宋体"/>
          <w:color w:val="000000"/>
          <w:kern w:val="0"/>
          <w:sz w:val="28"/>
          <w:szCs w:val="28"/>
          <w:lang w:val="en-US" w:eastAsia="zh-CN" w:bidi="ar"/>
        </w:rPr>
        <w:t xml:space="preserve">2018 </w:t>
      </w:r>
      <w:r>
        <w:rPr>
          <w:rFonts w:hint="eastAsia" w:ascii="宋体" w:hAnsi="宋体" w:eastAsia="宋体" w:cs="宋体"/>
          <w:color w:val="000000"/>
          <w:kern w:val="0"/>
          <w:sz w:val="28"/>
          <w:szCs w:val="28"/>
          <w:lang w:val="en-US" w:eastAsia="zh-CN" w:bidi="ar"/>
        </w:rPr>
        <w:t xml:space="preserve">年进行了修复，修复后为管涵漫水桥，桥长约 </w:t>
      </w:r>
      <w:r>
        <w:rPr>
          <w:rFonts w:hint="default" w:ascii="宋体" w:hAnsi="宋体" w:eastAsia="宋体" w:cs="宋体"/>
          <w:color w:val="000000"/>
          <w:kern w:val="0"/>
          <w:sz w:val="28"/>
          <w:szCs w:val="28"/>
          <w:lang w:val="en-US" w:eastAsia="zh-CN" w:bidi="ar"/>
        </w:rPr>
        <w:t>76m</w:t>
      </w:r>
      <w:r>
        <w:rPr>
          <w:rFonts w:hint="eastAsia" w:ascii="宋体" w:hAnsi="宋体" w:eastAsia="宋体" w:cs="宋体"/>
          <w:color w:val="000000"/>
          <w:kern w:val="0"/>
          <w:sz w:val="28"/>
          <w:szCs w:val="28"/>
          <w:lang w:val="en-US" w:eastAsia="zh-CN" w:bidi="ar"/>
        </w:rPr>
        <w:t xml:space="preserve">，宽 </w:t>
      </w:r>
      <w:r>
        <w:rPr>
          <w:rFonts w:hint="default" w:ascii="宋体" w:hAnsi="宋体" w:eastAsia="宋体" w:cs="宋体"/>
          <w:color w:val="000000"/>
          <w:kern w:val="0"/>
          <w:sz w:val="28"/>
          <w:szCs w:val="28"/>
          <w:lang w:val="en-US" w:eastAsia="zh-CN" w:bidi="ar"/>
        </w:rPr>
        <w:t>3.7m</w:t>
      </w:r>
      <w:r>
        <w:rPr>
          <w:rFonts w:hint="eastAsia" w:ascii="宋体" w:hAnsi="宋体" w:eastAsia="宋体" w:cs="宋体"/>
          <w:color w:val="000000"/>
          <w:kern w:val="0"/>
          <w:sz w:val="28"/>
          <w:szCs w:val="28"/>
          <w:lang w:val="en-US" w:eastAsia="zh-CN" w:bidi="ar"/>
        </w:rPr>
        <w:t>，桥体上游设置混凝土翼墙，桥体下游依次设置钢筋混凝土护底、消力池、格宾笼石海漫、格宾石笼</w:t>
      </w:r>
      <w:r>
        <w:rPr>
          <w:rFonts w:hint="default" w:ascii="宋体" w:hAnsi="宋体" w:eastAsia="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散抛石回填防冲槽水平段，格宾石笼</w:t>
      </w:r>
      <w:r>
        <w:rPr>
          <w:rFonts w:hint="default" w:ascii="宋体" w:hAnsi="宋体" w:eastAsia="宋体" w:cs="宋体"/>
          <w:color w:val="000000"/>
          <w:kern w:val="0"/>
          <w:sz w:val="28"/>
          <w:szCs w:val="28"/>
          <w:lang w:val="en-US" w:eastAsia="zh-CN" w:bidi="ar"/>
        </w:rPr>
        <w:t>+</w:t>
      </w:r>
      <w:r>
        <w:rPr>
          <w:rFonts w:hint="eastAsia" w:ascii="宋体" w:hAnsi="宋体" w:eastAsia="宋体" w:cs="宋体"/>
          <w:color w:val="000000"/>
          <w:kern w:val="0"/>
          <w:sz w:val="28"/>
          <w:szCs w:val="28"/>
          <w:lang w:val="en-US" w:eastAsia="zh-CN" w:bidi="ar"/>
        </w:rPr>
        <w:t xml:space="preserve">散抛石回填防冲槽阶梯段，桥体下游左右岸依次设置混凝土翼墙及格宾笼石护坡。目前现状桥体完好，下游消能防冲设施全部冲毁、河势下切严重。 </w:t>
      </w:r>
    </w:p>
    <w:p w14:paraId="0A3973F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default" w:ascii="宋体" w:hAnsi="宋体" w:eastAsia="宋体" w:cs="宋体"/>
          <w:color w:val="000000"/>
          <w:kern w:val="0"/>
          <w:sz w:val="28"/>
          <w:szCs w:val="28"/>
          <w:lang w:val="en-US" w:eastAsia="zh-CN" w:bidi="ar"/>
        </w:rPr>
        <w:t xml:space="preserve">2025 </w:t>
      </w:r>
      <w:r>
        <w:rPr>
          <w:rFonts w:hint="eastAsia" w:ascii="宋体" w:hAnsi="宋体" w:eastAsia="宋体" w:cs="宋体"/>
          <w:color w:val="000000"/>
          <w:kern w:val="0"/>
          <w:sz w:val="28"/>
          <w:szCs w:val="28"/>
          <w:lang w:val="en-US" w:eastAsia="zh-CN" w:bidi="ar"/>
        </w:rPr>
        <w:t xml:space="preserve">年对文昌桥左右岸进行了修复加固，左右岸加固长度 </w:t>
      </w:r>
      <w:r>
        <w:rPr>
          <w:rFonts w:hint="default" w:ascii="宋体" w:hAnsi="宋体" w:eastAsia="宋体" w:cs="宋体"/>
          <w:color w:val="000000"/>
          <w:kern w:val="0"/>
          <w:sz w:val="28"/>
          <w:szCs w:val="28"/>
          <w:lang w:val="en-US" w:eastAsia="zh-CN" w:bidi="ar"/>
        </w:rPr>
        <w:t>22m</w:t>
      </w:r>
      <w:r>
        <w:rPr>
          <w:rFonts w:hint="eastAsia" w:ascii="宋体" w:hAnsi="宋体" w:eastAsia="宋体" w:cs="宋体"/>
          <w:color w:val="000000"/>
          <w:kern w:val="0"/>
          <w:sz w:val="28"/>
          <w:szCs w:val="28"/>
          <w:lang w:val="en-US" w:eastAsia="zh-CN" w:bidi="ar"/>
        </w:rPr>
        <w:t>，断面型式为草皮护坡</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混凝土基础的复式断面结构，挡墙采用 </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混凝土重力式挡墙，挡墙基础深入深泓点以下 </w:t>
      </w:r>
      <w:r>
        <w:rPr>
          <w:rFonts w:hint="default" w:ascii="宋体" w:hAnsi="宋体" w:eastAsia="宋体" w:cs="宋体"/>
          <w:color w:val="000000"/>
          <w:kern w:val="0"/>
          <w:sz w:val="28"/>
          <w:szCs w:val="28"/>
          <w:lang w:val="en-US" w:eastAsia="zh-CN" w:bidi="ar"/>
        </w:rPr>
        <w:t>2.0m</w:t>
      </w:r>
      <w:r>
        <w:rPr>
          <w:rFonts w:hint="eastAsia" w:ascii="宋体" w:hAnsi="宋体" w:eastAsia="宋体" w:cs="宋体"/>
          <w:color w:val="000000"/>
          <w:kern w:val="0"/>
          <w:sz w:val="28"/>
          <w:szCs w:val="28"/>
          <w:lang w:val="en-US" w:eastAsia="zh-CN" w:bidi="ar"/>
        </w:rPr>
        <w:t xml:space="preserve">，墙顶高程为深泓点以上 </w:t>
      </w:r>
      <w:r>
        <w:rPr>
          <w:rFonts w:hint="default" w:ascii="宋体" w:hAnsi="宋体" w:eastAsia="宋体" w:cs="宋体"/>
          <w:color w:val="000000"/>
          <w:kern w:val="0"/>
          <w:sz w:val="28"/>
          <w:szCs w:val="28"/>
          <w:lang w:val="en-US" w:eastAsia="zh-CN" w:bidi="ar"/>
        </w:rPr>
        <w:t>5.0m</w:t>
      </w:r>
      <w:r>
        <w:rPr>
          <w:rFonts w:hint="eastAsia" w:ascii="宋体" w:hAnsi="宋体" w:eastAsia="宋体" w:cs="宋体"/>
          <w:color w:val="000000"/>
          <w:kern w:val="0"/>
          <w:sz w:val="28"/>
          <w:szCs w:val="28"/>
          <w:lang w:val="en-US" w:eastAsia="zh-CN" w:bidi="ar"/>
        </w:rPr>
        <w:t xml:space="preserve">，挡墙顶部宽 </w:t>
      </w:r>
      <w:r>
        <w:rPr>
          <w:rFonts w:hint="default" w:ascii="宋体" w:hAnsi="宋体" w:eastAsia="宋体" w:cs="宋体"/>
          <w:color w:val="000000"/>
          <w:kern w:val="0"/>
          <w:sz w:val="28"/>
          <w:szCs w:val="28"/>
          <w:lang w:val="en-US" w:eastAsia="zh-CN" w:bidi="ar"/>
        </w:rPr>
        <w:t>70cm</w:t>
      </w:r>
      <w:r>
        <w:rPr>
          <w:rFonts w:hint="eastAsia" w:ascii="宋体" w:hAnsi="宋体" w:eastAsia="宋体" w:cs="宋体"/>
          <w:color w:val="000000"/>
          <w:kern w:val="0"/>
          <w:sz w:val="28"/>
          <w:szCs w:val="28"/>
          <w:lang w:val="en-US" w:eastAsia="zh-CN" w:bidi="ar"/>
        </w:rPr>
        <w:t xml:space="preserve">，临河侧为直立式，背河侧坡比为 </w:t>
      </w:r>
      <w:r>
        <w:rPr>
          <w:rFonts w:hint="default" w:ascii="宋体" w:hAnsi="宋体" w:eastAsia="宋体" w:cs="宋体"/>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0.4</w:t>
      </w:r>
      <w:r>
        <w:rPr>
          <w:rFonts w:hint="eastAsia" w:ascii="宋体" w:hAnsi="宋体" w:eastAsia="宋体" w:cs="宋体"/>
          <w:color w:val="000000"/>
          <w:kern w:val="0"/>
          <w:sz w:val="28"/>
          <w:szCs w:val="28"/>
          <w:lang w:val="en-US" w:eastAsia="zh-CN" w:bidi="ar"/>
        </w:rPr>
        <w:t xml:space="preserve">，墙趾宽 </w:t>
      </w:r>
      <w:r>
        <w:rPr>
          <w:rFonts w:hint="default" w:ascii="宋体" w:hAnsi="宋体" w:eastAsia="宋体" w:cs="宋体"/>
          <w:color w:val="000000"/>
          <w:kern w:val="0"/>
          <w:sz w:val="28"/>
          <w:szCs w:val="28"/>
          <w:lang w:val="en-US" w:eastAsia="zh-CN" w:bidi="ar"/>
        </w:rPr>
        <w:t>0.6m</w:t>
      </w:r>
      <w:r>
        <w:rPr>
          <w:rFonts w:hint="eastAsia" w:ascii="宋体" w:hAnsi="宋体" w:eastAsia="宋体" w:cs="宋体"/>
          <w:color w:val="000000"/>
          <w:kern w:val="0"/>
          <w:sz w:val="28"/>
          <w:szCs w:val="28"/>
          <w:lang w:val="en-US" w:eastAsia="zh-CN" w:bidi="ar"/>
        </w:rPr>
        <w:t xml:space="preserve">，墙趾高 </w:t>
      </w:r>
      <w:r>
        <w:rPr>
          <w:rFonts w:hint="default" w:ascii="宋体" w:hAnsi="宋体" w:eastAsia="宋体" w:cs="宋体"/>
          <w:color w:val="000000"/>
          <w:kern w:val="0"/>
          <w:sz w:val="28"/>
          <w:szCs w:val="28"/>
          <w:lang w:val="en-US" w:eastAsia="zh-CN" w:bidi="ar"/>
        </w:rPr>
        <w:t>0.8m</w:t>
      </w:r>
      <w:r>
        <w:rPr>
          <w:rFonts w:hint="eastAsia" w:ascii="宋体" w:hAnsi="宋体" w:eastAsia="宋体" w:cs="宋体"/>
          <w:color w:val="000000"/>
          <w:kern w:val="0"/>
          <w:sz w:val="28"/>
          <w:szCs w:val="28"/>
          <w:lang w:val="en-US" w:eastAsia="zh-CN" w:bidi="ar"/>
        </w:rPr>
        <w:t xml:space="preserve">。挡墙顶部以上坡比采用 </w:t>
      </w:r>
      <w:r>
        <w:rPr>
          <w:rFonts w:hint="default" w:ascii="宋体" w:hAnsi="宋体" w:eastAsia="宋体" w:cs="宋体"/>
          <w:color w:val="000000"/>
          <w:kern w:val="0"/>
          <w:sz w:val="28"/>
          <w:szCs w:val="28"/>
          <w:lang w:val="en-US" w:eastAsia="zh-CN" w:bidi="ar"/>
        </w:rPr>
        <w:t xml:space="preserve">1:1.6 </w:t>
      </w:r>
      <w:r>
        <w:rPr>
          <w:rFonts w:hint="eastAsia" w:ascii="宋体" w:hAnsi="宋体" w:eastAsia="宋体" w:cs="宋体"/>
          <w:color w:val="000000"/>
          <w:kern w:val="0"/>
          <w:sz w:val="28"/>
          <w:szCs w:val="28"/>
          <w:lang w:val="en-US" w:eastAsia="zh-CN" w:bidi="ar"/>
        </w:rPr>
        <w:t xml:space="preserve">进行恢复，墙顶以上坡面撒草籽。 </w:t>
      </w:r>
    </w:p>
    <w:p w14:paraId="3A4E8897">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目前文昌桥左右岸坡脚仍存在冲刷情况，同时文昌桥为漫水桥，出现超标洪水时，上游洪水漫流进入下游河道，由于下游坡面为草皮护坡，部分浆砌石坡面破损，过桥洪水会对护坡坡面造成冲刷。 </w:t>
      </w:r>
    </w:p>
    <w:p w14:paraId="2A0323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1.4.1.3 </w:t>
      </w:r>
      <w:r>
        <w:rPr>
          <w:rFonts w:hint="eastAsia" w:ascii="Times New Roman" w:hAnsi="Times New Roman" w:eastAsia="宋体" w:cs="Times New Roman"/>
          <w:color w:val="000000"/>
          <w:kern w:val="0"/>
          <w:sz w:val="28"/>
          <w:szCs w:val="28"/>
          <w:lang w:val="en-US" w:eastAsia="zh-CN" w:bidi="ar"/>
        </w:rPr>
        <w:t xml:space="preserve">工程建设的必要性 </w:t>
      </w:r>
    </w:p>
    <w:p w14:paraId="78D64AC4">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现状文昌桥下游堤防坡脚冲毁，河势下切严重，漫水桥两侧坡面破损汛期易受洪水冲刷，如果不及时采取工程措施，洪水将会进一步威胁堤防及堤后耕地、林地和人民生命财产安全，为恢复原河道防洪功能，保证工程区石川河梅家坪镇文昌村堤防及堤后耕地、林地和沿岸人民的生命财产安全，本次根据投资金额，对文昌桥下游左右岸护岸进行修复加固是十分必要且紧迫的。 </w:t>
      </w:r>
    </w:p>
    <w:p w14:paraId="6E73DC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1.4.2 </w:t>
      </w:r>
      <w:r>
        <w:rPr>
          <w:rFonts w:hint="eastAsia" w:ascii="Times New Roman" w:hAnsi="Times New Roman" w:eastAsia="宋体" w:cs="Times New Roman"/>
          <w:b/>
          <w:bCs/>
          <w:color w:val="000000"/>
          <w:kern w:val="0"/>
          <w:sz w:val="30"/>
          <w:szCs w:val="30"/>
          <w:lang w:val="en-US" w:eastAsia="zh-CN" w:bidi="ar"/>
        </w:rPr>
        <w:t xml:space="preserve">工程任务 </w:t>
      </w:r>
    </w:p>
    <w:p w14:paraId="64966AB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本次水毁修复工程主要建设任务为：通过对水毁段护岸进行修复加固，使其</w:t>
      </w:r>
      <w:r>
        <w:rPr>
          <w:rFonts w:hint="default" w:ascii="宋体" w:hAnsi="宋体" w:eastAsia="宋体" w:cs="宋体"/>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 xml:space="preserve">恢复原有设计功能，保证工程河段堤防及沿岸居民生命财产安全。 </w:t>
      </w:r>
    </w:p>
    <w:p w14:paraId="7BE397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1.4.3 </w:t>
      </w:r>
      <w:r>
        <w:rPr>
          <w:rFonts w:hint="eastAsia" w:ascii="Times New Roman" w:hAnsi="Times New Roman" w:eastAsia="宋体" w:cs="Times New Roman"/>
          <w:b/>
          <w:bCs/>
          <w:color w:val="000000"/>
          <w:kern w:val="0"/>
          <w:sz w:val="30"/>
          <w:szCs w:val="30"/>
          <w:lang w:val="en-US" w:eastAsia="zh-CN" w:bidi="ar"/>
        </w:rPr>
        <w:t xml:space="preserve">工程规模 </w:t>
      </w:r>
    </w:p>
    <w:p w14:paraId="290FF4F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本次富平县石川河梅家坪镇文昌村段左右岸护岸水毁修复工程位于富平县梅家坪镇文昌村。起点与文昌桥下游两侧现状挡墙相接，终点与现状岸坡相接。主要建设内容为：修复左岸 </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埋石混凝土护岸长 </w:t>
      </w:r>
      <w:r>
        <w:rPr>
          <w:rFonts w:hint="default" w:ascii="宋体" w:hAnsi="宋体" w:eastAsia="宋体" w:cs="宋体"/>
          <w:color w:val="000000"/>
          <w:kern w:val="0"/>
          <w:sz w:val="28"/>
          <w:szCs w:val="28"/>
          <w:lang w:val="en-US" w:eastAsia="zh-CN" w:bidi="ar"/>
        </w:rPr>
        <w:t>55m</w:t>
      </w:r>
      <w:r>
        <w:rPr>
          <w:rFonts w:hint="eastAsia" w:ascii="宋体" w:hAnsi="宋体" w:eastAsia="宋体" w:cs="宋体"/>
          <w:color w:val="000000"/>
          <w:kern w:val="0"/>
          <w:sz w:val="28"/>
          <w:szCs w:val="28"/>
          <w:lang w:val="en-US" w:eastAsia="zh-CN" w:bidi="ar"/>
        </w:rPr>
        <w:t xml:space="preserve">，修复左右岸 </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混凝土护坡 </w:t>
      </w:r>
      <w:r>
        <w:rPr>
          <w:rFonts w:hint="default" w:ascii="宋体" w:hAnsi="宋体" w:eastAsia="宋体" w:cs="宋体"/>
          <w:color w:val="000000"/>
          <w:kern w:val="0"/>
          <w:sz w:val="28"/>
          <w:szCs w:val="28"/>
          <w:lang w:val="en-US" w:eastAsia="zh-CN" w:bidi="ar"/>
        </w:rPr>
        <w:t>20m</w:t>
      </w:r>
      <w:r>
        <w:rPr>
          <w:rFonts w:hint="eastAsia" w:ascii="宋体" w:hAnsi="宋体" w:eastAsia="宋体" w:cs="宋体"/>
          <w:color w:val="000000"/>
          <w:kern w:val="0"/>
          <w:sz w:val="28"/>
          <w:szCs w:val="28"/>
          <w:lang w:val="en-US" w:eastAsia="zh-CN" w:bidi="ar"/>
        </w:rPr>
        <w:t xml:space="preserve">，修复左右岸 </w:t>
      </w:r>
      <w:r>
        <w:rPr>
          <w:rFonts w:hint="default" w:ascii="宋体" w:hAnsi="宋体" w:eastAsia="宋体" w:cs="宋体"/>
          <w:color w:val="000000"/>
          <w:kern w:val="0"/>
          <w:sz w:val="28"/>
          <w:szCs w:val="28"/>
          <w:lang w:val="en-US" w:eastAsia="zh-CN" w:bidi="ar"/>
        </w:rPr>
        <w:t xml:space="preserve">M10 </w:t>
      </w:r>
      <w:r>
        <w:rPr>
          <w:rFonts w:hint="eastAsia" w:ascii="宋体" w:hAnsi="宋体" w:eastAsia="宋体" w:cs="宋体"/>
          <w:color w:val="000000"/>
          <w:kern w:val="0"/>
          <w:sz w:val="28"/>
          <w:szCs w:val="28"/>
          <w:lang w:val="en-US" w:eastAsia="zh-CN" w:bidi="ar"/>
        </w:rPr>
        <w:t xml:space="preserve">浆砌石护坡 </w:t>
      </w:r>
      <w:r>
        <w:rPr>
          <w:rFonts w:hint="default" w:ascii="宋体" w:hAnsi="宋体" w:eastAsia="宋体" w:cs="宋体"/>
          <w:color w:val="000000"/>
          <w:kern w:val="0"/>
          <w:sz w:val="28"/>
          <w:szCs w:val="28"/>
          <w:lang w:val="en-US" w:eastAsia="zh-CN" w:bidi="ar"/>
        </w:rPr>
        <w:t>12m</w:t>
      </w:r>
      <w:r>
        <w:rPr>
          <w:rFonts w:hint="eastAsia" w:ascii="宋体" w:hAnsi="宋体" w:eastAsia="宋体" w:cs="宋体"/>
          <w:color w:val="000000"/>
          <w:kern w:val="0"/>
          <w:sz w:val="28"/>
          <w:szCs w:val="28"/>
          <w:lang w:val="en-US" w:eastAsia="zh-CN" w:bidi="ar"/>
        </w:rPr>
        <w:t xml:space="preserve">。 </w:t>
      </w:r>
    </w:p>
    <w:p w14:paraId="156AEF5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1.5 </w:t>
      </w:r>
      <w:r>
        <w:rPr>
          <w:rFonts w:hint="eastAsia" w:ascii="Times New Roman" w:hAnsi="Times New Roman" w:eastAsia="宋体" w:cs="Times New Roman"/>
          <w:b/>
          <w:bCs/>
          <w:color w:val="000000"/>
          <w:kern w:val="0"/>
          <w:sz w:val="30"/>
          <w:szCs w:val="30"/>
          <w:lang w:val="en-US" w:eastAsia="zh-CN" w:bidi="ar"/>
        </w:rPr>
        <w:t xml:space="preserve">工程布置和主要建筑物 </w:t>
      </w:r>
    </w:p>
    <w:p w14:paraId="558903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1.5.1 </w:t>
      </w:r>
      <w:r>
        <w:rPr>
          <w:rFonts w:hint="eastAsia" w:ascii="Times New Roman" w:hAnsi="Times New Roman" w:eastAsia="宋体" w:cs="Times New Roman"/>
          <w:b/>
          <w:bCs/>
          <w:color w:val="000000"/>
          <w:kern w:val="0"/>
          <w:sz w:val="30"/>
          <w:szCs w:val="30"/>
          <w:lang w:val="en-US" w:eastAsia="zh-CN" w:bidi="ar"/>
        </w:rPr>
        <w:t xml:space="preserve">工程等级和设计标准 </w:t>
      </w:r>
    </w:p>
    <w:p w14:paraId="53F703F1">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本工程为水毁修复加固工程，故维持原设计防洪标准不变，即：防洪标准为</w:t>
      </w:r>
      <w:r>
        <w:rPr>
          <w:rFonts w:hint="default" w:ascii="宋体" w:hAnsi="宋体" w:eastAsia="宋体" w:cs="宋体"/>
          <w:color w:val="000000"/>
          <w:kern w:val="0"/>
          <w:sz w:val="28"/>
          <w:szCs w:val="28"/>
          <w:lang w:val="en-US" w:eastAsia="zh-CN" w:bidi="ar"/>
        </w:rPr>
        <w:t xml:space="preserve">20 </w:t>
      </w:r>
      <w:r>
        <w:rPr>
          <w:rFonts w:hint="eastAsia" w:ascii="宋体" w:hAnsi="宋体" w:eastAsia="宋体" w:cs="宋体"/>
          <w:color w:val="000000"/>
          <w:kern w:val="0"/>
          <w:sz w:val="28"/>
          <w:szCs w:val="28"/>
          <w:lang w:val="en-US" w:eastAsia="zh-CN" w:bidi="ar"/>
        </w:rPr>
        <w:t xml:space="preserve">年一遇。 </w:t>
      </w:r>
    </w:p>
    <w:p w14:paraId="37C409D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根据《中国地震动参数区划图》（</w:t>
      </w:r>
      <w:r>
        <w:rPr>
          <w:rFonts w:hint="default" w:ascii="宋体" w:hAnsi="宋体" w:eastAsia="宋体" w:cs="宋体"/>
          <w:color w:val="000000"/>
          <w:kern w:val="0"/>
          <w:sz w:val="28"/>
          <w:szCs w:val="28"/>
          <w:lang w:val="en-US" w:eastAsia="zh-CN" w:bidi="ar"/>
        </w:rPr>
        <w:t>GB18306-2015</w:t>
      </w:r>
      <w:r>
        <w:rPr>
          <w:rFonts w:hint="eastAsia" w:ascii="宋体" w:hAnsi="宋体" w:eastAsia="宋体" w:cs="宋体"/>
          <w:color w:val="000000"/>
          <w:kern w:val="0"/>
          <w:sz w:val="28"/>
          <w:szCs w:val="28"/>
          <w:lang w:val="en-US" w:eastAsia="zh-CN" w:bidi="ar"/>
        </w:rPr>
        <w:t xml:space="preserve">），工程区地震动峰值加速度为 </w:t>
      </w:r>
      <w:r>
        <w:rPr>
          <w:rFonts w:hint="default" w:ascii="宋体" w:hAnsi="宋体" w:eastAsia="宋体" w:cs="宋体"/>
          <w:color w:val="000000"/>
          <w:kern w:val="0"/>
          <w:sz w:val="28"/>
          <w:szCs w:val="28"/>
          <w:lang w:val="en-US" w:eastAsia="zh-CN" w:bidi="ar"/>
        </w:rPr>
        <w:t>0.15</w:t>
      </w:r>
      <w:r>
        <w:rPr>
          <w:rFonts w:hint="eastAsia" w:ascii="宋体" w:hAnsi="宋体" w:eastAsia="宋体" w:cs="宋体"/>
          <w:color w:val="000000"/>
          <w:kern w:val="0"/>
          <w:sz w:val="28"/>
          <w:szCs w:val="28"/>
          <w:lang w:val="en-US" w:eastAsia="zh-CN" w:bidi="ar"/>
        </w:rPr>
        <w:t xml:space="preserve">，地震动反映谱特征周期为 </w:t>
      </w:r>
      <w:r>
        <w:rPr>
          <w:rFonts w:hint="default" w:ascii="宋体" w:hAnsi="宋体" w:eastAsia="宋体" w:cs="宋体"/>
          <w:color w:val="000000"/>
          <w:kern w:val="0"/>
          <w:sz w:val="28"/>
          <w:szCs w:val="28"/>
          <w:lang w:val="en-US" w:eastAsia="zh-CN" w:bidi="ar"/>
        </w:rPr>
        <w:t>0.45s</w:t>
      </w:r>
      <w:r>
        <w:rPr>
          <w:rFonts w:hint="eastAsia" w:ascii="宋体" w:hAnsi="宋体" w:eastAsia="宋体" w:cs="宋体"/>
          <w:color w:val="000000"/>
          <w:kern w:val="0"/>
          <w:sz w:val="28"/>
          <w:szCs w:val="28"/>
          <w:lang w:val="en-US" w:eastAsia="zh-CN" w:bidi="ar"/>
        </w:rPr>
        <w:t xml:space="preserve">，相应的基本地震烈度为 </w:t>
      </w:r>
      <w:r>
        <w:rPr>
          <w:rFonts w:hint="default" w:ascii="宋体" w:hAnsi="宋体" w:eastAsia="宋体" w:cs="宋体"/>
          <w:color w:val="000000"/>
          <w:kern w:val="0"/>
          <w:sz w:val="28"/>
          <w:szCs w:val="28"/>
          <w:lang w:val="en-US" w:eastAsia="zh-CN" w:bidi="ar"/>
        </w:rPr>
        <w:t xml:space="preserve">VII </w:t>
      </w:r>
      <w:r>
        <w:rPr>
          <w:rFonts w:hint="eastAsia" w:ascii="宋体" w:hAnsi="宋体" w:eastAsia="宋体" w:cs="宋体"/>
          <w:color w:val="000000"/>
          <w:kern w:val="0"/>
          <w:sz w:val="28"/>
          <w:szCs w:val="28"/>
          <w:lang w:val="en-US" w:eastAsia="zh-CN" w:bidi="ar"/>
        </w:rPr>
        <w:t xml:space="preserve">度，建筑物设防烈度为 </w:t>
      </w:r>
      <w:r>
        <w:rPr>
          <w:rFonts w:hint="default" w:ascii="宋体" w:hAnsi="宋体" w:eastAsia="宋体" w:cs="宋体"/>
          <w:color w:val="000000"/>
          <w:kern w:val="0"/>
          <w:sz w:val="28"/>
          <w:szCs w:val="28"/>
          <w:lang w:val="en-US" w:eastAsia="zh-CN" w:bidi="ar"/>
        </w:rPr>
        <w:t xml:space="preserve">7 </w:t>
      </w:r>
      <w:r>
        <w:rPr>
          <w:rFonts w:hint="eastAsia" w:ascii="宋体" w:hAnsi="宋体" w:eastAsia="宋体" w:cs="宋体"/>
          <w:color w:val="000000"/>
          <w:kern w:val="0"/>
          <w:sz w:val="28"/>
          <w:szCs w:val="28"/>
          <w:lang w:val="en-US" w:eastAsia="zh-CN" w:bidi="ar"/>
        </w:rPr>
        <w:t xml:space="preserve">度。 </w:t>
      </w:r>
    </w:p>
    <w:p w14:paraId="559BB5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1.5.2 </w:t>
      </w:r>
      <w:r>
        <w:rPr>
          <w:rFonts w:hint="eastAsia" w:ascii="Times New Roman" w:hAnsi="Times New Roman" w:eastAsia="宋体" w:cs="Times New Roman"/>
          <w:b/>
          <w:bCs/>
          <w:color w:val="000000"/>
          <w:kern w:val="0"/>
          <w:sz w:val="30"/>
          <w:szCs w:val="30"/>
          <w:lang w:val="en-US" w:eastAsia="zh-CN" w:bidi="ar"/>
        </w:rPr>
        <w:t xml:space="preserve">平面布置 </w:t>
      </w:r>
    </w:p>
    <w:p w14:paraId="2011E97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次富平县石川河梅家坪镇文昌村段左右岸护岸水毁修复工程位于富平县梅家坪镇文昌村。文昌桥下游消能及下游翼墙损坏，本次对下游坡面进行防护，起点与文昌桥下游两侧现状挡墙相接，终点与现状岸坡相接，该段堤线基本顺直，针对该堤段，堤线维持现状不变。 </w:t>
      </w:r>
    </w:p>
    <w:p w14:paraId="142AF8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1.5.3 </w:t>
      </w:r>
      <w:r>
        <w:rPr>
          <w:rFonts w:hint="eastAsia" w:ascii="Times New Roman" w:hAnsi="Times New Roman" w:eastAsia="宋体" w:cs="Times New Roman"/>
          <w:b/>
          <w:bCs/>
          <w:color w:val="000000"/>
          <w:kern w:val="0"/>
          <w:sz w:val="30"/>
          <w:szCs w:val="30"/>
          <w:lang w:val="en-US" w:eastAsia="zh-CN" w:bidi="ar"/>
        </w:rPr>
        <w:t xml:space="preserve">工程设计 </w:t>
      </w:r>
    </w:p>
    <w:p w14:paraId="17737FC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本次护岸选用草皮护坡</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埋石混凝土基础的复式断面结构，本次挡墙采用</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埋石混凝土重力式挡墙，挡墙基础深入深泓点以下 </w:t>
      </w:r>
      <w:r>
        <w:rPr>
          <w:rFonts w:hint="default" w:ascii="宋体" w:hAnsi="宋体" w:eastAsia="宋体" w:cs="宋体"/>
          <w:color w:val="000000"/>
          <w:kern w:val="0"/>
          <w:sz w:val="28"/>
          <w:szCs w:val="28"/>
          <w:lang w:val="en-US" w:eastAsia="zh-CN" w:bidi="ar"/>
        </w:rPr>
        <w:t>2.5m</w:t>
      </w:r>
      <w:r>
        <w:rPr>
          <w:rFonts w:hint="eastAsia" w:ascii="宋体" w:hAnsi="宋体" w:eastAsia="宋体" w:cs="宋体"/>
          <w:color w:val="000000"/>
          <w:kern w:val="0"/>
          <w:sz w:val="28"/>
          <w:szCs w:val="28"/>
          <w:lang w:val="en-US" w:eastAsia="zh-CN" w:bidi="ar"/>
        </w:rPr>
        <w:t xml:space="preserve">，墙顶高程为 </w:t>
      </w:r>
      <w:r>
        <w:rPr>
          <w:rFonts w:hint="default" w:ascii="宋体" w:hAnsi="宋体" w:eastAsia="宋体" w:cs="宋体"/>
          <w:color w:val="000000"/>
          <w:kern w:val="0"/>
          <w:sz w:val="28"/>
          <w:szCs w:val="28"/>
          <w:lang w:val="en-US" w:eastAsia="zh-CN" w:bidi="ar"/>
        </w:rPr>
        <w:t xml:space="preserve">20 </w:t>
      </w:r>
      <w:r>
        <w:rPr>
          <w:rFonts w:hint="eastAsia" w:ascii="宋体" w:hAnsi="宋体" w:eastAsia="宋体" w:cs="宋体"/>
          <w:color w:val="000000"/>
          <w:kern w:val="0"/>
          <w:sz w:val="28"/>
          <w:szCs w:val="28"/>
          <w:lang w:val="en-US" w:eastAsia="zh-CN" w:bidi="ar"/>
        </w:rPr>
        <w:t xml:space="preserve">年一遇设计洪水位，挡墙顶部宽 </w:t>
      </w:r>
      <w:r>
        <w:rPr>
          <w:rFonts w:hint="default" w:ascii="宋体" w:hAnsi="宋体" w:eastAsia="宋体" w:cs="宋体"/>
          <w:color w:val="000000"/>
          <w:kern w:val="0"/>
          <w:sz w:val="28"/>
          <w:szCs w:val="28"/>
          <w:lang w:val="en-US" w:eastAsia="zh-CN" w:bidi="ar"/>
        </w:rPr>
        <w:t>70cm</w:t>
      </w:r>
      <w:r>
        <w:rPr>
          <w:rFonts w:hint="eastAsia" w:ascii="宋体" w:hAnsi="宋体" w:eastAsia="宋体" w:cs="宋体"/>
          <w:color w:val="000000"/>
          <w:kern w:val="0"/>
          <w:sz w:val="28"/>
          <w:szCs w:val="28"/>
          <w:lang w:val="en-US" w:eastAsia="zh-CN" w:bidi="ar"/>
        </w:rPr>
        <w:t xml:space="preserve">，临河侧为直立式，背河侧坡比为 </w:t>
      </w:r>
      <w:r>
        <w:rPr>
          <w:rFonts w:hint="default" w:ascii="宋体" w:hAnsi="宋体" w:eastAsia="宋体" w:cs="宋体"/>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0.45</w:t>
      </w:r>
      <w:r>
        <w:rPr>
          <w:rFonts w:hint="eastAsia" w:ascii="宋体" w:hAnsi="宋体" w:eastAsia="宋体" w:cs="宋体"/>
          <w:color w:val="000000"/>
          <w:kern w:val="0"/>
          <w:sz w:val="28"/>
          <w:szCs w:val="28"/>
          <w:lang w:val="en-US" w:eastAsia="zh-CN" w:bidi="ar"/>
        </w:rPr>
        <w:t xml:space="preserve">，墙趾宽 </w:t>
      </w:r>
      <w:r>
        <w:rPr>
          <w:rFonts w:hint="default" w:ascii="宋体" w:hAnsi="宋体" w:eastAsia="宋体" w:cs="宋体"/>
          <w:color w:val="000000"/>
          <w:kern w:val="0"/>
          <w:sz w:val="28"/>
          <w:szCs w:val="28"/>
          <w:lang w:val="en-US" w:eastAsia="zh-CN" w:bidi="ar"/>
        </w:rPr>
        <w:t>1.0m</w:t>
      </w:r>
      <w:r>
        <w:rPr>
          <w:rFonts w:hint="eastAsia" w:ascii="宋体" w:hAnsi="宋体" w:eastAsia="宋体" w:cs="宋体"/>
          <w:color w:val="000000"/>
          <w:kern w:val="0"/>
          <w:sz w:val="28"/>
          <w:szCs w:val="28"/>
          <w:lang w:val="en-US" w:eastAsia="zh-CN" w:bidi="ar"/>
        </w:rPr>
        <w:t xml:space="preserve">，墙趾高 </w:t>
      </w:r>
      <w:r>
        <w:rPr>
          <w:rFonts w:hint="default" w:ascii="宋体" w:hAnsi="宋体" w:eastAsia="宋体" w:cs="宋体"/>
          <w:color w:val="000000"/>
          <w:kern w:val="0"/>
          <w:sz w:val="28"/>
          <w:szCs w:val="28"/>
          <w:lang w:val="en-US" w:eastAsia="zh-CN" w:bidi="ar"/>
        </w:rPr>
        <w:t>1.2m</w:t>
      </w:r>
      <w:r>
        <w:rPr>
          <w:rFonts w:hint="eastAsia" w:ascii="宋体" w:hAnsi="宋体" w:eastAsia="宋体" w:cs="宋体"/>
          <w:color w:val="000000"/>
          <w:kern w:val="0"/>
          <w:sz w:val="28"/>
          <w:szCs w:val="28"/>
          <w:lang w:val="en-US" w:eastAsia="zh-CN" w:bidi="ar"/>
        </w:rPr>
        <w:t xml:space="preserve">。挡墙顶部以上坡比采用 </w:t>
      </w:r>
      <w:r>
        <w:rPr>
          <w:rFonts w:hint="default" w:ascii="宋体" w:hAnsi="宋体" w:eastAsia="宋体" w:cs="宋体"/>
          <w:color w:val="000000"/>
          <w:kern w:val="0"/>
          <w:sz w:val="28"/>
          <w:szCs w:val="28"/>
          <w:lang w:val="en-US" w:eastAsia="zh-CN" w:bidi="ar"/>
        </w:rPr>
        <w:t xml:space="preserve">1:1.8 </w:t>
      </w:r>
      <w:r>
        <w:rPr>
          <w:rFonts w:hint="eastAsia" w:ascii="宋体" w:hAnsi="宋体" w:eastAsia="宋体" w:cs="宋体"/>
          <w:color w:val="000000"/>
          <w:kern w:val="0"/>
          <w:sz w:val="28"/>
          <w:szCs w:val="28"/>
          <w:lang w:val="en-US" w:eastAsia="zh-CN" w:bidi="ar"/>
        </w:rPr>
        <w:t xml:space="preserve">进行恢复，墙顶以上坡面撒草籽。 </w:t>
      </w:r>
    </w:p>
    <w:p w14:paraId="2307D413">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为防止雨水漫流冲刷坡面，本次对文昌桥下游两侧平台采用 </w:t>
      </w:r>
      <w:r>
        <w:rPr>
          <w:rFonts w:hint="default" w:ascii="宋体" w:hAnsi="宋体" w:eastAsia="宋体" w:cs="宋体"/>
          <w:color w:val="000000"/>
          <w:kern w:val="0"/>
          <w:sz w:val="28"/>
          <w:szCs w:val="28"/>
          <w:lang w:val="en-US" w:eastAsia="zh-CN" w:bidi="ar"/>
        </w:rPr>
        <w:t xml:space="preserve">15cm </w:t>
      </w:r>
      <w:r>
        <w:rPr>
          <w:rFonts w:hint="eastAsia" w:ascii="宋体" w:hAnsi="宋体" w:eastAsia="宋体" w:cs="宋体"/>
          <w:color w:val="000000"/>
          <w:kern w:val="0"/>
          <w:sz w:val="28"/>
          <w:szCs w:val="28"/>
          <w:lang w:val="en-US" w:eastAsia="zh-CN" w:bidi="ar"/>
        </w:rPr>
        <w:t xml:space="preserve">厚 </w:t>
      </w:r>
      <w:r>
        <w:rPr>
          <w:rFonts w:hint="default" w:ascii="宋体" w:hAnsi="宋体" w:eastAsia="宋体" w:cs="宋体"/>
          <w:color w:val="000000"/>
          <w:kern w:val="0"/>
          <w:sz w:val="28"/>
          <w:szCs w:val="28"/>
          <w:lang w:val="en-US" w:eastAsia="zh-CN" w:bidi="ar"/>
        </w:rPr>
        <w:t xml:space="preserve">C25 </w:t>
      </w:r>
      <w:r>
        <w:rPr>
          <w:rFonts w:hint="eastAsia" w:ascii="宋体" w:hAnsi="宋体" w:eastAsia="宋体" w:cs="宋体"/>
          <w:color w:val="000000"/>
          <w:kern w:val="0"/>
          <w:sz w:val="28"/>
          <w:szCs w:val="28"/>
          <w:lang w:val="en-US" w:eastAsia="zh-CN" w:bidi="ar"/>
        </w:rPr>
        <w:t xml:space="preserve">素砼进行防护，下设 </w:t>
      </w:r>
      <w:r>
        <w:rPr>
          <w:rFonts w:hint="default" w:ascii="宋体" w:hAnsi="宋体" w:eastAsia="宋体" w:cs="宋体"/>
          <w:color w:val="000000"/>
          <w:kern w:val="0"/>
          <w:sz w:val="28"/>
          <w:szCs w:val="28"/>
          <w:lang w:val="en-US" w:eastAsia="zh-CN" w:bidi="ar"/>
        </w:rPr>
        <w:t xml:space="preserve">10cm </w:t>
      </w:r>
      <w:r>
        <w:rPr>
          <w:rFonts w:hint="eastAsia" w:ascii="宋体" w:hAnsi="宋体" w:eastAsia="宋体" w:cs="宋体"/>
          <w:color w:val="000000"/>
          <w:kern w:val="0"/>
          <w:sz w:val="28"/>
          <w:szCs w:val="28"/>
          <w:lang w:val="en-US" w:eastAsia="zh-CN" w:bidi="ar"/>
        </w:rPr>
        <w:t xml:space="preserve">厚粗砂垫层，下游两侧草皮护坡 </w:t>
      </w:r>
      <w:r>
        <w:rPr>
          <w:rFonts w:hint="default" w:ascii="宋体" w:hAnsi="宋体" w:eastAsia="宋体" w:cs="宋体"/>
          <w:color w:val="000000"/>
          <w:kern w:val="0"/>
          <w:sz w:val="28"/>
          <w:szCs w:val="28"/>
          <w:lang w:val="en-US" w:eastAsia="zh-CN" w:bidi="ar"/>
        </w:rPr>
        <w:t xml:space="preserve">6m </w:t>
      </w:r>
      <w:r>
        <w:rPr>
          <w:rFonts w:hint="eastAsia" w:ascii="宋体" w:hAnsi="宋体" w:eastAsia="宋体" w:cs="宋体"/>
          <w:color w:val="000000"/>
          <w:kern w:val="0"/>
          <w:sz w:val="28"/>
          <w:szCs w:val="28"/>
          <w:lang w:val="en-US" w:eastAsia="zh-CN" w:bidi="ar"/>
        </w:rPr>
        <w:t xml:space="preserve">范围内采用 </w:t>
      </w:r>
      <w:r>
        <w:rPr>
          <w:rFonts w:hint="default" w:ascii="宋体" w:hAnsi="宋体" w:eastAsia="宋体" w:cs="宋体"/>
          <w:color w:val="000000"/>
          <w:kern w:val="0"/>
          <w:sz w:val="28"/>
          <w:szCs w:val="28"/>
          <w:lang w:val="en-US" w:eastAsia="zh-CN" w:bidi="ar"/>
        </w:rPr>
        <w:t xml:space="preserve">30cm </w:t>
      </w:r>
      <w:r>
        <w:rPr>
          <w:rFonts w:hint="eastAsia" w:ascii="宋体" w:hAnsi="宋体" w:eastAsia="宋体" w:cs="宋体"/>
          <w:color w:val="000000"/>
          <w:kern w:val="0"/>
          <w:sz w:val="28"/>
          <w:szCs w:val="28"/>
          <w:lang w:val="en-US" w:eastAsia="zh-CN" w:bidi="ar"/>
        </w:rPr>
        <w:t xml:space="preserve">厚 </w:t>
      </w:r>
      <w:r>
        <w:rPr>
          <w:rFonts w:hint="default" w:ascii="宋体" w:hAnsi="宋体" w:eastAsia="宋体" w:cs="宋体"/>
          <w:color w:val="000000"/>
          <w:kern w:val="0"/>
          <w:sz w:val="28"/>
          <w:szCs w:val="28"/>
          <w:lang w:val="en-US" w:eastAsia="zh-CN" w:bidi="ar"/>
        </w:rPr>
        <w:t>M10</w:t>
      </w:r>
      <w:r>
        <w:rPr>
          <w:rFonts w:hint="eastAsia" w:ascii="宋体" w:hAnsi="宋体" w:eastAsia="宋体" w:cs="宋体"/>
          <w:color w:val="000000"/>
          <w:kern w:val="0"/>
          <w:sz w:val="28"/>
          <w:szCs w:val="28"/>
          <w:lang w:val="en-US" w:eastAsia="zh-CN" w:bidi="ar"/>
        </w:rPr>
        <w:t xml:space="preserve">浆砌石进行防护，浆砌石下层设 </w:t>
      </w:r>
      <w:r>
        <w:rPr>
          <w:rFonts w:hint="default" w:ascii="宋体" w:hAnsi="宋体" w:eastAsia="宋体" w:cs="宋体"/>
          <w:color w:val="000000"/>
          <w:kern w:val="0"/>
          <w:sz w:val="28"/>
          <w:szCs w:val="28"/>
          <w:lang w:val="en-US" w:eastAsia="zh-CN" w:bidi="ar"/>
        </w:rPr>
        <w:t xml:space="preserve">10cm </w:t>
      </w:r>
      <w:r>
        <w:rPr>
          <w:rFonts w:hint="eastAsia" w:ascii="宋体" w:hAnsi="宋体" w:eastAsia="宋体" w:cs="宋体"/>
          <w:color w:val="000000"/>
          <w:kern w:val="0"/>
          <w:sz w:val="28"/>
          <w:szCs w:val="28"/>
          <w:lang w:val="en-US" w:eastAsia="zh-CN" w:bidi="ar"/>
        </w:rPr>
        <w:t>厚粗砂垫层。为保证堤身排水顺畅，本次在</w:t>
      </w:r>
      <w:r>
        <w:rPr>
          <w:rFonts w:hint="default" w:ascii="宋体" w:hAnsi="宋体" w:eastAsia="宋体" w:cs="宋体"/>
          <w:color w:val="000000"/>
          <w:kern w:val="0"/>
          <w:sz w:val="28"/>
          <w:szCs w:val="28"/>
          <w:lang w:val="en-US" w:eastAsia="zh-CN" w:bidi="ar"/>
        </w:rPr>
        <w:t>7</w:t>
      </w:r>
      <w:r>
        <w:rPr>
          <w:rFonts w:hint="eastAsia" w:ascii="宋体" w:hAnsi="宋体" w:eastAsia="宋体" w:cs="宋体"/>
          <w:color w:val="000000"/>
          <w:kern w:val="0"/>
          <w:sz w:val="28"/>
          <w:szCs w:val="28"/>
          <w:lang w:val="en-US" w:eastAsia="zh-CN" w:bidi="ar"/>
        </w:rPr>
        <w:t xml:space="preserve">坡面设置 </w:t>
      </w:r>
      <w:r>
        <w:rPr>
          <w:rFonts w:hint="default" w:ascii="宋体" w:hAnsi="宋体" w:eastAsia="宋体" w:cs="宋体"/>
          <w:color w:val="000000"/>
          <w:kern w:val="0"/>
          <w:sz w:val="28"/>
          <w:szCs w:val="28"/>
          <w:lang w:val="en-US" w:eastAsia="zh-CN" w:bidi="ar"/>
        </w:rPr>
        <w:t xml:space="preserve">DN50PVC </w:t>
      </w:r>
      <w:r>
        <w:rPr>
          <w:rFonts w:hint="eastAsia" w:ascii="宋体" w:hAnsi="宋体" w:eastAsia="宋体" w:cs="宋体"/>
          <w:color w:val="000000"/>
          <w:kern w:val="0"/>
          <w:sz w:val="28"/>
          <w:szCs w:val="28"/>
          <w:lang w:val="en-US" w:eastAsia="zh-CN" w:bidi="ar"/>
        </w:rPr>
        <w:t xml:space="preserve">排水管，排水管间排距 </w:t>
      </w:r>
      <w:r>
        <w:rPr>
          <w:rFonts w:hint="default" w:ascii="宋体" w:hAnsi="宋体" w:eastAsia="宋体" w:cs="宋体"/>
          <w:color w:val="000000"/>
          <w:kern w:val="0"/>
          <w:sz w:val="28"/>
          <w:szCs w:val="28"/>
          <w:lang w:val="en-US" w:eastAsia="zh-CN" w:bidi="ar"/>
        </w:rPr>
        <w:t>2m</w:t>
      </w:r>
      <w:r>
        <w:rPr>
          <w:rFonts w:hint="eastAsia" w:ascii="宋体" w:hAnsi="宋体" w:eastAsia="宋体" w:cs="宋体"/>
          <w:color w:val="000000"/>
          <w:kern w:val="0"/>
          <w:sz w:val="28"/>
          <w:szCs w:val="28"/>
          <w:lang w:val="en-US" w:eastAsia="zh-CN" w:bidi="ar"/>
        </w:rPr>
        <w:t xml:space="preserve">。 </w:t>
      </w:r>
    </w:p>
    <w:p w14:paraId="065E1D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 </w:t>
      </w:r>
      <w:r>
        <w:rPr>
          <w:rFonts w:hint="eastAsia" w:ascii="Times New Roman" w:hAnsi="Times New Roman" w:eastAsia="宋体" w:cs="Times New Roman"/>
          <w:b/>
          <w:bCs/>
          <w:color w:val="000000"/>
          <w:kern w:val="0"/>
          <w:sz w:val="30"/>
          <w:szCs w:val="30"/>
          <w:lang w:val="en-US" w:eastAsia="zh-CN" w:bidi="ar"/>
        </w:rPr>
        <w:t xml:space="preserve">施工组织设计 </w:t>
      </w:r>
    </w:p>
    <w:p w14:paraId="47B883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1.6.1 </w:t>
      </w:r>
      <w:r>
        <w:rPr>
          <w:rFonts w:hint="eastAsia" w:ascii="Times New Roman" w:hAnsi="Times New Roman" w:eastAsia="宋体" w:cs="Times New Roman"/>
          <w:b/>
          <w:bCs/>
          <w:color w:val="000000"/>
          <w:kern w:val="0"/>
          <w:sz w:val="30"/>
          <w:szCs w:val="30"/>
          <w:lang w:val="en-US" w:eastAsia="zh-CN" w:bidi="ar"/>
        </w:rPr>
        <w:t xml:space="preserve">对外交通运输条件 </w:t>
      </w:r>
    </w:p>
    <w:p w14:paraId="2B37B5A9">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富平县内交通条件优越，境内有包茂、京昆高速公路和 </w:t>
      </w:r>
      <w:r>
        <w:rPr>
          <w:rFonts w:hint="default" w:ascii="宋体" w:hAnsi="宋体" w:eastAsia="宋体" w:cs="宋体"/>
          <w:color w:val="000000"/>
          <w:kern w:val="0"/>
          <w:sz w:val="28"/>
          <w:szCs w:val="28"/>
          <w:lang w:val="en-US" w:eastAsia="zh-CN" w:bidi="ar"/>
        </w:rPr>
        <w:t xml:space="preserve">210 </w:t>
      </w:r>
      <w:r>
        <w:rPr>
          <w:rFonts w:hint="eastAsia" w:ascii="宋体" w:hAnsi="宋体" w:eastAsia="宋体" w:cs="宋体"/>
          <w:color w:val="000000"/>
          <w:kern w:val="0"/>
          <w:sz w:val="28"/>
          <w:szCs w:val="28"/>
          <w:lang w:val="en-US" w:eastAsia="zh-CN" w:bidi="ar"/>
        </w:rPr>
        <w:t>国道、</w:t>
      </w:r>
      <w:r>
        <w:rPr>
          <w:rFonts w:hint="default" w:ascii="宋体" w:hAnsi="宋体" w:eastAsia="宋体" w:cs="宋体"/>
          <w:color w:val="000000"/>
          <w:kern w:val="0"/>
          <w:sz w:val="28"/>
          <w:szCs w:val="28"/>
          <w:lang w:val="en-US" w:eastAsia="zh-CN" w:bidi="ar"/>
        </w:rPr>
        <w:t xml:space="preserve">106 </w:t>
      </w:r>
      <w:r>
        <w:rPr>
          <w:rFonts w:hint="eastAsia" w:ascii="宋体" w:hAnsi="宋体" w:eastAsia="宋体" w:cs="宋体"/>
          <w:color w:val="000000"/>
          <w:kern w:val="0"/>
          <w:sz w:val="28"/>
          <w:szCs w:val="28"/>
          <w:lang w:val="en-US" w:eastAsia="zh-CN" w:bidi="ar"/>
        </w:rPr>
        <w:t xml:space="preserve">省道，咸铜、侯西两条铁路通过，交通十分便利。 </w:t>
      </w:r>
    </w:p>
    <w:p w14:paraId="12C994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1.6.2 </w:t>
      </w:r>
      <w:r>
        <w:rPr>
          <w:rFonts w:hint="eastAsia" w:ascii="Times New Roman" w:hAnsi="Times New Roman" w:eastAsia="宋体" w:cs="Times New Roman"/>
          <w:b/>
          <w:bCs/>
          <w:color w:val="000000"/>
          <w:kern w:val="0"/>
          <w:sz w:val="30"/>
          <w:szCs w:val="30"/>
          <w:lang w:val="en-US" w:eastAsia="zh-CN" w:bidi="ar"/>
        </w:rPr>
        <w:t xml:space="preserve">施工用电、用水及通信条件 </w:t>
      </w:r>
    </w:p>
    <w:p w14:paraId="3258CF7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本工程位于梅家坪镇文昌村附近，施工条件较好，施工用电可由附近电网供给。满足施工用电需要。 </w:t>
      </w:r>
    </w:p>
    <w:p w14:paraId="25B904B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施工供水主要用于砂浆生产，石料冲洗及养护用水，施工人员的生活用水以及施工期间用水。施工用水直接从河道取用、生活用水从附近村落接入。 </w:t>
      </w:r>
    </w:p>
    <w:p w14:paraId="39B5555A">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施工区移动电话信号已全面覆盖，可采用移动电话通讯。 </w:t>
      </w:r>
    </w:p>
    <w:p w14:paraId="0040390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1.6.3 </w:t>
      </w:r>
      <w:r>
        <w:rPr>
          <w:rFonts w:hint="eastAsia" w:ascii="Times New Roman" w:hAnsi="Times New Roman" w:eastAsia="宋体" w:cs="Times New Roman"/>
          <w:b/>
          <w:bCs/>
          <w:color w:val="000000"/>
          <w:kern w:val="0"/>
          <w:sz w:val="30"/>
          <w:szCs w:val="30"/>
          <w:lang w:val="en-US" w:eastAsia="zh-CN" w:bidi="ar"/>
        </w:rPr>
        <w:t xml:space="preserve">天然建筑材料 </w:t>
      </w:r>
    </w:p>
    <w:p w14:paraId="3F5ED3C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本工程对所需天然建筑材料根据因地制宜就近取材的原则，进行各项天然建筑材料的勘察工作。 </w:t>
      </w:r>
    </w:p>
    <w:p w14:paraId="632CC5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1.6.4 </w:t>
      </w:r>
      <w:r>
        <w:rPr>
          <w:rFonts w:hint="eastAsia" w:ascii="Times New Roman" w:hAnsi="Times New Roman" w:eastAsia="宋体" w:cs="Times New Roman"/>
          <w:b/>
          <w:bCs/>
          <w:color w:val="000000"/>
          <w:kern w:val="0"/>
          <w:sz w:val="30"/>
          <w:szCs w:val="30"/>
          <w:lang w:val="en-US" w:eastAsia="zh-CN" w:bidi="ar"/>
        </w:rPr>
        <w:t xml:space="preserve">施工导流及施工排水 </w:t>
      </w:r>
    </w:p>
    <w:p w14:paraId="3308755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根据《水利水电工程施工组织设计规范》（</w:t>
      </w:r>
      <w:r>
        <w:rPr>
          <w:rFonts w:hint="default" w:ascii="宋体" w:hAnsi="宋体" w:eastAsia="宋体" w:cs="宋体"/>
          <w:color w:val="000000"/>
          <w:kern w:val="0"/>
          <w:sz w:val="28"/>
          <w:szCs w:val="28"/>
          <w:lang w:val="en-US" w:eastAsia="zh-CN" w:bidi="ar"/>
        </w:rPr>
        <w:t>SL303</w:t>
      </w:r>
      <w:r>
        <w:rPr>
          <w:rFonts w:hint="eastAsia" w:ascii="宋体" w:hAnsi="宋体" w:eastAsia="宋体" w:cs="宋体"/>
          <w:color w:val="000000"/>
          <w:kern w:val="0"/>
          <w:sz w:val="28"/>
          <w:szCs w:val="28"/>
          <w:lang w:val="en-US" w:eastAsia="zh-CN" w:bidi="ar"/>
        </w:rPr>
        <w:t>—</w:t>
      </w:r>
      <w:r>
        <w:rPr>
          <w:rFonts w:hint="default" w:ascii="宋体" w:hAnsi="宋体" w:eastAsia="宋体" w:cs="宋体"/>
          <w:color w:val="000000"/>
          <w:kern w:val="0"/>
          <w:sz w:val="28"/>
          <w:szCs w:val="28"/>
          <w:lang w:val="en-US" w:eastAsia="zh-CN" w:bidi="ar"/>
        </w:rPr>
        <w:t>2017</w:t>
      </w:r>
      <w:r>
        <w:rPr>
          <w:rFonts w:hint="eastAsia" w:ascii="宋体" w:hAnsi="宋体" w:eastAsia="宋体" w:cs="宋体"/>
          <w:color w:val="000000"/>
          <w:kern w:val="0"/>
          <w:sz w:val="28"/>
          <w:szCs w:val="28"/>
          <w:lang w:val="en-US" w:eastAsia="zh-CN" w:bidi="ar"/>
        </w:rPr>
        <w:t xml:space="preserve">）有关规定，导流建筑物级别为 </w:t>
      </w:r>
      <w:r>
        <w:rPr>
          <w:rFonts w:hint="default" w:ascii="宋体" w:hAnsi="宋体" w:eastAsia="宋体" w:cs="宋体"/>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 xml:space="preserve">级，施工期防洪标准按 </w:t>
      </w:r>
      <w:r>
        <w:rPr>
          <w:rFonts w:hint="default" w:ascii="宋体" w:hAnsi="宋体" w:eastAsia="宋体" w:cs="宋体"/>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 xml:space="preserve">年一遇洪水考虑。选 </w:t>
      </w:r>
      <w:r>
        <w:rPr>
          <w:rFonts w:hint="default" w:ascii="宋体" w:hAnsi="宋体" w:eastAsia="宋体" w:cs="宋体"/>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年一遇非汛期（</w:t>
      </w:r>
      <w:r>
        <w:rPr>
          <w:rFonts w:hint="default" w:ascii="宋体" w:hAnsi="宋体" w:eastAsia="宋体" w:cs="宋体"/>
          <w:color w:val="000000"/>
          <w:kern w:val="0"/>
          <w:sz w:val="28"/>
          <w:szCs w:val="28"/>
          <w:lang w:val="en-US" w:eastAsia="zh-CN" w:bidi="ar"/>
        </w:rPr>
        <w:t>11</w:t>
      </w:r>
      <w:r>
        <w:rPr>
          <w:rFonts w:hint="eastAsia" w:ascii="宋体" w:hAnsi="宋体" w:eastAsia="宋体" w:cs="宋体"/>
          <w:color w:val="000000"/>
          <w:kern w:val="0"/>
          <w:sz w:val="28"/>
          <w:szCs w:val="28"/>
          <w:lang w:val="en-US" w:eastAsia="zh-CN" w:bidi="ar"/>
        </w:rPr>
        <w:t xml:space="preserve">月～次年 </w:t>
      </w:r>
      <w:r>
        <w:rPr>
          <w:rFonts w:hint="default" w:ascii="宋体" w:hAnsi="宋体" w:eastAsia="宋体" w:cs="宋体"/>
          <w:color w:val="000000"/>
          <w:kern w:val="0"/>
          <w:sz w:val="28"/>
          <w:szCs w:val="28"/>
          <w:lang w:val="en-US" w:eastAsia="zh-CN" w:bidi="ar"/>
        </w:rPr>
        <w:t xml:space="preserve">4 </w:t>
      </w:r>
      <w:r>
        <w:rPr>
          <w:rFonts w:hint="eastAsia" w:ascii="宋体" w:hAnsi="宋体" w:eastAsia="宋体" w:cs="宋体"/>
          <w:color w:val="000000"/>
          <w:kern w:val="0"/>
          <w:sz w:val="28"/>
          <w:szCs w:val="28"/>
          <w:lang w:val="en-US" w:eastAsia="zh-CN" w:bidi="ar"/>
        </w:rPr>
        <w:t xml:space="preserve">月）洪水作为导流标准，对应工程段最大洪峰流量 </w:t>
      </w:r>
      <w:r>
        <w:rPr>
          <w:rFonts w:hint="default" w:ascii="宋体" w:hAnsi="宋体" w:eastAsia="宋体" w:cs="宋体"/>
          <w:color w:val="000000"/>
          <w:kern w:val="0"/>
          <w:sz w:val="28"/>
          <w:szCs w:val="28"/>
          <w:lang w:val="en-US" w:eastAsia="zh-CN" w:bidi="ar"/>
        </w:rPr>
        <w:t>2.54m</w:t>
      </w:r>
      <w:r>
        <w:rPr>
          <w:rFonts w:hint="eastAsia" w:ascii="宋体" w:hAnsi="宋体" w:eastAsia="宋体" w:cs="宋体"/>
          <w:color w:val="000000"/>
          <w:kern w:val="0"/>
          <w:sz w:val="28"/>
          <w:szCs w:val="28"/>
          <w:lang w:val="en-US" w:eastAsia="zh-CN" w:bidi="ar"/>
        </w:rPr>
        <w:t>³</w:t>
      </w:r>
      <w:r>
        <w:rPr>
          <w:rFonts w:hint="default" w:ascii="宋体" w:hAnsi="宋体" w:eastAsia="宋体" w:cs="宋体"/>
          <w:color w:val="000000"/>
          <w:kern w:val="0"/>
          <w:sz w:val="28"/>
          <w:szCs w:val="28"/>
          <w:lang w:val="en-US" w:eastAsia="zh-CN" w:bidi="ar"/>
        </w:rPr>
        <w:t>/s</w:t>
      </w:r>
      <w:r>
        <w:rPr>
          <w:rFonts w:hint="eastAsia" w:ascii="宋体" w:hAnsi="宋体" w:eastAsia="宋体" w:cs="宋体"/>
          <w:color w:val="000000"/>
          <w:kern w:val="0"/>
          <w:sz w:val="28"/>
          <w:szCs w:val="28"/>
          <w:lang w:val="en-US" w:eastAsia="zh-CN" w:bidi="ar"/>
        </w:rPr>
        <w:t xml:space="preserve">。 </w:t>
      </w:r>
    </w:p>
    <w:p w14:paraId="19C6B148">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本次施工期均安排在非汛期施工，河道流量较小，由于现状河道主槽距离右岸堤防较近；本次导流采用在河道中心开挖河槽进行导流，按照明渠均匀流公式计算，河槽宽 </w:t>
      </w:r>
      <w:r>
        <w:rPr>
          <w:rFonts w:hint="default" w:ascii="宋体" w:hAnsi="宋体" w:eastAsia="宋体" w:cs="宋体"/>
          <w:color w:val="000000"/>
          <w:kern w:val="0"/>
          <w:sz w:val="28"/>
          <w:szCs w:val="28"/>
          <w:lang w:val="en-US" w:eastAsia="zh-CN" w:bidi="ar"/>
        </w:rPr>
        <w:t>2m</w:t>
      </w:r>
      <w:r>
        <w:rPr>
          <w:rFonts w:hint="eastAsia" w:ascii="宋体" w:hAnsi="宋体" w:eastAsia="宋体" w:cs="宋体"/>
          <w:color w:val="000000"/>
          <w:kern w:val="0"/>
          <w:sz w:val="28"/>
          <w:szCs w:val="28"/>
          <w:lang w:val="en-US" w:eastAsia="zh-CN" w:bidi="ar"/>
        </w:rPr>
        <w:t xml:space="preserve">，深 </w:t>
      </w:r>
      <w:r>
        <w:rPr>
          <w:rFonts w:hint="default" w:ascii="宋体" w:hAnsi="宋体" w:eastAsia="宋体" w:cs="宋体"/>
          <w:color w:val="000000"/>
          <w:kern w:val="0"/>
          <w:sz w:val="28"/>
          <w:szCs w:val="28"/>
          <w:lang w:val="en-US" w:eastAsia="zh-CN" w:bidi="ar"/>
        </w:rPr>
        <w:t xml:space="preserve">1m </w:t>
      </w:r>
      <w:r>
        <w:rPr>
          <w:rFonts w:hint="eastAsia" w:ascii="宋体" w:hAnsi="宋体" w:eastAsia="宋体" w:cs="宋体"/>
          <w:color w:val="000000"/>
          <w:kern w:val="0"/>
          <w:sz w:val="28"/>
          <w:szCs w:val="28"/>
          <w:lang w:val="en-US" w:eastAsia="zh-CN" w:bidi="ar"/>
        </w:rPr>
        <w:t xml:space="preserve">即可满足要求。 </w:t>
      </w:r>
    </w:p>
    <w:p w14:paraId="2D5B367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1"/>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1.6.5 </w:t>
      </w:r>
      <w:r>
        <w:rPr>
          <w:rFonts w:hint="eastAsia" w:ascii="Times New Roman" w:hAnsi="Times New Roman" w:eastAsia="宋体" w:cs="Times New Roman"/>
          <w:b/>
          <w:bCs/>
          <w:color w:val="000000"/>
          <w:kern w:val="0"/>
          <w:sz w:val="30"/>
          <w:szCs w:val="30"/>
          <w:lang w:val="en-US" w:eastAsia="zh-CN" w:bidi="ar"/>
        </w:rPr>
        <w:t xml:space="preserve">施工总进度 </w:t>
      </w:r>
    </w:p>
    <w:p w14:paraId="485F876F">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本工程的施工期应避开主汛期</w:t>
      </w:r>
      <w:r>
        <w:rPr>
          <w:rFonts w:hint="default" w:ascii="宋体" w:hAnsi="宋体" w:eastAsia="宋体" w:cs="宋体"/>
          <w:color w:val="000000"/>
          <w:kern w:val="0"/>
          <w:sz w:val="28"/>
          <w:szCs w:val="28"/>
          <w:lang w:val="en-US" w:eastAsia="zh-CN" w:bidi="ar"/>
        </w:rPr>
        <w:t>7</w:t>
      </w:r>
      <w:r>
        <w:rPr>
          <w:rFonts w:hint="eastAsia" w:ascii="宋体" w:hAnsi="宋体" w:eastAsia="宋体" w:cs="宋体"/>
          <w:color w:val="000000"/>
          <w:kern w:val="0"/>
          <w:sz w:val="28"/>
          <w:szCs w:val="28"/>
          <w:lang w:val="en-US" w:eastAsia="zh-CN" w:bidi="ar"/>
        </w:rPr>
        <w:t>月～</w:t>
      </w:r>
      <w:r>
        <w:rPr>
          <w:rFonts w:hint="default" w:ascii="宋体" w:hAnsi="宋体" w:eastAsia="宋体" w:cs="宋体"/>
          <w:color w:val="000000"/>
          <w:kern w:val="0"/>
          <w:sz w:val="28"/>
          <w:szCs w:val="28"/>
          <w:lang w:val="en-US" w:eastAsia="zh-CN" w:bidi="ar"/>
        </w:rPr>
        <w:t>9</w:t>
      </w:r>
      <w:r>
        <w:rPr>
          <w:rFonts w:hint="eastAsia" w:ascii="宋体" w:hAnsi="宋体" w:eastAsia="宋体" w:cs="宋体"/>
          <w:color w:val="000000"/>
          <w:kern w:val="0"/>
          <w:sz w:val="28"/>
          <w:szCs w:val="28"/>
          <w:lang w:val="en-US" w:eastAsia="zh-CN" w:bidi="ar"/>
        </w:rPr>
        <w:t>月，工程安排在</w:t>
      </w:r>
      <w:r>
        <w:rPr>
          <w:rFonts w:hint="default" w:ascii="宋体" w:hAnsi="宋体" w:eastAsia="宋体" w:cs="宋体"/>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月～</w:t>
      </w:r>
      <w:r>
        <w:rPr>
          <w:rFonts w:hint="default" w:ascii="宋体" w:hAnsi="宋体" w:eastAsia="宋体" w:cs="宋体"/>
          <w:color w:val="000000"/>
          <w:kern w:val="0"/>
          <w:sz w:val="28"/>
          <w:szCs w:val="28"/>
          <w:lang w:val="en-US" w:eastAsia="zh-CN" w:bidi="ar"/>
        </w:rPr>
        <w:t>5</w:t>
      </w:r>
      <w:r>
        <w:rPr>
          <w:rFonts w:hint="eastAsia" w:ascii="宋体" w:hAnsi="宋体" w:eastAsia="宋体" w:cs="宋体"/>
          <w:color w:val="000000"/>
          <w:kern w:val="0"/>
          <w:sz w:val="28"/>
          <w:szCs w:val="28"/>
          <w:lang w:val="en-US" w:eastAsia="zh-CN" w:bidi="ar"/>
        </w:rPr>
        <w:t>月底前施工，施工总工期</w:t>
      </w:r>
      <w:r>
        <w:rPr>
          <w:rFonts w:hint="default" w:ascii="宋体" w:hAnsi="宋体" w:eastAsia="宋体" w:cs="宋体"/>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 xml:space="preserve">个月。 </w:t>
      </w:r>
    </w:p>
    <w:p w14:paraId="33D672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1.7 </w:t>
      </w:r>
      <w:r>
        <w:rPr>
          <w:rFonts w:hint="eastAsia" w:ascii="Times New Roman" w:hAnsi="Times New Roman" w:eastAsia="宋体" w:cs="Times New Roman"/>
          <w:b/>
          <w:bCs/>
          <w:color w:val="000000"/>
          <w:kern w:val="0"/>
          <w:sz w:val="30"/>
          <w:szCs w:val="30"/>
          <w:lang w:val="en-US" w:eastAsia="zh-CN" w:bidi="ar"/>
        </w:rPr>
        <w:t xml:space="preserve">工程占地 </w:t>
      </w:r>
    </w:p>
    <w:p w14:paraId="53B5D9EE">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本工程无新增永久占地，临时占地为临时建筑、临时道路以及施工过程中占地，占地类型主要为河道范围内用地，施工结束后恢复原状，本次设计不计该部分费用。 </w:t>
      </w:r>
    </w:p>
    <w:p w14:paraId="42F255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1.8 </w:t>
      </w:r>
      <w:r>
        <w:rPr>
          <w:rFonts w:hint="eastAsia" w:ascii="Times New Roman" w:hAnsi="Times New Roman" w:eastAsia="宋体" w:cs="Times New Roman"/>
          <w:b/>
          <w:bCs/>
          <w:color w:val="000000"/>
          <w:kern w:val="0"/>
          <w:sz w:val="30"/>
          <w:szCs w:val="30"/>
          <w:lang w:val="en-US" w:eastAsia="zh-CN" w:bidi="ar"/>
        </w:rPr>
        <w:t xml:space="preserve">环境保护与水土保持 </w:t>
      </w:r>
    </w:p>
    <w:p w14:paraId="36F6E97D">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本项目对环境的影响主要在施工期，建设单位应加强施工期的环境管理工作，落实施工期污染防治措施并制定环境管理制度，使施工期对环境的影响降到最低程度。 </w:t>
      </w:r>
    </w:p>
    <w:p w14:paraId="1FE2DA4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本工程水土流失的防治分为永久防治和临时防治两部分。为防止施工过程中的水土流失，对施工过程中开挖的土方应进行适当的处置。开挖的土方首先用于填方，多余的土方运至垃圾弃土场。临时堆土很容易受雨水的冲刷而流失，因此，开挖的土方应及时回填或运至指定的弃土场。如需临时堆放应在堆土场的上游做好截排水设施，并在其下游设置截沙坑，以避免因雨水冲刷而造成水土流失。同时在工程完成后应对裸露的地表及时恢复并进行绿化处理，从而起到保持水土、恢复生态的作用。本设计要求护岸回填后应把在施工过程中被破坏的路面和绿化带按照有关规定进行恢复，并对裸露的坡面进行植草绿化。 </w:t>
      </w:r>
    </w:p>
    <w:p w14:paraId="0CBFCA8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outlineLvl w:val="0"/>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1.9 </w:t>
      </w:r>
      <w:r>
        <w:rPr>
          <w:rFonts w:hint="eastAsia" w:ascii="Times New Roman" w:hAnsi="Times New Roman" w:eastAsia="宋体" w:cs="Times New Roman"/>
          <w:b/>
          <w:bCs/>
          <w:color w:val="000000"/>
          <w:kern w:val="0"/>
          <w:sz w:val="30"/>
          <w:szCs w:val="30"/>
          <w:lang w:val="en-US" w:eastAsia="zh-CN" w:bidi="ar"/>
        </w:rPr>
        <w:t xml:space="preserve">工程管理 </w:t>
      </w:r>
      <w:bookmarkStart w:id="0" w:name="_GoBack"/>
      <w:bookmarkEnd w:id="0"/>
    </w:p>
    <w:p w14:paraId="2F160C4C">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根据相关规范及工程任务，本项目的建设及运行管理由“富平县石川河管理总站”负责。为保证工作的顺利实施，建设单位进行统一实施，协调管理。</w:t>
      </w:r>
    </w:p>
    <w:p w14:paraId="18E13C78">
      <w:pPr>
        <w:keepNext w:val="0"/>
        <w:keepLines w:val="0"/>
        <w:pageBreakBefore w:val="0"/>
        <w:kinsoku/>
        <w:wordWrap/>
        <w:overflowPunct/>
        <w:topLinePunct w:val="0"/>
        <w:autoSpaceDE/>
        <w:autoSpaceDN/>
        <w:bidi w:val="0"/>
        <w:adjustRightInd/>
        <w:snapToGrid/>
        <w:spacing w:line="360" w:lineRule="auto"/>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1B4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21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2026-05-24T12:47:10Z</dcterms:created>
  <dc:creator>lenovo</dc:creator>
  <cp:lastModifiedBy>九尾猫</cp:lastModifiedBy>
  <dcterms:modified xsi:type="dcterms:W3CDTF">2026-05-24T13:09:59Z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eyJoZGlkIjoiZjFhY2NmMmU1YjEwNTJkYzQyOGMxOWNjOWI2YjhjNjQiLCJ1c2VySWQiOiIyOTc2MTAyNzkifQ==</vt:lpwstr>
  </property>
  <property fmtid="{D5CDD505-2E9C-101B-9397-08002B2CF9AE}" pid="4" name="ICV">
    <vt:lpwstr>1FF0BEFC491B42688E95AAA4F54D4DC4_12</vt:lpwstr>
  </property>
</Properties>
</file>