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6FB9F">
      <w:pPr>
        <w:pStyle w:val="2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  <w:t>分项报价表（标的清单）</w:t>
      </w:r>
    </w:p>
    <w:p w14:paraId="02E69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采购编号： {采购编号}</w:t>
      </w:r>
    </w:p>
    <w:p w14:paraId="2098F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项目名称： {项目名称}                               </w:t>
      </w:r>
    </w:p>
    <w:p w14:paraId="5A301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包号：</w:t>
      </w:r>
    </w:p>
    <w:p w14:paraId="0ECA3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名称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{供应商名称}</w:t>
      </w:r>
    </w:p>
    <w:p w14:paraId="7A8C4136">
      <w:pPr>
        <w:pageBreakBefore w:val="0"/>
        <w:overflowPunct/>
        <w:topLinePunct w:val="0"/>
        <w:bidi w:val="0"/>
        <w:spacing w:line="600" w:lineRule="exact"/>
        <w:ind w:firstLine="5240" w:firstLineChars="2000"/>
        <w:rPr>
          <w:rFonts w:hint="default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货币及单位：人民币/元</w:t>
      </w:r>
    </w:p>
    <w:tbl>
      <w:tblPr>
        <w:tblStyle w:val="3"/>
        <w:tblpPr w:leftFromText="180" w:rightFromText="180" w:vertAnchor="text" w:horzAnchor="page" w:tblpX="1480" w:tblpY="14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787"/>
        <w:gridCol w:w="904"/>
        <w:gridCol w:w="904"/>
        <w:gridCol w:w="904"/>
        <w:gridCol w:w="904"/>
        <w:gridCol w:w="907"/>
        <w:gridCol w:w="885"/>
        <w:gridCol w:w="885"/>
        <w:gridCol w:w="885"/>
      </w:tblGrid>
      <w:tr w14:paraId="624CF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9" w:hRule="atLeast"/>
        </w:trPr>
        <w:tc>
          <w:tcPr>
            <w:tcW w:w="1090" w:type="dxa"/>
            <w:vAlign w:val="center"/>
          </w:tcPr>
          <w:p w14:paraId="1B59BA82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品目号</w:t>
            </w:r>
          </w:p>
        </w:tc>
        <w:tc>
          <w:tcPr>
            <w:tcW w:w="787" w:type="dxa"/>
            <w:vAlign w:val="center"/>
          </w:tcPr>
          <w:p w14:paraId="6450765A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04" w:type="dxa"/>
            <w:vAlign w:val="center"/>
          </w:tcPr>
          <w:p w14:paraId="11E4EC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服务</w:t>
            </w:r>
          </w:p>
          <w:p w14:paraId="661E75E2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904" w:type="dxa"/>
            <w:vAlign w:val="center"/>
          </w:tcPr>
          <w:p w14:paraId="40FF36C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服务</w:t>
            </w:r>
          </w:p>
          <w:p w14:paraId="5C429884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范围</w:t>
            </w:r>
          </w:p>
        </w:tc>
        <w:tc>
          <w:tcPr>
            <w:tcW w:w="904" w:type="dxa"/>
            <w:vAlign w:val="center"/>
          </w:tcPr>
          <w:p w14:paraId="35173F0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服务</w:t>
            </w:r>
          </w:p>
          <w:p w14:paraId="07638A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要求</w:t>
            </w:r>
          </w:p>
        </w:tc>
        <w:tc>
          <w:tcPr>
            <w:tcW w:w="904" w:type="dxa"/>
            <w:vAlign w:val="center"/>
          </w:tcPr>
          <w:p w14:paraId="084BEC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服务</w:t>
            </w:r>
          </w:p>
          <w:p w14:paraId="3FFF8AE7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时间</w:t>
            </w:r>
          </w:p>
        </w:tc>
        <w:tc>
          <w:tcPr>
            <w:tcW w:w="907" w:type="dxa"/>
            <w:vAlign w:val="center"/>
          </w:tcPr>
          <w:p w14:paraId="69E1E9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服务</w:t>
            </w:r>
          </w:p>
          <w:p w14:paraId="13075ECB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标准</w:t>
            </w:r>
          </w:p>
        </w:tc>
        <w:tc>
          <w:tcPr>
            <w:tcW w:w="885" w:type="dxa"/>
            <w:vAlign w:val="center"/>
          </w:tcPr>
          <w:p w14:paraId="7DCB3D29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单价</w:t>
            </w:r>
          </w:p>
        </w:tc>
        <w:tc>
          <w:tcPr>
            <w:tcW w:w="885" w:type="dxa"/>
            <w:vAlign w:val="center"/>
          </w:tcPr>
          <w:p w14:paraId="45FD050D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885" w:type="dxa"/>
            <w:vAlign w:val="center"/>
          </w:tcPr>
          <w:p w14:paraId="59DC88F8">
            <w:pPr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pacing w:val="11"/>
                <w:sz w:val="24"/>
                <w:szCs w:val="24"/>
                <w:highlight w:val="none"/>
                <w:lang w:val="en-US" w:eastAsia="zh-CN"/>
              </w:rPr>
              <w:t>总价</w:t>
            </w:r>
          </w:p>
        </w:tc>
      </w:tr>
      <w:tr w14:paraId="1DEAA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</w:trPr>
        <w:tc>
          <w:tcPr>
            <w:tcW w:w="1090" w:type="dxa"/>
          </w:tcPr>
          <w:p w14:paraId="4AAEEE47">
            <w:pPr>
              <w:pageBreakBefore w:val="0"/>
              <w:overflowPunct/>
              <w:topLinePunct w:val="0"/>
              <w:bidi w:val="0"/>
              <w:spacing w:line="600" w:lineRule="exact"/>
              <w:jc w:val="center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87" w:type="dxa"/>
          </w:tcPr>
          <w:p w14:paraId="22500FB9">
            <w:pPr>
              <w:pageBreakBefore w:val="0"/>
              <w:overflowPunct/>
              <w:topLinePunct w:val="0"/>
              <w:bidi w:val="0"/>
              <w:spacing w:line="600" w:lineRule="exact"/>
              <w:jc w:val="center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904" w:type="dxa"/>
          </w:tcPr>
          <w:p w14:paraId="6CCE941A">
            <w:pPr>
              <w:pageBreakBefore w:val="0"/>
              <w:overflowPunct/>
              <w:topLinePunct w:val="0"/>
              <w:bidi w:val="0"/>
              <w:spacing w:line="600" w:lineRule="exact"/>
              <w:jc w:val="center"/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</w:p>
        </w:tc>
        <w:tc>
          <w:tcPr>
            <w:tcW w:w="904" w:type="dxa"/>
          </w:tcPr>
          <w:p w14:paraId="1E074FA0">
            <w:pPr>
              <w:pageBreakBefore w:val="0"/>
              <w:overflowPunct/>
              <w:topLinePunct w:val="0"/>
              <w:bidi w:val="0"/>
              <w:spacing w:line="600" w:lineRule="exact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904" w:type="dxa"/>
          </w:tcPr>
          <w:p w14:paraId="5135EF9F">
            <w:pPr>
              <w:pageBreakBefore w:val="0"/>
              <w:overflowPunct/>
              <w:topLinePunct w:val="0"/>
              <w:bidi w:val="0"/>
              <w:spacing w:line="600" w:lineRule="exact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904" w:type="dxa"/>
          </w:tcPr>
          <w:p w14:paraId="35EDF7BF">
            <w:pPr>
              <w:pageBreakBefore w:val="0"/>
              <w:overflowPunct/>
              <w:topLinePunct w:val="0"/>
              <w:bidi w:val="0"/>
              <w:spacing w:line="600" w:lineRule="exact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907" w:type="dxa"/>
          </w:tcPr>
          <w:p w14:paraId="0D1D8A7E">
            <w:pPr>
              <w:pageBreakBefore w:val="0"/>
              <w:overflowPunct/>
              <w:topLinePunct w:val="0"/>
              <w:bidi w:val="0"/>
              <w:spacing w:line="600" w:lineRule="exact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885" w:type="dxa"/>
          </w:tcPr>
          <w:p w14:paraId="0FFFA9CE">
            <w:pPr>
              <w:pageBreakBefore w:val="0"/>
              <w:overflowPunct/>
              <w:topLinePunct w:val="0"/>
              <w:bidi w:val="0"/>
              <w:spacing w:line="600" w:lineRule="exact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885" w:type="dxa"/>
          </w:tcPr>
          <w:p w14:paraId="296D5402">
            <w:pPr>
              <w:pageBreakBefore w:val="0"/>
              <w:overflowPunct/>
              <w:topLinePunct w:val="0"/>
              <w:bidi w:val="0"/>
              <w:spacing w:line="600" w:lineRule="exact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885" w:type="dxa"/>
          </w:tcPr>
          <w:p w14:paraId="69DFCB24">
            <w:pPr>
              <w:pageBreakBefore w:val="0"/>
              <w:overflowPunct/>
              <w:topLinePunct w:val="0"/>
              <w:bidi w:val="0"/>
              <w:spacing w:line="600" w:lineRule="exact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131D20FE">
      <w:pPr>
        <w:pageBreakBefore w:val="0"/>
        <w:overflowPunct/>
        <w:topLinePunct w:val="0"/>
        <w:bidi w:val="0"/>
        <w:spacing w:line="600" w:lineRule="exact"/>
        <w:ind w:firstLine="524" w:firstLineChars="200"/>
        <w:rPr>
          <w:rFonts w:hint="default" w:ascii="仿宋" w:hAnsi="仿宋" w:eastAsia="仿宋" w:cs="仿宋"/>
          <w:spacing w:val="11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注：本《响应报价表》附件只是一个示例模板，具体响应模板以供应商在投标（响应）客户端响应的为准。</w:t>
      </w:r>
    </w:p>
    <w:p w14:paraId="1CD0C084">
      <w:pPr>
        <w:pageBreakBefore w:val="0"/>
        <w:overflowPunct/>
        <w:topLinePunct w:val="0"/>
        <w:bidi w:val="0"/>
        <w:spacing w:line="600" w:lineRule="exact"/>
        <w:ind w:firstLine="524" w:firstLineChars="200"/>
        <w:rPr>
          <w:rFonts w:hint="eastAsia" w:ascii="仿宋" w:hAnsi="仿宋" w:eastAsia="仿宋" w:cs="仿宋"/>
          <w:spacing w:val="11"/>
          <w:sz w:val="24"/>
          <w:szCs w:val="24"/>
        </w:rPr>
      </w:pPr>
    </w:p>
    <w:p w14:paraId="58FD7AC6">
      <w:pPr>
        <w:pageBreakBefore w:val="0"/>
        <w:overflowPunct/>
        <w:topLinePunct w:val="0"/>
        <w:bidi w:val="0"/>
        <w:spacing w:line="600" w:lineRule="exact"/>
        <w:ind w:firstLine="524" w:firstLineChars="200"/>
        <w:rPr>
          <w:rFonts w:hint="eastAsia" w:ascii="仿宋" w:hAnsi="仿宋" w:eastAsia="仿宋" w:cs="仿宋"/>
          <w:spacing w:val="11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签章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（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加盖公章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）：</w:t>
      </w: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 </w:t>
      </w:r>
    </w:p>
    <w:p w14:paraId="65DE9867">
      <w:pPr>
        <w:pageBreakBefore w:val="0"/>
        <w:overflowPunct/>
        <w:topLinePunct w:val="0"/>
        <w:bidi w:val="0"/>
        <w:spacing w:line="600" w:lineRule="exact"/>
        <w:ind w:firstLine="524" w:firstLineChars="200"/>
        <w:rPr>
          <w:rFonts w:hint="default" w:ascii="仿宋" w:hAnsi="仿宋" w:eastAsia="仿宋" w:cs="仿宋"/>
          <w:b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 xml:space="preserve">                               年     月     日</w:t>
      </w:r>
    </w:p>
    <w:p w14:paraId="0E0FDE0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E54007"/>
    <w:rsid w:val="4AE5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jc w:val="center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2026-05-27T09:24:00Z</dcterms:created>
  <dc:creator>左左</dc:creator>
  <cp:lastModifiedBy>左左</cp:lastModifiedBy>
  <dcterms:modified xsi:type="dcterms:W3CDTF">2026-05-27T09:24:49Z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3D91C5F5AE0A4C84905A5678A960853A_11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