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17F9A">
      <w:pPr>
        <w:pStyle w:val="9"/>
        <w:rPr>
          <w:rFonts w:hint="eastAsia" w:ascii="宋体" w:hAnsi="宋体" w:eastAsia="宋体" w:cs="宋体"/>
        </w:rPr>
      </w:pPr>
      <w:bookmarkStart w:id="0" w:name="_Toc10565"/>
      <w:r>
        <w:rPr>
          <w:rFonts w:hint="eastAsia" w:ascii="宋体" w:hAnsi="宋体" w:eastAsia="宋体" w:cs="宋体"/>
        </w:rPr>
        <w:t>诚信投标承诺书</w:t>
      </w:r>
      <w:bookmarkEnd w:id="0"/>
    </w:p>
    <w:p w14:paraId="24654198">
      <w:pPr>
        <w:pStyle w:val="9"/>
        <w:jc w:val="both"/>
        <w:rPr>
          <w:rFonts w:hint="eastAsia" w:ascii="宋体" w:hAnsi="宋体" w:eastAsia="宋体" w:cs="宋体"/>
        </w:rPr>
      </w:pPr>
    </w:p>
    <w:p w14:paraId="75605A7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本人以企业法定代表人的身份郑重承诺：</w:t>
      </w:r>
    </w:p>
    <w:p w14:paraId="35E506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一、将遵循公开、公正和诚实信用的原则自愿参加</w:t>
      </w:r>
      <w:r>
        <w:rPr>
          <w:rFonts w:hint="eastAsia" w:ascii="宋体" w:hAnsi="宋体" w:eastAsia="宋体" w:cs="宋体"/>
          <w:sz w:val="24"/>
          <w:u w:val="single"/>
        </w:rPr>
        <w:t xml:space="preserve">                 </w:t>
      </w:r>
      <w:r>
        <w:rPr>
          <w:rFonts w:hint="eastAsia" w:ascii="宋体" w:hAnsi="宋体" w:eastAsia="宋体" w:cs="宋体"/>
          <w:sz w:val="24"/>
        </w:rPr>
        <w:t>项目的投标；</w:t>
      </w:r>
    </w:p>
    <w:p w14:paraId="0232F28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二、所提供的一切材料都是真实、有效、合法的；</w:t>
      </w:r>
    </w:p>
    <w:p w14:paraId="4962F76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三、不出借、转让资质证书，不让他人挂靠投标，不以他人名义投标或者以其他方式弄虚作假，骗取中标；</w:t>
      </w:r>
    </w:p>
    <w:p w14:paraId="60B6C34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四、不与其他</w:t>
      </w:r>
      <w:r>
        <w:rPr>
          <w:rFonts w:hint="eastAsia" w:ascii="宋体" w:hAnsi="宋体" w:eastAsia="宋体" w:cs="宋体"/>
          <w:sz w:val="24"/>
          <w:lang w:val="en-US" w:eastAsia="zh-CN"/>
        </w:rPr>
        <w:t>投标人</w:t>
      </w:r>
      <w:r>
        <w:rPr>
          <w:rFonts w:hint="eastAsia" w:ascii="宋体" w:hAnsi="宋体" w:eastAsia="宋体" w:cs="宋体"/>
          <w:sz w:val="24"/>
        </w:rPr>
        <w:t>相互串通投标报价，不排挤其他</w:t>
      </w:r>
      <w:r>
        <w:rPr>
          <w:rFonts w:hint="eastAsia" w:ascii="宋体" w:hAnsi="宋体" w:eastAsia="宋体" w:cs="宋体"/>
          <w:sz w:val="24"/>
          <w:lang w:val="en-US" w:eastAsia="zh-CN"/>
        </w:rPr>
        <w:t>投标人</w:t>
      </w:r>
      <w:r>
        <w:rPr>
          <w:rFonts w:hint="eastAsia" w:ascii="宋体" w:hAnsi="宋体" w:eastAsia="宋体" w:cs="宋体"/>
          <w:sz w:val="24"/>
        </w:rPr>
        <w:t>的公平竞争、损害招标人的合法权益；</w:t>
      </w:r>
    </w:p>
    <w:p w14:paraId="6BB0EC1A">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五、不与招标人、采购代理机构或其他</w:t>
      </w:r>
      <w:r>
        <w:rPr>
          <w:rFonts w:hint="eastAsia" w:ascii="宋体" w:hAnsi="宋体" w:eastAsia="宋体" w:cs="宋体"/>
          <w:sz w:val="24"/>
          <w:lang w:val="en-US" w:eastAsia="zh-CN"/>
        </w:rPr>
        <w:t>投标人</w:t>
      </w:r>
      <w:r>
        <w:rPr>
          <w:rFonts w:hint="eastAsia" w:ascii="宋体" w:hAnsi="宋体" w:eastAsia="宋体" w:cs="宋体"/>
          <w:sz w:val="24"/>
        </w:rPr>
        <w:t>串通投标，损害国家利益、社会公共利益或者他人的合法权益；</w:t>
      </w:r>
    </w:p>
    <w:p w14:paraId="6619AF46">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六、严格遵守开标现场纪律，服从监管人员管理；</w:t>
      </w:r>
    </w:p>
    <w:p w14:paraId="5066EC24">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七、保证企业及所属相关人员在本次投标中无行贿等犯罪行为；</w:t>
      </w:r>
    </w:p>
    <w:p w14:paraId="3731EB0A">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以上内容我已仔细阅读，本公司若有违反承诺内容的行为，自愿依法接受取消投标资格、记入信用档案、取消中标资格、没收投标保证金等有关处理，愿意承担法律责任，给招标人造成损失的，依法承担赔偿责任。</w:t>
      </w:r>
    </w:p>
    <w:p w14:paraId="14B55AA3">
      <w:pPr>
        <w:pStyle w:val="3"/>
        <w:spacing w:line="460" w:lineRule="exact"/>
        <w:ind w:firstLine="2160"/>
        <w:rPr>
          <w:rFonts w:hint="eastAsia" w:ascii="宋体" w:hAnsi="宋体" w:eastAsia="宋体" w:cs="宋体"/>
          <w:sz w:val="24"/>
        </w:rPr>
      </w:pPr>
    </w:p>
    <w:p w14:paraId="76C45E11">
      <w:pPr>
        <w:pStyle w:val="3"/>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宋体" w:hAnsi="宋体" w:eastAsia="宋体" w:cs="宋体"/>
          <w:sz w:val="24"/>
          <w:u w:val="single"/>
        </w:rPr>
      </w:pPr>
      <w:r>
        <w:rPr>
          <w:rFonts w:hint="eastAsia" w:ascii="宋体" w:hAnsi="宋体" w:eastAsia="宋体" w:cs="宋体"/>
          <w:sz w:val="24"/>
          <w:lang w:eastAsia="zh-CN"/>
        </w:rPr>
        <w:t>投标人全称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宋体" w:hAnsi="宋体" w:eastAsia="宋体" w:cs="宋体"/>
          <w:kern w:val="1"/>
          <w:sz w:val="24"/>
          <w:szCs w:val="36"/>
          <w:lang w:val="en-US" w:eastAsia="zh-CN"/>
        </w:rPr>
      </w:pPr>
      <w:r>
        <w:rPr>
          <w:rFonts w:hint="eastAsia" w:ascii="宋体" w:hAnsi="宋体" w:eastAsia="宋体" w:cs="宋体"/>
          <w:kern w:val="1"/>
          <w:sz w:val="24"/>
          <w:szCs w:val="36"/>
          <w:lang w:val="en-US" w:eastAsia="zh-CN"/>
        </w:rPr>
        <w:t xml:space="preserve">   </w:t>
      </w:r>
    </w:p>
    <w:p w14:paraId="7B7C6212">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w:t>
      </w:r>
      <w:r>
        <w:rPr>
          <w:rFonts w:hint="eastAsia" w:ascii="宋体" w:hAnsi="宋体" w:eastAsia="宋体" w:cs="宋体"/>
          <w:sz w:val="24"/>
          <w:lang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p>
    <w:p w14:paraId="4B207D67">
      <w:pPr>
        <w:pStyle w:val="3"/>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
        </w:rPr>
        <w:t xml:space="preserve"> </w:t>
      </w:r>
      <w:r>
        <w:rPr>
          <w:rFonts w:hint="eastAsia" w:ascii="宋体" w:hAnsi="宋体" w:eastAsia="宋体" w:cs="宋体"/>
          <w:sz w:val="24"/>
        </w:rPr>
        <w:t>日</w:t>
      </w:r>
    </w:p>
    <w:p w14:paraId="27FA0C3D">
      <w:pPr>
        <w:autoSpaceDE w:val="0"/>
        <w:autoSpaceDN w:val="0"/>
        <w:adjustRightInd w:val="0"/>
        <w:spacing w:line="680" w:lineRule="exact"/>
        <w:ind w:right="480" w:firstLine="3240" w:firstLineChars="900"/>
        <w:rPr>
          <w:rFonts w:hint="eastAsia" w:ascii="宋体" w:hAnsi="宋体" w:eastAsia="宋体" w:cs="宋体"/>
          <w:kern w:val="1"/>
          <w:sz w:val="36"/>
          <w:szCs w:val="36"/>
        </w:rPr>
      </w:pPr>
    </w:p>
    <w:p w14:paraId="762AED97">
      <w:pPr>
        <w:pStyle w:val="4"/>
        <w:spacing w:line="360" w:lineRule="auto"/>
        <w:ind w:firstLine="562" w:firstLineChars="200"/>
        <w:jc w:val="left"/>
        <w:rPr>
          <w:rFonts w:hint="eastAsia" w:hAnsi="宋体" w:cs="宋体"/>
          <w:b/>
          <w:bCs/>
          <w:sz w:val="28"/>
          <w:szCs w:val="28"/>
          <w:highlight w:val="none"/>
        </w:rPr>
      </w:pPr>
    </w:p>
    <w:p w14:paraId="281A5A57">
      <w:pPr>
        <w:pStyle w:val="4"/>
        <w:spacing w:line="360" w:lineRule="auto"/>
        <w:ind w:firstLine="562" w:firstLineChars="200"/>
        <w:jc w:val="left"/>
        <w:rPr>
          <w:rFonts w:hAnsi="宋体" w:cs="宋体"/>
          <w:b/>
          <w:bCs/>
          <w:sz w:val="28"/>
          <w:szCs w:val="28"/>
          <w:highlight w:val="none"/>
        </w:rPr>
      </w:pPr>
      <w:r>
        <w:rPr>
          <w:rFonts w:hint="eastAsia" w:hAnsi="宋体" w:cs="宋体"/>
          <w:b/>
          <w:bCs/>
          <w:sz w:val="28"/>
          <w:szCs w:val="28"/>
          <w:highlight w:val="none"/>
        </w:rPr>
        <w:t>陕西省政府采购供货商拒绝政府采购领域商业贿赂承诺书Ⅰ</w:t>
      </w:r>
    </w:p>
    <w:p w14:paraId="17725CF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为响应党中央、国务院关于治理政府采购领域商业贿赂行为的号召，我公司在此承诺：</w:t>
      </w:r>
    </w:p>
    <w:p w14:paraId="0816332E">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1、在参与政府采购活动中遵纪守法、诚信经营、公平竞标。</w:t>
      </w:r>
    </w:p>
    <w:p w14:paraId="5B3484AF">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2、不向采购人、代理机构和政府采购评审专家进行任何形式的商业贿赂以谋取交易机会。</w:t>
      </w:r>
    </w:p>
    <w:p w14:paraId="4C9D7D93">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3、不向采购代理机构和采购人提供虚假资质文件或采用虚假应标方式参与政府采购市场竞争并谋取</w:t>
      </w:r>
      <w:r>
        <w:rPr>
          <w:rFonts w:hint="eastAsia" w:ascii="宋体" w:hAnsi="宋体" w:cs="宋体"/>
          <w:sz w:val="24"/>
          <w:szCs w:val="28"/>
          <w:highlight w:val="none"/>
          <w:lang w:val="en-US" w:eastAsia="zh-CN"/>
        </w:rPr>
        <w:t>中标</w:t>
      </w:r>
      <w:r>
        <w:rPr>
          <w:rFonts w:hint="eastAsia" w:ascii="宋体" w:hAnsi="宋体" w:cs="宋体"/>
          <w:sz w:val="24"/>
          <w:szCs w:val="28"/>
          <w:highlight w:val="none"/>
        </w:rPr>
        <w:t>。</w:t>
      </w:r>
    </w:p>
    <w:p w14:paraId="7F20F58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49CB62D9">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5、不采取不正当手段诋毁、排挤其他供货商。</w:t>
      </w:r>
    </w:p>
    <w:p w14:paraId="7A233F98">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51F92BA2">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7、不与采购人、代理机构、政府采购评审专家或其他供货商恶意串通，进行质疑和投诉，维护政府采购市场秩序。</w:t>
      </w:r>
    </w:p>
    <w:p w14:paraId="5C4CE4AA">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8、尊重和接受政府采购监督管理部门的监督和采购代理机构招标采购要求，承担因违约行为给采购人造成的损失。</w:t>
      </w:r>
    </w:p>
    <w:p w14:paraId="1F23F455">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9、不发生其它有悖于政府采购公开、公平、公正和诚信原则的行为。</w:t>
      </w:r>
    </w:p>
    <w:p w14:paraId="5E99AF5D">
      <w:pPr>
        <w:adjustRightInd w:val="0"/>
        <w:snapToGrid w:val="0"/>
        <w:spacing w:line="360" w:lineRule="auto"/>
        <w:ind w:firstLine="480" w:firstLineChars="200"/>
        <w:jc w:val="left"/>
        <w:rPr>
          <w:rFonts w:ascii="宋体" w:hAnsi="宋体" w:cs="宋体"/>
          <w:sz w:val="24"/>
          <w:highlight w:val="none"/>
        </w:rPr>
      </w:pPr>
    </w:p>
    <w:p w14:paraId="049006A8">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E35FDB">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092BD982">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39C1A5">
      <w:pPr>
        <w:rPr>
          <w:rFonts w:ascii="宋体" w:hAnsi="宋体"/>
          <w:b/>
          <w:color w:val="000000"/>
          <w:sz w:val="36"/>
          <w:szCs w:val="20"/>
          <w:highlight w:val="none"/>
        </w:rPr>
      </w:pPr>
      <w:bookmarkStart w:id="1" w:name="_GoBack"/>
      <w:bookmarkEnd w:id="1"/>
      <w:r>
        <w:rPr>
          <w:rFonts w:hint="eastAsia" w:ascii="宋体" w:hAnsi="宋体"/>
          <w:b/>
          <w:color w:val="000000"/>
          <w:sz w:val="36"/>
          <w:szCs w:val="20"/>
          <w:highlight w:val="none"/>
        </w:rPr>
        <w:br w:type="page"/>
      </w:r>
    </w:p>
    <w:p w14:paraId="39866BBD">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77D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161489C7">
            <w:pPr>
              <w:spacing w:line="360" w:lineRule="auto"/>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877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7B53A6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 xml:space="preserve">）的投标人，本公司郑重承诺：在参加本项目投标之前不存在被依法禁止经营行为、财产被接管或冻结的情况，如有隐瞒实情，愿承担一切责任及后果。 </w:t>
            </w:r>
          </w:p>
        </w:tc>
      </w:tr>
      <w:tr w14:paraId="6F23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6D5339D0">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74" w:type="dxa"/>
            <w:vAlign w:val="center"/>
          </w:tcPr>
          <w:p w14:paraId="0ECDCC4B">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6" w:type="dxa"/>
            <w:vAlign w:val="center"/>
          </w:tcPr>
          <w:p w14:paraId="3F4A2A49">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7AB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266CBB35">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74" w:type="dxa"/>
            <w:vAlign w:val="center"/>
          </w:tcPr>
          <w:p w14:paraId="64FD7AA4">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6" w:type="dxa"/>
            <w:vAlign w:val="center"/>
          </w:tcPr>
          <w:p w14:paraId="6C11D93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D236FE7">
      <w:pPr>
        <w:spacing w:line="360" w:lineRule="auto"/>
        <w:ind w:firstLine="843" w:firstLineChars="200"/>
        <w:jc w:val="left"/>
        <w:rPr>
          <w:rFonts w:ascii="宋体" w:hAnsi="宋体" w:cs="宋体"/>
          <w:b/>
          <w:sz w:val="42"/>
          <w:szCs w:val="42"/>
          <w:highlight w:val="none"/>
        </w:rPr>
      </w:pPr>
    </w:p>
    <w:p w14:paraId="5C839A82">
      <w:pPr>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29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D7EBB5E">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45D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418E0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）的投标人，本公司郑重承诺：近三年受到有关行政主管部门的行政处理、不良行为记录为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06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D078784">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88" w:type="dxa"/>
            <w:vAlign w:val="center"/>
          </w:tcPr>
          <w:p w14:paraId="44229D97">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87" w:type="dxa"/>
            <w:vAlign w:val="center"/>
          </w:tcPr>
          <w:p w14:paraId="6D2F330F">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04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228425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88" w:type="dxa"/>
            <w:vAlign w:val="center"/>
          </w:tcPr>
          <w:p w14:paraId="34869D3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87" w:type="dxa"/>
            <w:vAlign w:val="center"/>
          </w:tcPr>
          <w:p w14:paraId="512E51F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39D6A901">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150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40A4312A">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73F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6B0E736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）的投标人，本公司郑重申告：近三年因服务过程或服务结果产生的不法行为记录为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5EF3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0503AFE5">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466" w:type="dxa"/>
            <w:vAlign w:val="center"/>
          </w:tcPr>
          <w:p w14:paraId="72AC0303">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1" w:type="dxa"/>
            <w:vAlign w:val="center"/>
          </w:tcPr>
          <w:p w14:paraId="6AF393B6">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3357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64E1D7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66" w:type="dxa"/>
            <w:vAlign w:val="center"/>
          </w:tcPr>
          <w:p w14:paraId="0918A6B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1" w:type="dxa"/>
            <w:vAlign w:val="center"/>
          </w:tcPr>
          <w:p w14:paraId="28A53D4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417270F">
      <w:pPr>
        <w:spacing w:line="360" w:lineRule="auto"/>
        <w:ind w:firstLine="480" w:firstLineChars="200"/>
        <w:jc w:val="left"/>
        <w:rPr>
          <w:rFonts w:ascii="宋体" w:hAnsi="宋体" w:cs="宋体"/>
          <w:sz w:val="24"/>
          <w:szCs w:val="28"/>
          <w:highlight w:val="none"/>
        </w:rPr>
      </w:pPr>
    </w:p>
    <w:p w14:paraId="20A494D4">
      <w:pPr>
        <w:spacing w:line="360" w:lineRule="auto"/>
        <w:ind w:firstLine="482" w:firstLineChars="200"/>
        <w:jc w:val="center"/>
        <w:rPr>
          <w:rFonts w:ascii="宋体" w:hAnsi="宋体" w:cs="宋体"/>
          <w:b/>
          <w:sz w:val="32"/>
          <w:szCs w:val="32"/>
          <w:highlight w:val="none"/>
        </w:rPr>
      </w:pPr>
      <w:r>
        <w:rPr>
          <w:rFonts w:hint="eastAsia" w:ascii="宋体" w:hAnsi="宋体" w:cs="宋体"/>
          <w:b/>
          <w:sz w:val="24"/>
          <w:szCs w:val="24"/>
          <w:highlight w:val="none"/>
        </w:rPr>
        <w:t>承诺书</w:t>
      </w:r>
      <w:r>
        <w:rPr>
          <w:rFonts w:hint="eastAsia" w:ascii="宋体" w:hAnsi="宋体" w:cs="宋体"/>
          <w:b/>
          <w:sz w:val="24"/>
          <w:szCs w:val="24"/>
          <w:highlight w:val="none"/>
        </w:rPr>
        <w:fldChar w:fldCharType="begin"/>
      </w:r>
      <w:r>
        <w:rPr>
          <w:rFonts w:hint="eastAsia" w:ascii="宋体" w:hAnsi="宋体" w:cs="宋体"/>
          <w:b/>
          <w:sz w:val="24"/>
          <w:szCs w:val="24"/>
          <w:highlight w:val="none"/>
        </w:rPr>
        <w:instrText xml:space="preserve"> = 5 \* ROMAN </w:instrText>
      </w:r>
      <w:r>
        <w:rPr>
          <w:rFonts w:hint="eastAsia" w:ascii="宋体" w:hAnsi="宋体" w:cs="宋体"/>
          <w:b/>
          <w:sz w:val="24"/>
          <w:szCs w:val="24"/>
          <w:highlight w:val="none"/>
        </w:rPr>
        <w:fldChar w:fldCharType="separate"/>
      </w:r>
      <w:r>
        <w:rPr>
          <w:rFonts w:hint="eastAsia" w:ascii="宋体" w:hAnsi="宋体" w:cs="宋体"/>
          <w:b/>
          <w:sz w:val="24"/>
          <w:szCs w:val="24"/>
          <w:highlight w:val="none"/>
          <w:lang w:val="zh-CN"/>
        </w:rPr>
        <w:t>V</w:t>
      </w:r>
      <w:r>
        <w:rPr>
          <w:rFonts w:hint="eastAsia" w:ascii="宋体" w:hAnsi="宋体" w:cs="宋体"/>
          <w:b/>
          <w:sz w:val="24"/>
          <w:szCs w:val="24"/>
          <w:highlight w:val="none"/>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B45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4E1D4BB">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EC9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2EE23D6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）的投标人，本公司郑重承诺：参加本次投标提交的所有资格证明文件及业绩证明文件是真实的、有效的，如有虚假，愿承担一切责任及后果。</w:t>
            </w:r>
          </w:p>
        </w:tc>
      </w:tr>
      <w:tr w14:paraId="121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656D92F">
            <w:pPr>
              <w:spacing w:line="360" w:lineRule="auto"/>
              <w:jc w:val="center"/>
              <w:rPr>
                <w:rFonts w:ascii="宋体" w:hAnsi="宋体" w:cs="宋体"/>
                <w:szCs w:val="21"/>
                <w:highlight w:val="none"/>
              </w:rPr>
            </w:pPr>
            <w:r>
              <w:rPr>
                <w:rFonts w:hint="eastAsia" w:ascii="宋体" w:hAnsi="宋体" w:cs="宋体"/>
                <w:szCs w:val="21"/>
                <w:highlight w:val="none"/>
              </w:rPr>
              <w:t>投标人</w:t>
            </w:r>
          </w:p>
        </w:tc>
        <w:tc>
          <w:tcPr>
            <w:tcW w:w="3534" w:type="dxa"/>
            <w:vAlign w:val="center"/>
          </w:tcPr>
          <w:p w14:paraId="406FDCB5">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418" w:type="dxa"/>
            <w:vAlign w:val="center"/>
          </w:tcPr>
          <w:p w14:paraId="5C6BF27B">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225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5AFD673D">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534" w:type="dxa"/>
            <w:vAlign w:val="center"/>
          </w:tcPr>
          <w:p w14:paraId="423BFDD9">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418" w:type="dxa"/>
            <w:vAlign w:val="center"/>
          </w:tcPr>
          <w:p w14:paraId="6E1168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491DEC2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DCAE">
    <w:pPr>
      <w:pStyle w:val="5"/>
      <w:jc w:val="right"/>
      <w:rPr>
        <w:rFonts w:asci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367C5CEF"/>
    <w:rsid w:val="382E50CA"/>
    <w:rsid w:val="50031F0B"/>
    <w:rsid w:val="6AAB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1403</Words>
  <Characters>1403</Characters>
  <Lines>0</Lines>
  <Paragraphs>0</Paragraphs>
  <TotalTime>0</TotalTime>
  <ScaleCrop>false</ScaleCrop>
  <LinksUpToDate>false</LinksUpToDate>
  <CharactersWithSpaces>1810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2022-11-11T12:44:00Z</dcterms:created>
  <dc:creator>Administrator</dc:creator>
  <cp:lastModifiedBy>念念</cp:lastModifiedBy>
  <dcterms:modified xsi:type="dcterms:W3CDTF">2026-06-17T10:52:41Z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04D9C42A780B49728D783B7B35A70E6E</vt:lpwstr>
  </property>
  <property fmtid="{D5CDD505-2E9C-101B-9397-08002B2CF9AE}" pid="4" name="KSOTemplateDocerSaveRecord">
    <vt:lpwstr>eyJoZGlkIjoiMThiNTMzNmIyZTUyN2Y4MjM3Yjk2ODcwYjk1ZmI1NjciLCJ1c2VySWQiOiIzNDczMDgyMjIifQ==</vt:lpwstr>
  </property>
</Properties>
</file>