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33770">
      <w:r>
        <w:rPr>
          <w:rFonts w:ascii="宋体" w:hAnsi="宋体" w:eastAsia="宋体" w:cs="宋体"/>
          <w:b/>
          <w:kern w:val="2"/>
          <w:sz w:val="28"/>
          <w:szCs w:val="28"/>
          <w:lang w:eastAsia="zh-CN"/>
        </w:rPr>
        <w:t>10、供应商认为有</w:t>
      </w:r>
      <w:bookmarkStart w:id="0" w:name="_GoBack"/>
      <w:bookmarkEnd w:id="0"/>
      <w:r>
        <w:rPr>
          <w:rFonts w:ascii="宋体" w:hAnsi="宋体" w:eastAsia="宋体" w:cs="宋体"/>
          <w:b/>
          <w:kern w:val="2"/>
          <w:sz w:val="28"/>
          <w:szCs w:val="28"/>
          <w:lang w:eastAsia="zh-CN"/>
        </w:rPr>
        <w:t>必要说明的其他事项（如有）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EA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2026-06-11T12:20:13Z</dcterms:created>
  <dc:creator>Administrator</dc:creator>
  <cp:lastModifiedBy> </cp:lastModifiedBy>
  <dcterms:modified xsi:type="dcterms:W3CDTF">2026-06-11T12:20:18Z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365F2223268945DF9C10261C328FA318_12</vt:lpwstr>
  </property>
</Properties>
</file>