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587925">
      <w:pPr>
        <w:pStyle w:val="4"/>
        <w:jc w:val="center"/>
        <w:rPr>
          <w:rFonts w:hint="default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采购需求</w:t>
      </w:r>
    </w:p>
    <w:p w14:paraId="7193F7F4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5D557661">
      <w:pPr>
        <w:pStyle w:val="4"/>
      </w:pPr>
      <w:r>
        <w:rPr>
          <w:rFonts w:ascii="仿宋_GB2312" w:hAnsi="仿宋_GB2312" w:eastAsia="仿宋_GB2312" w:cs="仿宋_GB2312"/>
        </w:rPr>
        <w:t>采购包预算金额（元）:</w:t>
      </w:r>
      <w:r>
        <w:rPr>
          <w:rFonts w:hint="eastAsia" w:ascii="仿宋_GB2312" w:hAnsi="仿宋_GB2312" w:eastAsia="仿宋_GB2312" w:cs="仿宋_GB2312"/>
          <w:lang w:val="en-US" w:eastAsia="zh-CN"/>
        </w:rPr>
        <w:t xml:space="preserve"> </w:t>
      </w:r>
      <w:r>
        <w:rPr>
          <w:rFonts w:ascii="仿宋_GB2312" w:hAnsi="仿宋_GB2312" w:eastAsia="仿宋_GB2312" w:cs="仿宋_GB2312"/>
        </w:rPr>
        <w:t xml:space="preserve"> </w:t>
      </w:r>
      <w:r>
        <w:rPr>
          <w:rFonts w:hint="eastAsia" w:ascii="仿宋_GB2312" w:hAnsi="仿宋_GB2312" w:eastAsia="仿宋_GB2312" w:cs="仿宋_GB2312"/>
          <w:lang w:val="en-US" w:eastAsia="zh-CN"/>
        </w:rPr>
        <w:t>8</w:t>
      </w:r>
      <w:r>
        <w:rPr>
          <w:rFonts w:ascii="仿宋_GB2312" w:hAnsi="仿宋_GB2312" w:eastAsia="仿宋_GB2312" w:cs="仿宋_GB2312"/>
        </w:rPr>
        <w:t>00,000.00</w:t>
      </w:r>
    </w:p>
    <w:p w14:paraId="4356B259">
      <w:pPr>
        <w:pStyle w:val="4"/>
      </w:pPr>
      <w:r>
        <w:rPr>
          <w:rFonts w:ascii="仿宋_GB2312" w:hAnsi="仿宋_GB2312" w:eastAsia="仿宋_GB2312" w:cs="仿宋_GB2312"/>
        </w:rPr>
        <w:t xml:space="preserve">采购包最高限价（元）:  </w:t>
      </w:r>
      <w:r>
        <w:rPr>
          <w:rFonts w:hint="eastAsia" w:ascii="仿宋_GB2312" w:hAnsi="仿宋_GB2312" w:eastAsia="仿宋_GB2312" w:cs="仿宋_GB2312"/>
          <w:lang w:val="en-US" w:eastAsia="zh-CN"/>
        </w:rPr>
        <w:t>8</w:t>
      </w:r>
      <w:r>
        <w:rPr>
          <w:rFonts w:ascii="仿宋_GB2312" w:hAnsi="仿宋_GB2312" w:eastAsia="仿宋_GB2312" w:cs="仿宋_GB2312"/>
        </w:rPr>
        <w:t>00,000.00</w:t>
      </w:r>
    </w:p>
    <w:p w14:paraId="0858DA9A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455B634C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9"/>
        <w:gridCol w:w="893"/>
        <w:gridCol w:w="744"/>
        <w:gridCol w:w="1216"/>
        <w:gridCol w:w="728"/>
        <w:gridCol w:w="728"/>
        <w:gridCol w:w="728"/>
        <w:gridCol w:w="728"/>
        <w:gridCol w:w="728"/>
        <w:gridCol w:w="730"/>
        <w:gridCol w:w="730"/>
      </w:tblGrid>
      <w:tr w14:paraId="233BA4A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4" w:type="dxa"/>
          </w:tcPr>
          <w:p w14:paraId="4607F51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909" w:type="dxa"/>
          </w:tcPr>
          <w:p w14:paraId="7207C44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48" w:type="dxa"/>
          </w:tcPr>
          <w:p w14:paraId="6135211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110" w:type="dxa"/>
          </w:tcPr>
          <w:p w14:paraId="410F543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39" w:type="dxa"/>
          </w:tcPr>
          <w:p w14:paraId="4C02895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39" w:type="dxa"/>
          </w:tcPr>
          <w:p w14:paraId="7D9D0C5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39" w:type="dxa"/>
          </w:tcPr>
          <w:p w14:paraId="2F0F747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39" w:type="dxa"/>
          </w:tcPr>
          <w:p w14:paraId="028948F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39" w:type="dxa"/>
          </w:tcPr>
          <w:p w14:paraId="7B3F249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40" w:type="dxa"/>
          </w:tcPr>
          <w:p w14:paraId="5501B3A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40" w:type="dxa"/>
          </w:tcPr>
          <w:p w14:paraId="42685D80">
            <w:pPr>
              <w:pStyle w:val="4"/>
              <w:rPr>
                <w:rFonts w:hint="default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是否实施本国产品政策</w:t>
            </w:r>
          </w:p>
        </w:tc>
      </w:tr>
      <w:tr w14:paraId="7ECEB82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4" w:type="dxa"/>
          </w:tcPr>
          <w:p w14:paraId="14E2B3B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909" w:type="dxa"/>
          </w:tcPr>
          <w:p w14:paraId="10CD3267">
            <w:pPr>
              <w:pStyle w:val="4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病理通风系统及试验台</w:t>
            </w:r>
          </w:p>
        </w:tc>
        <w:tc>
          <w:tcPr>
            <w:tcW w:w="748" w:type="dxa"/>
          </w:tcPr>
          <w:p w14:paraId="7D66992F">
            <w:pPr>
              <w:pStyle w:val="4"/>
              <w:jc w:val="right"/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1</w:t>
            </w:r>
            <w:r>
              <w:rPr>
                <w:rFonts w:ascii="仿宋_GB2312" w:hAnsi="仿宋_GB2312" w:eastAsia="仿宋_GB2312" w:cs="仿宋_GB2312"/>
              </w:rPr>
              <w:t>.00</w:t>
            </w:r>
          </w:p>
        </w:tc>
        <w:tc>
          <w:tcPr>
            <w:tcW w:w="1110" w:type="dxa"/>
          </w:tcPr>
          <w:p w14:paraId="4975A56B">
            <w:pPr>
              <w:pStyle w:val="4"/>
              <w:jc w:val="right"/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8</w:t>
            </w:r>
            <w:r>
              <w:rPr>
                <w:rFonts w:ascii="仿宋_GB2312" w:hAnsi="仿宋_GB2312" w:eastAsia="仿宋_GB2312" w:cs="仿宋_GB2312"/>
              </w:rPr>
              <w:t>00,000.00</w:t>
            </w:r>
          </w:p>
        </w:tc>
        <w:tc>
          <w:tcPr>
            <w:tcW w:w="739" w:type="dxa"/>
          </w:tcPr>
          <w:p w14:paraId="3397CB01">
            <w:pPr>
              <w:pStyle w:val="4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项</w:t>
            </w:r>
          </w:p>
        </w:tc>
        <w:tc>
          <w:tcPr>
            <w:tcW w:w="739" w:type="dxa"/>
          </w:tcPr>
          <w:p w14:paraId="6DCEF2C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39" w:type="dxa"/>
          </w:tcPr>
          <w:p w14:paraId="14778706">
            <w:pPr>
              <w:pStyle w:val="4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否</w:t>
            </w:r>
          </w:p>
        </w:tc>
        <w:tc>
          <w:tcPr>
            <w:tcW w:w="739" w:type="dxa"/>
          </w:tcPr>
          <w:p w14:paraId="5C6E1F6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39" w:type="dxa"/>
          </w:tcPr>
          <w:p w14:paraId="0FD39A5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40" w:type="dxa"/>
          </w:tcPr>
          <w:p w14:paraId="30D8CB7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40" w:type="dxa"/>
          </w:tcPr>
          <w:p w14:paraId="0F31FF48">
            <w:pPr>
              <w:pStyle w:val="4"/>
              <w:rPr>
                <w:rFonts w:hint="eastAsia" w:ascii="仿宋_GB2312" w:hAnsi="仿宋_GB2312" w:eastAsia="仿宋_GB2312" w:cs="仿宋_GB231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是</w:t>
            </w:r>
          </w:p>
        </w:tc>
      </w:tr>
    </w:tbl>
    <w:p w14:paraId="69977652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C4173E9"/>
    <w:rsid w:val="65BD6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139</Words>
  <Characters>171</Characters>
  <Lines>0</Lines>
  <Paragraphs>0</Paragraphs>
  <TotalTime>5</TotalTime>
  <ScaleCrop>false</ScaleCrop>
  <LinksUpToDate>false</LinksUpToDate>
  <CharactersWithSpaces>176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2026-08-31T12:05:00Z</dcterms:created>
  <dc:creator>Administrator</dc:creator>
  <cp:lastModifiedBy>张正升</cp:lastModifiedBy>
  <dcterms:modified xsi:type="dcterms:W3CDTF">2026-09-01T12:05:52Z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eyJoZGlkIjoiN2M0NTdjYmM1YjY4OGU5YTNhODc4MDEyNDYzOWU1MWQiLCJ1c2VySWQiOiIxODU4NTU5MjAwIn0=</vt:lpwstr>
  </property>
  <property fmtid="{D5CDD505-2E9C-101B-9397-08002B2CF9AE}" pid="4" name="ICV">
    <vt:lpwstr>F17615AC5C2B4628ACEE9F2313CE0661_12</vt:lpwstr>
  </property>
</Properties>
</file>