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宋体" w:hAnsi="宋体" w:eastAsia="宋体" w:cs="宋体"/>
          <w:color w:val="auto"/>
          <w:szCs w:val="24"/>
          <w:highlight w:val="none"/>
        </w:rPr>
      </w:pPr>
      <w:r>
        <w:rPr>
          <w:rFonts w:hint="eastAsia" w:ascii="宋体" w:hAnsi="宋体" w:eastAsia="宋体" w:cs="宋体"/>
          <w:b/>
          <w:bCs/>
          <w:color w:val="auto"/>
          <w:sz w:val="28"/>
          <w:szCs w:val="28"/>
          <w:highlight w:val="none"/>
        </w:rPr>
        <w:t>资格证明文件</w:t>
      </w:r>
    </w:p>
    <w:p w14:paraId="338DA4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1.基本资格条件：</w:t>
      </w:r>
    </w:p>
    <w:p w14:paraId="57B534C9">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8CDAC4B">
      <w:pPr>
        <w:spacing w:line="24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383FBC7">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（3）税收缴纳证明：提供202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02</w:t>
      </w:r>
      <w:r>
        <w:rPr>
          <w:rFonts w:hint="eastAsia" w:ascii="宋体" w:hAnsi="宋体" w:eastAsia="宋体" w:cs="宋体"/>
          <w:color w:val="auto"/>
          <w:sz w:val="24"/>
          <w:szCs w:val="24"/>
          <w:highlight w:val="none"/>
        </w:rPr>
        <w:t>月至今已缴纳的至少一个月的纳税证明或完税证明（任意税种），依法免税的单位应提供相关证明材料；</w:t>
      </w:r>
    </w:p>
    <w:p w14:paraId="2E66B83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CC0DF08">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（4）社会保障资金缴纳证明：提供202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02</w:t>
      </w:r>
      <w:r>
        <w:rPr>
          <w:rFonts w:hint="eastAsia" w:ascii="宋体" w:hAnsi="宋体" w:eastAsia="宋体" w:cs="宋体"/>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4BA36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（5）提供具有履行合同所必需的设备和专业技术能力的承诺；</w:t>
      </w:r>
    </w:p>
    <w:p w14:paraId="60E008B2">
      <w:pPr>
        <w:spacing w:line="360" w:lineRule="auto"/>
        <w:ind w:firstLine="3855" w:firstLineChars="16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承诺函</w:t>
      </w:r>
    </w:p>
    <w:p w14:paraId="40C6104B">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bidi="ar"/>
        </w:rPr>
        <w:t>致：</w:t>
      </w:r>
      <w:r>
        <w:rPr>
          <w:rFonts w:hint="eastAsia" w:ascii="宋体" w:hAnsi="宋体" w:eastAsia="宋体" w:cs="宋体"/>
          <w:color w:val="auto"/>
          <w:sz w:val="24"/>
          <w:szCs w:val="24"/>
          <w:highlight w:val="none"/>
          <w:u w:val="single"/>
          <w:lang w:eastAsia="zh-CN" w:bidi="ar"/>
        </w:rPr>
        <w:t>西安市长安区五星街道办事处</w:t>
      </w:r>
      <w:r>
        <w:rPr>
          <w:rFonts w:hint="eastAsia" w:ascii="宋体" w:hAnsi="宋体" w:eastAsia="宋体" w:cs="宋体"/>
          <w:color w:val="auto"/>
          <w:sz w:val="24"/>
          <w:szCs w:val="24"/>
          <w:highlight w:val="none"/>
          <w:u w:val="single"/>
          <w:lang w:bidi="ar"/>
        </w:rPr>
        <w:t>/</w:t>
      </w:r>
      <w:r>
        <w:rPr>
          <w:rFonts w:hint="eastAsia" w:ascii="宋体" w:hAnsi="宋体" w:eastAsia="宋体" w:cs="宋体"/>
          <w:color w:val="auto"/>
          <w:sz w:val="24"/>
          <w:szCs w:val="24"/>
          <w:highlight w:val="none"/>
          <w:u w:val="single"/>
          <w:lang w:eastAsia="zh-CN" w:bidi="ar"/>
        </w:rPr>
        <w:t>陕西蒿天项目管理有限公司</w:t>
      </w:r>
    </w:p>
    <w:p w14:paraId="3E19DE76">
      <w:pPr>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公司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，营业（或生产经营）面积为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人，其中与履行本合同相关的专业技术人员有</w:t>
      </w:r>
      <w:r>
        <w:rPr>
          <w:rFonts w:hint="eastAsia" w:ascii="宋体" w:hAnsi="宋体" w:eastAsia="宋体" w:cs="宋体"/>
          <w:color w:val="auto"/>
          <w:spacing w:val="4"/>
          <w:sz w:val="24"/>
          <w:szCs w:val="24"/>
          <w:highlight w:val="none"/>
          <w:u w:val="single"/>
        </w:rPr>
        <w:t>（专业能力、数量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747A48C2">
      <w:pPr>
        <w:rPr>
          <w:rFonts w:hint="eastAsia" w:ascii="宋体" w:hAnsi="宋体" w:eastAsia="宋体" w:cs="宋体"/>
          <w:color w:val="auto"/>
          <w:highlight w:val="none"/>
        </w:rPr>
      </w:pPr>
    </w:p>
    <w:p w14:paraId="08AD308D">
      <w:pPr>
        <w:pStyle w:val="4"/>
        <w:rPr>
          <w:rFonts w:hint="eastAsia" w:ascii="宋体" w:hAnsi="宋体" w:eastAsia="宋体" w:cs="宋体"/>
          <w:color w:val="auto"/>
          <w:highlight w:val="none"/>
        </w:rPr>
      </w:pPr>
    </w:p>
    <w:p w14:paraId="0481F032">
      <w:pPr>
        <w:pStyle w:val="4"/>
        <w:rPr>
          <w:rFonts w:hint="eastAsia" w:ascii="宋体" w:hAnsi="宋体" w:eastAsia="宋体" w:cs="宋体"/>
          <w:color w:val="auto"/>
          <w:highlight w:val="none"/>
        </w:rPr>
      </w:pPr>
    </w:p>
    <w:p w14:paraId="0A348C2D">
      <w:pPr>
        <w:pStyle w:val="4"/>
        <w:rPr>
          <w:rFonts w:hint="eastAsia" w:ascii="宋体" w:hAnsi="宋体" w:eastAsia="宋体" w:cs="宋体"/>
          <w:color w:val="auto"/>
          <w:highlight w:val="none"/>
        </w:rPr>
      </w:pPr>
    </w:p>
    <w:p w14:paraId="79F1B806">
      <w:pPr>
        <w:pStyle w:val="4"/>
        <w:rPr>
          <w:rFonts w:hint="eastAsia" w:ascii="宋体" w:hAnsi="宋体" w:eastAsia="宋体" w:cs="宋体"/>
          <w:color w:val="auto"/>
          <w:highlight w:val="none"/>
        </w:rPr>
      </w:pPr>
    </w:p>
    <w:p w14:paraId="4C97DD44">
      <w:pPr>
        <w:pStyle w:val="4"/>
        <w:rPr>
          <w:rFonts w:hint="eastAsia" w:ascii="宋体" w:hAnsi="宋体" w:eastAsia="宋体" w:cs="宋体"/>
          <w:color w:val="auto"/>
          <w:highlight w:val="none"/>
        </w:rPr>
      </w:pPr>
    </w:p>
    <w:p w14:paraId="5F55BBD4">
      <w:pPr>
        <w:rPr>
          <w:rFonts w:hint="eastAsia" w:ascii="宋体" w:hAnsi="宋体" w:eastAsia="宋体" w:cs="宋体"/>
          <w:color w:val="auto"/>
          <w:highlight w:val="none"/>
        </w:rPr>
      </w:pPr>
    </w:p>
    <w:p w14:paraId="794778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A21F2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p>
    <w:p w14:paraId="29BBAA5B">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highlight w:val="none"/>
        </w:rPr>
        <w:br w:type="page"/>
      </w:r>
      <w:r>
        <w:rPr>
          <w:rFonts w:hint="eastAsia" w:ascii="宋体" w:hAnsi="宋体" w:eastAsia="宋体" w:cs="宋体"/>
          <w:color w:val="auto"/>
          <w:sz w:val="24"/>
          <w:szCs w:val="24"/>
          <w:highlight w:val="none"/>
        </w:rPr>
        <w:t>（6）参加政府采购活动前三年内，在经营活动中没有重大违法记录的书面声明</w:t>
      </w:r>
      <w:r>
        <w:rPr>
          <w:rFonts w:hint="eastAsia" w:ascii="宋体" w:hAnsi="宋体" w:eastAsia="宋体" w:cs="宋体"/>
          <w:color w:val="auto"/>
          <w:sz w:val="24"/>
          <w:szCs w:val="24"/>
          <w:highlight w:val="none"/>
          <w:lang w:eastAsia="zh-CN"/>
        </w:rPr>
        <w:t>；</w:t>
      </w:r>
    </w:p>
    <w:p w14:paraId="683AB9E3">
      <w:pPr>
        <w:spacing w:line="360" w:lineRule="auto"/>
        <w:ind w:firstLine="3614" w:firstLineChars="15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bidi="ar"/>
        </w:rPr>
        <w:t>书面声明</w:t>
      </w:r>
    </w:p>
    <w:p w14:paraId="4B7A5C07">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bidi="ar"/>
        </w:rPr>
        <w:t>致：</w:t>
      </w:r>
      <w:r>
        <w:rPr>
          <w:rFonts w:hint="eastAsia" w:ascii="宋体" w:hAnsi="宋体" w:eastAsia="宋体" w:cs="宋体"/>
          <w:color w:val="auto"/>
          <w:sz w:val="24"/>
          <w:szCs w:val="24"/>
          <w:highlight w:val="none"/>
          <w:lang w:eastAsia="zh-CN" w:bidi="ar"/>
        </w:rPr>
        <w:t>西安市长安区五星街道办事处</w:t>
      </w: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eastAsia="zh-CN" w:bidi="ar"/>
        </w:rPr>
        <w:t>陕西蒿天项目管理有限公司</w:t>
      </w:r>
    </w:p>
    <w:p w14:paraId="013A3C67">
      <w:pPr>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宋体" w:hAnsi="宋体" w:eastAsia="宋体" w:cs="宋体"/>
          <w:color w:val="auto"/>
          <w:sz w:val="24"/>
          <w:szCs w:val="24"/>
          <w:highlight w:val="none"/>
        </w:rPr>
      </w:pPr>
    </w:p>
    <w:p w14:paraId="03921717">
      <w:pPr>
        <w:spacing w:line="360" w:lineRule="auto"/>
        <w:rPr>
          <w:rFonts w:hint="eastAsia" w:ascii="宋体" w:hAnsi="宋体" w:eastAsia="宋体" w:cs="宋体"/>
          <w:color w:val="auto"/>
          <w:sz w:val="24"/>
          <w:szCs w:val="24"/>
          <w:highlight w:val="none"/>
        </w:rPr>
      </w:pPr>
    </w:p>
    <w:p w14:paraId="1F07D834">
      <w:pPr>
        <w:spacing w:line="360" w:lineRule="auto"/>
        <w:rPr>
          <w:rFonts w:hint="eastAsia" w:ascii="宋体" w:hAnsi="宋体" w:eastAsia="宋体" w:cs="宋体"/>
          <w:color w:val="auto"/>
          <w:sz w:val="24"/>
          <w:szCs w:val="24"/>
          <w:highlight w:val="none"/>
        </w:rPr>
      </w:pPr>
    </w:p>
    <w:p w14:paraId="6CC94B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法定代表人/被授权人签字或盖章：</w:t>
      </w:r>
    </w:p>
    <w:p w14:paraId="230DEFA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供应商名称：（加盖单位公章）</w:t>
      </w:r>
    </w:p>
    <w:p w14:paraId="29B4AAFB">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bidi="ar"/>
        </w:rPr>
        <w:t>日期：</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C27F1D7">
      <w:pPr>
        <w:rPr>
          <w:rFonts w:hint="eastAsia" w:ascii="宋体" w:hAnsi="宋体" w:eastAsia="宋体" w:cs="宋体"/>
          <w:color w:val="auto"/>
          <w:highlight w:val="none"/>
        </w:rPr>
        <w:sectPr>
          <w:pgSz w:w="11906" w:h="16838"/>
          <w:pgMar w:top="1418" w:right="1134" w:bottom="1418" w:left="1418" w:header="851" w:footer="992" w:gutter="0"/>
          <w:cols w:space="720" w:num="1"/>
          <w:docGrid w:type="lines" w:linePitch="312" w:charSpace="0"/>
        </w:sectPr>
      </w:pPr>
      <w:bookmarkStart w:id="0" w:name="_GoBack"/>
      <w:bookmarkEnd w:id="0"/>
    </w:p>
    <w:p w14:paraId="24427419">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2.本项目的特定资格要求：</w:t>
      </w:r>
    </w:p>
    <w:p w14:paraId="437D8482">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系</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5E528303">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r>
    </w:tbl>
    <w:p w14:paraId="3B5212F0">
      <w:pPr>
        <w:adjustRightInd w:val="0"/>
        <w:snapToGrid w:val="0"/>
        <w:spacing w:line="360" w:lineRule="auto"/>
        <w:ind w:right="420"/>
        <w:rPr>
          <w:rFonts w:hint="eastAsia" w:ascii="宋体" w:hAnsi="宋体" w:eastAsia="宋体" w:cs="宋体"/>
          <w:color w:val="auto"/>
          <w:sz w:val="24"/>
          <w:szCs w:val="24"/>
          <w:highlight w:val="none"/>
        </w:rPr>
      </w:pPr>
    </w:p>
    <w:p w14:paraId="69E3D468">
      <w:pPr>
        <w:adjustRightInd w:val="0"/>
        <w:snapToGrid w:val="0"/>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r>
        <w:rPr>
          <w:rFonts w:hint="eastAsia" w:ascii="宋体" w:hAnsi="宋体" w:eastAsia="宋体" w:cs="宋体"/>
          <w:color w:val="auto"/>
          <w:sz w:val="24"/>
          <w:szCs w:val="24"/>
          <w:highlight w:val="none"/>
          <w:u w:val="single"/>
        </w:rPr>
        <w:t xml:space="preserve">            </w:t>
      </w:r>
    </w:p>
    <w:p w14:paraId="2C218DED">
      <w:pPr>
        <w:adjustRightInd w:val="0"/>
        <w:snapToGrid w:val="0"/>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7615E3">
      <w:pPr>
        <w:pStyle w:val="2"/>
        <w:spacing w:line="360" w:lineRule="auto"/>
        <w:rPr>
          <w:rFonts w:hint="eastAsia" w:ascii="宋体" w:hAnsi="宋体" w:eastAsia="宋体" w:cs="宋体"/>
          <w:color w:val="auto"/>
          <w:sz w:val="24"/>
          <w:szCs w:val="24"/>
          <w:highlight w:val="none"/>
        </w:rPr>
      </w:pPr>
    </w:p>
    <w:p w14:paraId="119E1389">
      <w:pPr>
        <w:adjustRightInd w:val="0"/>
        <w:snapToGrid w:val="0"/>
        <w:spacing w:line="360" w:lineRule="auto"/>
        <w:ind w:right="42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说明：仅限法定代表人参加磋商时提供</w:t>
      </w:r>
      <w:r>
        <w:rPr>
          <w:rFonts w:hint="eastAsia" w:ascii="宋体" w:hAnsi="宋体" w:eastAsia="宋体" w:cs="宋体"/>
          <w:color w:val="auto"/>
          <w:sz w:val="24"/>
          <w:szCs w:val="24"/>
          <w:highlight w:val="none"/>
        </w:rPr>
        <w:t>。</w:t>
      </w:r>
    </w:p>
    <w:p w14:paraId="1A824CE5">
      <w:pP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4B117E4D">
      <w:pPr>
        <w:keepNext/>
        <w:spacing w:before="156" w:beforeLines="50" w:after="156" w:after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法定代表人授权书</w:t>
      </w:r>
    </w:p>
    <w:p w14:paraId="1BDF1703">
      <w:pPr>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西安市长安区五星街道办事处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陕西蒿天项目管理有限公司</w:t>
      </w:r>
      <w:r>
        <w:rPr>
          <w:rFonts w:hint="eastAsia" w:ascii="宋体" w:hAnsi="宋体" w:eastAsia="宋体" w:cs="宋体"/>
          <w:color w:val="auto"/>
          <w:spacing w:val="4"/>
          <w:sz w:val="24"/>
          <w:szCs w:val="24"/>
          <w:highlight w:val="none"/>
          <w:u w:val="single"/>
        </w:rPr>
        <w:t xml:space="preserve"> </w:t>
      </w:r>
    </w:p>
    <w:p w14:paraId="3E0F1B39">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(供应商名称)</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w:t>
      </w:r>
      <w:r>
        <w:rPr>
          <w:rFonts w:hint="eastAsia" w:ascii="宋体" w:hAnsi="宋体" w:eastAsia="宋体" w:cs="宋体"/>
          <w:color w:val="auto"/>
          <w:spacing w:val="4"/>
          <w:sz w:val="24"/>
          <w:szCs w:val="24"/>
          <w:highlight w:val="none"/>
        </w:rPr>
        <w:t>成立。</w:t>
      </w:r>
      <w:r>
        <w:rPr>
          <w:rFonts w:hint="eastAsia" w:ascii="宋体" w:hAnsi="宋体" w:eastAsia="宋体" w:cs="宋体"/>
          <w:color w:val="auto"/>
          <w:spacing w:val="4"/>
          <w:sz w:val="24"/>
          <w:szCs w:val="24"/>
          <w:highlight w:val="none"/>
          <w:u w:val="single"/>
        </w:rPr>
        <w:t>(法定代表人姓名)</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z w:val="24"/>
          <w:szCs w:val="24"/>
          <w:highlight w:val="none"/>
          <w:u w:val="single"/>
        </w:rPr>
        <w:t>授权代表</w:t>
      </w:r>
      <w:r>
        <w:rPr>
          <w:rFonts w:hint="eastAsia" w:ascii="宋体" w:hAnsi="宋体" w:eastAsia="宋体" w:cs="宋体"/>
          <w:color w:val="auto"/>
          <w:spacing w:val="4"/>
          <w:sz w:val="24"/>
          <w:szCs w:val="24"/>
          <w:highlight w:val="none"/>
          <w:u w:val="single"/>
        </w:rPr>
        <w:t>姓名）</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项目名称（项目编号：   ）</w:t>
      </w:r>
      <w:r>
        <w:rPr>
          <w:rFonts w:hint="eastAsia" w:ascii="宋体" w:hAnsi="宋体" w:eastAsia="宋体" w:cs="宋体"/>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授权代表</w:t>
      </w:r>
      <w:r>
        <w:rPr>
          <w:rFonts w:hint="eastAsia" w:ascii="宋体" w:hAnsi="宋体" w:eastAsia="宋体" w:cs="宋体"/>
          <w:color w:val="auto"/>
          <w:spacing w:val="4"/>
          <w:sz w:val="24"/>
          <w:szCs w:val="24"/>
          <w:highlight w:val="none"/>
        </w:rPr>
        <w:t>的签名负全部责任。</w:t>
      </w:r>
    </w:p>
    <w:p w14:paraId="552520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委托期限：自竞争性磋商文件递交截止之日起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r>
        <w:rPr>
          <w:rFonts w:hint="eastAsia" w:ascii="宋体" w:hAnsi="宋体" w:eastAsia="宋体" w:cs="宋体"/>
          <w:color w:val="auto"/>
          <w:sz w:val="24"/>
          <w:szCs w:val="24"/>
          <w:highlight w:val="none"/>
          <w:lang w:val="zh-CN"/>
        </w:rPr>
        <w:t>。</w:t>
      </w:r>
    </w:p>
    <w:p w14:paraId="2E926486">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2436" w:type="pct"/>
            <w:vAlign w:val="center"/>
          </w:tcPr>
          <w:p w14:paraId="6A9DE32C">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c>
          <w:tcPr>
            <w:tcW w:w="2436" w:type="pct"/>
            <w:vAlign w:val="center"/>
          </w:tcPr>
          <w:p w14:paraId="204E09D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c>
          <w:tcPr>
            <w:tcW w:w="2436" w:type="pct"/>
            <w:vAlign w:val="center"/>
          </w:tcPr>
          <w:p w14:paraId="17950BB4">
            <w:pPr>
              <w:spacing w:line="360" w:lineRule="auto"/>
              <w:jc w:val="left"/>
              <w:rPr>
                <w:rFonts w:hint="eastAsia" w:ascii="宋体" w:hAnsi="宋体" w:eastAsia="宋体" w:cs="宋体"/>
                <w:color w:val="auto"/>
                <w:spacing w:val="4"/>
                <w:sz w:val="24"/>
                <w:szCs w:val="24"/>
                <w:highlight w:val="none"/>
              </w:rPr>
            </w:pPr>
          </w:p>
        </w:tc>
      </w:tr>
    </w:tbl>
    <w:p w14:paraId="3E797E50">
      <w:pPr>
        <w:spacing w:line="240" w:lineRule="auto"/>
        <w:ind w:firstLine="505" w:firstLineChars="20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授权代表身份证复印件粘贴处</w:t>
            </w:r>
          </w:p>
          <w:p w14:paraId="55729C35">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法定代表人身份证复印件粘贴处</w:t>
            </w:r>
          </w:p>
          <w:p w14:paraId="79D34F11">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r>
    </w:tbl>
    <w:p w14:paraId="72FC3B54">
      <w:pPr>
        <w:spacing w:line="360" w:lineRule="auto"/>
        <w:rPr>
          <w:rFonts w:hint="eastAsia" w:ascii="宋体" w:hAnsi="宋体" w:eastAsia="宋体" w:cs="宋体"/>
          <w:color w:val="auto"/>
          <w:spacing w:val="4"/>
          <w:sz w:val="24"/>
          <w:szCs w:val="24"/>
          <w:highlight w:val="none"/>
        </w:rPr>
      </w:pPr>
    </w:p>
    <w:p w14:paraId="0DF36309">
      <w:pPr>
        <w:spacing w:before="156" w:beforeLines="50" w:after="156" w:afterLines="50"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z w:val="24"/>
          <w:szCs w:val="24"/>
          <w:highlight w:val="none"/>
          <w:u w:val="single"/>
        </w:rPr>
        <w:t xml:space="preserve">      （加盖单位公章）       </w:t>
      </w:r>
    </w:p>
    <w:p w14:paraId="1BFFC163">
      <w:pPr>
        <w:spacing w:before="156" w:beforeLines="50"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288CB17">
      <w:pPr>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zh-CN"/>
        </w:rPr>
        <w:t>说明：仅限授权代表参加磋商时提供。</w:t>
      </w:r>
    </w:p>
    <w:p w14:paraId="421D069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95662B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i w:val="0"/>
          <w:iCs w:val="0"/>
          <w:caps w:val="0"/>
          <w:color w:val="auto"/>
          <w:spacing w:val="0"/>
          <w:sz w:val="24"/>
          <w:szCs w:val="24"/>
          <w:highlight w:val="none"/>
          <w:shd w:val="clear" w:fill="FFFFFF"/>
          <w:vertAlign w:val="baseline"/>
        </w:rPr>
        <w:t>供应商</w:t>
      </w:r>
      <w:r>
        <w:rPr>
          <w:rFonts w:hint="eastAsia" w:ascii="宋体" w:hAnsi="宋体" w:eastAsia="宋体" w:cs="宋体"/>
          <w:i w:val="0"/>
          <w:iCs w:val="0"/>
          <w:caps w:val="0"/>
          <w:color w:val="auto"/>
          <w:spacing w:val="0"/>
          <w:sz w:val="24"/>
          <w:szCs w:val="24"/>
          <w:highlight w:val="none"/>
          <w:shd w:val="clear" w:fill="FFFFFF"/>
          <w:vertAlign w:val="baseline"/>
          <w:lang w:val="en-US" w:eastAsia="zh-CN"/>
        </w:rPr>
        <w:t>具备建筑工程施工总承包三级及以上资质</w:t>
      </w:r>
      <w:r>
        <w:rPr>
          <w:rFonts w:hint="eastAsia" w:ascii="宋体" w:hAnsi="宋体" w:eastAsia="宋体" w:cs="宋体"/>
          <w:i w:val="0"/>
          <w:iCs w:val="0"/>
          <w:caps w:val="0"/>
          <w:color w:val="auto"/>
          <w:spacing w:val="0"/>
          <w:sz w:val="24"/>
          <w:szCs w:val="24"/>
          <w:highlight w:val="none"/>
          <w:shd w:val="clear" w:fill="FFFFFF"/>
          <w:vertAlign w:val="baseline"/>
        </w:rPr>
        <w:t>，同时具有合格有效的安全生产许可证</w:t>
      </w:r>
      <w:r>
        <w:rPr>
          <w:rFonts w:hint="eastAsia" w:ascii="宋体" w:hAnsi="宋体" w:eastAsia="宋体" w:cs="宋体"/>
          <w:i w:val="0"/>
          <w:iCs w:val="0"/>
          <w:caps w:val="0"/>
          <w:color w:val="auto"/>
          <w:spacing w:val="0"/>
          <w:sz w:val="24"/>
          <w:szCs w:val="24"/>
          <w:highlight w:val="none"/>
          <w:shd w:val="clear" w:fill="FFFFFF"/>
          <w:vertAlign w:val="baseline"/>
          <w:lang w:eastAsia="zh-CN"/>
        </w:rPr>
        <w:t>；</w:t>
      </w:r>
      <w:r>
        <w:rPr>
          <w:rFonts w:hint="eastAsia" w:ascii="宋体" w:hAnsi="宋体" w:eastAsia="宋体" w:cs="宋体"/>
          <w:color w:val="auto"/>
          <w:sz w:val="24"/>
          <w:szCs w:val="24"/>
          <w:highlight w:val="none"/>
        </w:rPr>
        <w:br w:type="page"/>
      </w:r>
    </w:p>
    <w:p w14:paraId="7996F8CA">
      <w:pPr>
        <w:spacing w:line="360" w:lineRule="auto"/>
        <w:rPr>
          <w:rFonts w:hint="eastAsia" w:ascii="宋体" w:hAnsi="宋体" w:eastAsia="宋体" w:cs="宋体"/>
          <w:i w:val="0"/>
          <w:iCs w:val="0"/>
          <w:caps w:val="0"/>
          <w:color w:val="auto"/>
          <w:spacing w:val="0"/>
          <w:sz w:val="24"/>
          <w:szCs w:val="24"/>
          <w:highlight w:val="none"/>
          <w:shd w:val="clear" w:fill="FFFFFF"/>
          <w:vertAlign w:val="baseli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宋体" w:hAnsi="宋体" w:eastAsia="宋体" w:cs="宋体"/>
          <w:i w:val="0"/>
          <w:iCs w:val="0"/>
          <w:caps w:val="0"/>
          <w:color w:val="auto"/>
          <w:spacing w:val="0"/>
          <w:sz w:val="24"/>
          <w:szCs w:val="24"/>
          <w:highlight w:val="none"/>
          <w:shd w:val="clear" w:fill="FFFFFF"/>
          <w:vertAlign w:val="baseline"/>
          <w:lang w:eastAsia="zh-CN"/>
        </w:rPr>
        <w:t>；</w:t>
      </w:r>
    </w:p>
    <w:p w14:paraId="6408649E">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68BCF8E1">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无在建工程承诺书</w:t>
      </w:r>
    </w:p>
    <w:p w14:paraId="2F98ECB8">
      <w:pPr>
        <w:spacing w:after="312"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rPr>
        <w:t>：</w:t>
      </w:r>
    </w:p>
    <w:p w14:paraId="5A28CCF6">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现阶段没有担任任何在建建设工程项目的项目经理。</w:t>
      </w:r>
    </w:p>
    <w:p w14:paraId="063D8C45">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宋体" w:hAnsi="宋体" w:eastAsia="宋体" w:cs="宋体"/>
          <w:color w:val="auto"/>
          <w:sz w:val="24"/>
          <w:szCs w:val="24"/>
          <w:highlight w:val="none"/>
        </w:rPr>
      </w:pPr>
    </w:p>
    <w:p w14:paraId="739A4F44">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23ABFA9">
      <w:pPr>
        <w:spacing w:line="440" w:lineRule="exact"/>
        <w:ind w:firstLine="480" w:firstLineChars="200"/>
        <w:rPr>
          <w:rFonts w:hint="eastAsia" w:ascii="宋体" w:hAnsi="宋体" w:eastAsia="宋体" w:cs="宋体"/>
          <w:color w:val="auto"/>
          <w:sz w:val="24"/>
          <w:szCs w:val="24"/>
          <w:highlight w:val="none"/>
        </w:rPr>
      </w:pPr>
    </w:p>
    <w:p w14:paraId="419D3363">
      <w:pPr>
        <w:spacing w:line="440" w:lineRule="exact"/>
        <w:ind w:firstLine="480" w:firstLineChars="200"/>
        <w:rPr>
          <w:rFonts w:hint="eastAsia" w:ascii="宋体" w:hAnsi="宋体" w:eastAsia="宋体" w:cs="宋体"/>
          <w:color w:val="auto"/>
          <w:sz w:val="24"/>
          <w:szCs w:val="24"/>
          <w:highlight w:val="none"/>
        </w:rPr>
      </w:pPr>
    </w:p>
    <w:p w14:paraId="72756708">
      <w:pPr>
        <w:spacing w:line="440" w:lineRule="exact"/>
        <w:ind w:firstLine="480" w:firstLineChars="200"/>
        <w:rPr>
          <w:rFonts w:hint="eastAsia" w:ascii="宋体" w:hAnsi="宋体" w:eastAsia="宋体" w:cs="宋体"/>
          <w:color w:val="auto"/>
          <w:sz w:val="24"/>
          <w:szCs w:val="24"/>
          <w:highlight w:val="none"/>
        </w:rPr>
      </w:pPr>
    </w:p>
    <w:p w14:paraId="1799E2E8">
      <w:pPr>
        <w:spacing w:line="440" w:lineRule="exact"/>
        <w:jc w:val="right"/>
        <w:rPr>
          <w:rFonts w:hint="eastAsia" w:ascii="宋体" w:hAnsi="宋体" w:eastAsia="宋体" w:cs="宋体"/>
          <w:color w:val="auto"/>
          <w:sz w:val="24"/>
          <w:szCs w:val="24"/>
          <w:highlight w:val="none"/>
        </w:rPr>
      </w:pPr>
    </w:p>
    <w:p w14:paraId="22C4C84F">
      <w:pPr>
        <w:spacing w:line="48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629FAA88">
      <w:pPr>
        <w:spacing w:line="480" w:lineRule="auto"/>
        <w:ind w:firstLine="2160" w:firstLineChars="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DAE3161">
      <w:pPr>
        <w:spacing w:line="560" w:lineRule="exact"/>
        <w:ind w:firstLine="2640" w:firstLineChars="1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D439963">
      <w:pPr>
        <w:spacing w:line="560" w:lineRule="exact"/>
        <w:ind w:firstLine="211" w:firstLineChars="100"/>
        <w:rPr>
          <w:rFonts w:hint="eastAsia" w:ascii="宋体" w:hAnsi="宋体" w:eastAsia="宋体" w:cs="宋体"/>
          <w:b/>
          <w:bCs/>
          <w:color w:val="auto"/>
          <w:szCs w:val="24"/>
          <w:highlight w:val="none"/>
        </w:rPr>
      </w:pPr>
    </w:p>
    <w:p w14:paraId="001C3BC5">
      <w:pPr>
        <w:spacing w:line="560" w:lineRule="exact"/>
        <w:ind w:firstLine="211" w:firstLineChars="100"/>
        <w:rPr>
          <w:rFonts w:hint="eastAsia" w:ascii="宋体" w:hAnsi="宋体" w:eastAsia="宋体" w:cs="宋体"/>
          <w:b/>
          <w:bCs/>
          <w:color w:val="auto"/>
          <w:szCs w:val="24"/>
          <w:highlight w:val="none"/>
        </w:rPr>
      </w:pPr>
    </w:p>
    <w:p w14:paraId="4D67C3DB">
      <w:pPr>
        <w:spacing w:line="560" w:lineRule="exact"/>
        <w:ind w:firstLine="211" w:firstLineChars="100"/>
        <w:rPr>
          <w:rFonts w:hint="eastAsia" w:ascii="宋体" w:hAnsi="宋体" w:eastAsia="宋体" w:cs="宋体"/>
          <w:b/>
          <w:bCs/>
          <w:color w:val="auto"/>
          <w:szCs w:val="24"/>
          <w:highlight w:val="none"/>
        </w:rPr>
      </w:pPr>
    </w:p>
    <w:p w14:paraId="484CA2A5">
      <w:pPr>
        <w:spacing w:line="560" w:lineRule="exact"/>
        <w:ind w:firstLine="211" w:firstLineChars="100"/>
        <w:rPr>
          <w:rFonts w:hint="eastAsia" w:ascii="宋体" w:hAnsi="宋体" w:eastAsia="宋体" w:cs="宋体"/>
          <w:b/>
          <w:bCs/>
          <w:color w:val="auto"/>
          <w:szCs w:val="24"/>
          <w:highlight w:val="none"/>
        </w:rPr>
      </w:pPr>
    </w:p>
    <w:p w14:paraId="73BBD20D">
      <w:pPr>
        <w:spacing w:line="560" w:lineRule="exact"/>
        <w:ind w:firstLine="211" w:firstLineChars="100"/>
        <w:rPr>
          <w:rFonts w:hint="eastAsia" w:ascii="宋体" w:hAnsi="宋体" w:eastAsia="宋体" w:cs="宋体"/>
          <w:b/>
          <w:bCs/>
          <w:color w:val="auto"/>
          <w:szCs w:val="24"/>
          <w:highlight w:val="none"/>
        </w:rPr>
      </w:pPr>
    </w:p>
    <w:p w14:paraId="68D60B54">
      <w:pPr>
        <w:spacing w:line="560" w:lineRule="exact"/>
        <w:ind w:firstLine="211" w:firstLineChars="100"/>
        <w:rPr>
          <w:rFonts w:hint="eastAsia" w:ascii="宋体" w:hAnsi="宋体" w:eastAsia="宋体" w:cs="宋体"/>
          <w:b/>
          <w:bCs/>
          <w:color w:val="auto"/>
          <w:szCs w:val="24"/>
          <w:highlight w:val="none"/>
        </w:rPr>
      </w:pPr>
    </w:p>
    <w:p w14:paraId="33C43212">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31A8933">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无不良记录承诺书</w:t>
      </w:r>
    </w:p>
    <w:p w14:paraId="06FD919C">
      <w:pPr>
        <w:spacing w:after="312"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rPr>
        <w:t>：</w:t>
      </w:r>
    </w:p>
    <w:p w14:paraId="6A380009">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无任何不良行为记录。</w:t>
      </w:r>
    </w:p>
    <w:p w14:paraId="46C571DD">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宋体" w:hAnsi="宋体" w:eastAsia="宋体" w:cs="宋体"/>
          <w:color w:val="auto"/>
          <w:sz w:val="24"/>
          <w:szCs w:val="24"/>
          <w:highlight w:val="none"/>
        </w:rPr>
      </w:pPr>
    </w:p>
    <w:p w14:paraId="3BB39626">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07A112A">
      <w:pPr>
        <w:spacing w:line="440" w:lineRule="exact"/>
        <w:ind w:firstLine="480" w:firstLineChars="200"/>
        <w:rPr>
          <w:rFonts w:hint="eastAsia" w:ascii="宋体" w:hAnsi="宋体" w:eastAsia="宋体" w:cs="宋体"/>
          <w:color w:val="auto"/>
          <w:sz w:val="24"/>
          <w:szCs w:val="24"/>
          <w:highlight w:val="none"/>
        </w:rPr>
      </w:pPr>
    </w:p>
    <w:p w14:paraId="227CA8BE">
      <w:pPr>
        <w:spacing w:line="440" w:lineRule="exact"/>
        <w:ind w:firstLine="480" w:firstLineChars="200"/>
        <w:rPr>
          <w:rFonts w:hint="eastAsia" w:ascii="宋体" w:hAnsi="宋体" w:eastAsia="宋体" w:cs="宋体"/>
          <w:color w:val="auto"/>
          <w:sz w:val="24"/>
          <w:szCs w:val="24"/>
          <w:highlight w:val="none"/>
        </w:rPr>
      </w:pPr>
    </w:p>
    <w:p w14:paraId="582AAB1D">
      <w:pPr>
        <w:spacing w:line="440" w:lineRule="exact"/>
        <w:ind w:firstLine="480" w:firstLineChars="200"/>
        <w:rPr>
          <w:rFonts w:hint="eastAsia" w:ascii="宋体" w:hAnsi="宋体" w:eastAsia="宋体" w:cs="宋体"/>
          <w:color w:val="auto"/>
          <w:sz w:val="24"/>
          <w:szCs w:val="24"/>
          <w:highlight w:val="none"/>
        </w:rPr>
      </w:pPr>
    </w:p>
    <w:p w14:paraId="2A76CE2E">
      <w:pPr>
        <w:spacing w:line="440" w:lineRule="exact"/>
        <w:jc w:val="right"/>
        <w:rPr>
          <w:rFonts w:hint="eastAsia" w:ascii="宋体" w:hAnsi="宋体" w:eastAsia="宋体" w:cs="宋体"/>
          <w:color w:val="auto"/>
          <w:sz w:val="24"/>
          <w:szCs w:val="24"/>
          <w:highlight w:val="none"/>
        </w:rPr>
      </w:pPr>
    </w:p>
    <w:p w14:paraId="159BE916">
      <w:pPr>
        <w:spacing w:line="48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492C62A8">
      <w:pPr>
        <w:spacing w:line="480" w:lineRule="auto"/>
        <w:ind w:firstLine="2160" w:firstLineChars="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F17E96E">
      <w:pPr>
        <w:spacing w:line="36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br w:type="page"/>
      </w:r>
    </w:p>
    <w:p w14:paraId="354F88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02D88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）本项目不接受联合体磋商。</w:t>
      </w:r>
    </w:p>
    <w:p w14:paraId="47372F46">
      <w:pPr>
        <w:spacing w:line="360" w:lineRule="auto"/>
        <w:ind w:firstLine="3614" w:firstLineChars="15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非联合体磋商声明</w:t>
      </w:r>
    </w:p>
    <w:p w14:paraId="73594F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u w:val="single"/>
        </w:rPr>
        <w:t xml:space="preserve">(采购人）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            （项目编号：）</w:t>
      </w:r>
      <w:r>
        <w:rPr>
          <w:rFonts w:hint="eastAsia" w:ascii="宋体" w:hAnsi="宋体" w:eastAsia="宋体" w:cs="宋体"/>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宋体" w:hAnsi="宋体" w:eastAsia="宋体" w:cs="宋体"/>
          <w:color w:val="auto"/>
          <w:sz w:val="24"/>
          <w:szCs w:val="24"/>
          <w:highlight w:val="none"/>
        </w:rPr>
      </w:pPr>
    </w:p>
    <w:p w14:paraId="0816F18F">
      <w:pPr>
        <w:spacing w:line="360" w:lineRule="auto"/>
        <w:rPr>
          <w:rFonts w:hint="eastAsia" w:ascii="宋体" w:hAnsi="宋体" w:eastAsia="宋体" w:cs="宋体"/>
          <w:color w:val="auto"/>
          <w:sz w:val="24"/>
          <w:szCs w:val="24"/>
          <w:highlight w:val="none"/>
        </w:rPr>
      </w:pPr>
    </w:p>
    <w:p w14:paraId="483E0EAB">
      <w:pPr>
        <w:pStyle w:val="2"/>
        <w:spacing w:line="360" w:lineRule="auto"/>
        <w:ind w:firstLine="420"/>
        <w:rPr>
          <w:rFonts w:hint="eastAsia" w:ascii="宋体" w:hAnsi="宋体" w:eastAsia="宋体" w:cs="宋体"/>
          <w:color w:val="auto"/>
          <w:sz w:val="24"/>
          <w:szCs w:val="24"/>
          <w:highlight w:val="none"/>
        </w:rPr>
      </w:pPr>
    </w:p>
    <w:p w14:paraId="04882DFD">
      <w:pPr>
        <w:spacing w:line="360" w:lineRule="auto"/>
        <w:rPr>
          <w:rFonts w:hint="eastAsia" w:ascii="宋体" w:hAnsi="宋体" w:eastAsia="宋体" w:cs="宋体"/>
          <w:color w:val="auto"/>
          <w:sz w:val="24"/>
          <w:szCs w:val="24"/>
          <w:highlight w:val="none"/>
        </w:rPr>
      </w:pPr>
    </w:p>
    <w:p w14:paraId="6917D5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p>
    <w:p w14:paraId="39776C9D">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45980"/>
    <w:rsid w:val="11A45980"/>
    <w:rsid w:val="21DB2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2026-08-14T01:55:00Z</dcterms:created>
  <dc:creator>苍白假面</dc:creator>
  <cp:lastModifiedBy>苍白假面</cp:lastModifiedBy>
  <dcterms:modified xsi:type="dcterms:W3CDTF">2026-08-14T01:56:54Z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70575852944E4A8E94529812DD294C97_11</vt:lpwstr>
  </property>
  <property fmtid="{D5CDD505-2E9C-101B-9397-08002B2CF9AE}" pid="4" name="KSOTemplateDocerSaveRecord">
    <vt:lpwstr>eyJoZGlkIjoiY2U1ZTlkNThkYmUxMjkwM2M5Y2E1YWM0NWQ1ZjUwMDUiLCJ1c2VySWQiOiIyNzI4NDY5MDUifQ==</vt:lpwstr>
  </property>
</Properties>
</file>