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72AE1D">
      <w:pPr>
        <w:pStyle w:val="2"/>
        <w:ind w:firstLine="0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  <w:lang w:eastAsia="zh-CN"/>
        </w:rPr>
        <w:t>投标人</w:t>
      </w:r>
      <w:r>
        <w:rPr>
          <w:rFonts w:hint="eastAsia" w:ascii="黑体" w:hAnsi="宋体" w:eastAsia="黑体"/>
          <w:sz w:val="44"/>
          <w:szCs w:val="44"/>
        </w:rPr>
        <w:t>特定资格条件证明材料</w:t>
      </w:r>
    </w:p>
    <w:p w14:paraId="2DF4DC77">
      <w:pPr>
        <w:pStyle w:val="2"/>
        <w:spacing w:before="240" w:beforeLines="100"/>
        <w:ind w:firstLine="0"/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行政许可证明</w:t>
      </w:r>
    </w:p>
    <w:p w14:paraId="2020C6A3">
      <w:pPr>
        <w:pStyle w:val="2"/>
        <w:spacing w:before="360" w:beforeLines="150" w:line="360" w:lineRule="auto"/>
        <w:ind w:firstLine="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说明:</w:t>
      </w:r>
    </w:p>
    <w:p w14:paraId="63BF8CA9">
      <w:pPr>
        <w:pStyle w:val="2"/>
        <w:numPr>
          <w:ilvl w:val="0"/>
          <w:numId w:val="1"/>
        </w:numPr>
        <w:spacing w:line="360" w:lineRule="auto"/>
        <w:ind w:firstLine="420" w:firstLineChars="200"/>
        <w:jc w:val="left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投标人为制造商的须提供《医疗器械生产许可证》及所投产品的《医疗器械注册证》、《辐射安全许可证》复印件。</w:t>
      </w:r>
    </w:p>
    <w:p w14:paraId="159AD789">
      <w:pPr>
        <w:pStyle w:val="2"/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（2）投标人为经销商的须提供《医疗器械经营许可证》或《第二类医疗器械经营备案凭证》、《辐射安全许可证》、同时提供投标人的《医疗器械生产许可证》及所投产品的《医疗器械注册证》复印件。</w:t>
      </w:r>
    </w:p>
    <w:p w14:paraId="3B7A247F">
      <w:pPr>
        <w:pStyle w:val="2"/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  <w:lang w:eastAsia="zh-CN"/>
        </w:rPr>
        <w:t>）投标人</w:t>
      </w:r>
      <w:r>
        <w:rPr>
          <w:rFonts w:hint="eastAsia" w:ascii="宋体" w:hAnsi="宋体"/>
          <w:szCs w:val="21"/>
        </w:rPr>
        <w:t>在此应附相应的资质证书复印件并加盖</w:t>
      </w:r>
      <w:r>
        <w:rPr>
          <w:rFonts w:hint="eastAsia" w:ascii="宋体" w:hAnsi="宋体"/>
          <w:szCs w:val="21"/>
          <w:lang w:eastAsia="zh-CN"/>
        </w:rPr>
        <w:t>投标人</w:t>
      </w:r>
      <w:r>
        <w:rPr>
          <w:rFonts w:hint="eastAsia" w:ascii="宋体" w:hAnsi="宋体"/>
          <w:szCs w:val="21"/>
        </w:rPr>
        <w:t>单位章</w:t>
      </w:r>
      <w:r>
        <w:rPr>
          <w:rFonts w:hint="eastAsia" w:ascii="宋体" w:hAnsi="宋体"/>
          <w:szCs w:val="21"/>
          <w:lang w:eastAsia="zh-CN"/>
        </w:rPr>
        <w:t>。</w:t>
      </w:r>
    </w:p>
    <w:p w14:paraId="399EA5E1"/>
    <w:p w14:paraId="5C1851F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C982F7"/>
    <w:multiLevelType w:val="singleLevel"/>
    <w:tmpl w:val="E5C982F7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D540EF"/>
    <w:rsid w:val="2BD8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193</Characters>
  <Lines>0</Lines>
  <Paragraphs>0</Paragraphs>
  <TotalTime>0</TotalTime>
  <ScaleCrop>false</ScaleCrop>
  <LinksUpToDate>false</LinksUpToDate>
  <CharactersWithSpaces>193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2026-08-05T09:00:00Z</dcterms:created>
  <dc:creator>Administrator</dc:creator>
  <cp:lastModifiedBy>贾先广</cp:lastModifiedBy>
  <dcterms:modified xsi:type="dcterms:W3CDTF">2026-08-05T09:01:19Z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eyJoZGlkIjoiOWQyZjkyMmU0YjY0ZTdjZDdiY2VmODg0YjVmNmJhOGIiLCJ1c2VySWQiOiIxODQ3NzYzNDk1In0=</vt:lpwstr>
  </property>
  <property fmtid="{D5CDD505-2E9C-101B-9397-08002B2CF9AE}" pid="4" name="ICV">
    <vt:lpwstr>2288294967D14CB3B6A4A2F2AE10D613_12</vt:lpwstr>
  </property>
</Properties>
</file>