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版本号：LZBA2026-54020260605001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化工专业工科认证实验室平台提升建设项目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LZBA2026-540</w:t>
      </w:r>
      <w:r>
        <w:br/>
      </w:r>
      <w:r>
        <w:br/>
      </w:r>
      <w:r>
        <w:br/>
      </w:r>
    </w:p>
    <w:p>
      <w:pPr>
        <w:pStyle w:val="null3"/>
        <w:jc w:val="center"/>
        <w:outlineLvl w:val="2"/>
      </w:pPr>
      <w:r>
        <w:rPr>
          <w:rFonts w:ascii="仿宋_GB2312" w:hAnsi="仿宋_GB2312" w:cs="仿宋_GB2312" w:eastAsia="仿宋_GB2312"/>
          <w:sz w:val="28"/>
          <w:b/>
        </w:rPr>
        <w:t>咸阳师范学院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咸阳师范学院</w:t>
      </w:r>
      <w:r>
        <w:rPr>
          <w:rFonts w:ascii="仿宋_GB2312" w:hAnsi="仿宋_GB2312" w:cs="仿宋_GB2312" w:eastAsia="仿宋_GB2312"/>
        </w:rPr>
        <w:t>委托，拟对</w:t>
      </w:r>
      <w:r>
        <w:rPr>
          <w:rFonts w:ascii="仿宋_GB2312" w:hAnsi="仿宋_GB2312" w:cs="仿宋_GB2312" w:eastAsia="仿宋_GB2312"/>
        </w:rPr>
        <w:t>化工专业工科认证实验室平台提升建设项目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LZBA2026-540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化工专业工科认证实验室平台提升建设项目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化工专业工科认证实验室平台提升建设项目，本次采购内容包括综合流体力学实验装置、吸收与解析实验装置、综合传热实验装置、傅里叶变换红外光谱仪、循环风洞道干燥实验装置、离心泵综合实验台、气液平衡数据测定实验装置、流量检测及控制系统实验装置、流体输送管路拆装实训装置、实验制粒机、制冰机、实验室冰箱。</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1、具有独立承担民事责任能力的法人、其他组织或自然人：法人或者其他组织须提供营业执照等证明文件，自然人须提供身份证明，供应商需在项目电子化交易系统中按要求上传相应证明文件并进行电子签章。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 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02933720069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 刘婧 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实验室冰箱</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说明：交纳履约保证金时须注明项目编号、包号及用途(履约保证金)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代理服务费收费标准：1、本项目代理服务费收取为参考国家计委印发的《招标代理服务收费管理暂行办法的通知》（计价格[2002]1980号）计费标准下浮20%。本项目代理服务费按货物类计取。 2、代理服务费以转账或现金形式交纳，服务费缴纳账号如下： 开户名称：龙寰项目管理咨询有限公司 开户行名称：平安银行西安高新路支行 账 号：采购包1：30201278018612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咸阳师范学院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化工专业工科认证实验室平台提升建设项目，本次采购内容包括综合流体力学实验装置、吸收与解析实验装置、综合传热实验装置、傅里叶变换红外光谱仪、循环风洞道干燥实验装置、离心泵综合实验台、气液平衡数据测定实验装置、流量检测及控制系统实验装置、流体输送管路拆装实训装置、实验制粒机、制冰机、实验室冰箱。</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832,000.00</w:t>
      </w:r>
    </w:p>
    <w:p>
      <w:pPr>
        <w:pStyle w:val="null3"/>
      </w:pPr>
      <w:r>
        <w:rPr>
          <w:rFonts w:ascii="仿宋_GB2312" w:hAnsi="仿宋_GB2312" w:cs="仿宋_GB2312" w:eastAsia="仿宋_GB2312"/>
        </w:rPr>
        <w:t>采购包最高限价（元）: 832,000.00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教学实验仪器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标的名称：教学实验仪器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技术参数：</w:t>
            </w:r>
          </w:p>
          <w:tbl>
            <w:tblPr>
              <w:tblBorders>
                <w:top w:val="none" w:color="000000" w:sz="4"/>
                <w:left w:val="none" w:color="000000" w:sz="4"/>
                <w:bottom w:val="none" w:color="000000" w:sz="4"/>
                <w:right w:val="none" w:color="000000" w:sz="4"/>
                <w:insideH w:val="none"/>
                <w:insideV w:val="none"/>
              </w:tblBorders>
            </w:tblPr>
            <w:tblGrid>
              <w:gridCol w:w="205"/>
              <w:gridCol w:w="222"/>
              <w:gridCol w:w="1779"/>
              <w:gridCol w:w="182"/>
              <w:gridCol w:w="164"/>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技术指标要求</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综合流体力学实验装置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装置用途：用于流体力学综合实验，可完成管路阻力特性、流量计校核、泵特性曲线等多项教学实验。执行标准：符合《流体力学》课程教学大纲要求。材质：整机主体结构采用</w:t>
                  </w:r>
                  <w:r>
                    <w:rPr>
                      <w:rFonts w:ascii="仿宋_GB2312" w:hAnsi="仿宋_GB2312" w:cs="仿宋_GB2312" w:eastAsia="仿宋_GB2312"/>
                      <w:sz w:val="24"/>
                    </w:rPr>
                    <w:t>304</w:t>
                  </w:r>
                  <w:r>
                    <w:rPr>
                      <w:rFonts w:ascii="仿宋_GB2312" w:hAnsi="仿宋_GB2312" w:cs="仿宋_GB2312" w:eastAsia="仿宋_GB2312"/>
                      <w:sz w:val="24"/>
                    </w:rPr>
                    <w:t>不锈钢材质。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管路：</w:t>
                  </w:r>
                  <w:r>
                    <w:rPr>
                      <w:rFonts w:ascii="仿宋_GB2312" w:hAnsi="仿宋_GB2312" w:cs="仿宋_GB2312" w:eastAsia="仿宋_GB2312"/>
                      <w:sz w:val="24"/>
                    </w:rPr>
                    <w:t>DN15</w:t>
                  </w:r>
                  <w:r>
                    <w:rPr>
                      <w:rFonts w:ascii="仿宋_GB2312" w:hAnsi="仿宋_GB2312" w:cs="仿宋_GB2312" w:eastAsia="仿宋_GB2312"/>
                      <w:sz w:val="24"/>
                    </w:rPr>
                    <w:t>粗糙</w:t>
                  </w:r>
                  <w:r>
                    <w:rPr>
                      <w:rFonts w:ascii="仿宋_GB2312" w:hAnsi="仿宋_GB2312" w:cs="仿宋_GB2312" w:eastAsia="仿宋_GB2312"/>
                      <w:sz w:val="24"/>
                    </w:rPr>
                    <w:t>/</w:t>
                  </w:r>
                  <w:r>
                    <w:rPr>
                      <w:rFonts w:ascii="仿宋_GB2312" w:hAnsi="仿宋_GB2312" w:cs="仿宋_GB2312" w:eastAsia="仿宋_GB2312"/>
                      <w:sz w:val="24"/>
                    </w:rPr>
                    <w:t>光滑不锈钢</w:t>
                  </w:r>
                  <w:r>
                    <w:rPr>
                      <w:rFonts w:ascii="仿宋_GB2312" w:hAnsi="仿宋_GB2312" w:cs="仿宋_GB2312" w:eastAsia="仿宋_GB2312"/>
                      <w:sz w:val="24"/>
                    </w:rPr>
                    <w:t>304</w:t>
                  </w:r>
                  <w:r>
                    <w:rPr>
                      <w:rFonts w:ascii="仿宋_GB2312" w:hAnsi="仿宋_GB2312" w:cs="仿宋_GB2312" w:eastAsia="仿宋_GB2312"/>
                      <w:sz w:val="24"/>
                    </w:rPr>
                    <w:t>管（</w:t>
                  </w:r>
                  <w:r>
                    <w:rPr>
                      <w:rFonts w:ascii="仿宋_GB2312" w:hAnsi="仿宋_GB2312" w:cs="仿宋_GB2312" w:eastAsia="仿宋_GB2312"/>
                      <w:sz w:val="24"/>
                    </w:rPr>
                    <w:t>Re 2</w:t>
                  </w:r>
                  <w:r>
                    <w:rPr>
                      <w:rFonts w:ascii="仿宋_GB2312" w:hAnsi="仿宋_GB2312" w:cs="仿宋_GB2312" w:eastAsia="仿宋_GB2312"/>
                      <w:sz w:val="24"/>
                    </w:rPr>
                    <w:t>～</w:t>
                  </w:r>
                  <w:r>
                    <w:rPr>
                      <w:rFonts w:ascii="仿宋_GB2312" w:hAnsi="仿宋_GB2312" w:cs="仿宋_GB2312" w:eastAsia="仿宋_GB2312"/>
                      <w:sz w:val="24"/>
                    </w:rPr>
                    <w:t>1.1×10</w:t>
                  </w:r>
                  <w:r>
                    <w:rPr>
                      <w:rFonts w:ascii="仿宋_GB2312" w:hAnsi="仿宋_GB2312" w:cs="仿宋_GB2312" w:eastAsia="仿宋_GB2312"/>
                      <w:sz w:val="24"/>
                      <w:vertAlign w:val="superscript"/>
                    </w:rPr>
                    <w:t>5</w:t>
                  </w:r>
                  <w:r>
                    <w:rPr>
                      <w:rFonts w:ascii="仿宋_GB2312" w:hAnsi="仿宋_GB2312" w:cs="仿宋_GB2312" w:eastAsia="仿宋_GB2312"/>
                      <w:sz w:val="24"/>
                    </w:rPr>
                    <w:t>）；局部阻力管（含截止阀和突缩，四点取压，</w:t>
                  </w:r>
                  <w:r>
                    <w:rPr>
                      <w:rFonts w:ascii="仿宋_GB2312" w:hAnsi="仿宋_GB2312" w:cs="仿宋_GB2312" w:eastAsia="仿宋_GB2312"/>
                      <w:sz w:val="24"/>
                    </w:rPr>
                    <w:t>Re 2</w:t>
                  </w:r>
                  <w:r>
                    <w:rPr>
                      <w:rFonts w:ascii="仿宋_GB2312" w:hAnsi="仿宋_GB2312" w:cs="仿宋_GB2312" w:eastAsia="仿宋_GB2312"/>
                      <w:sz w:val="24"/>
                    </w:rPr>
                    <w:t>～</w:t>
                  </w:r>
                  <w:r>
                    <w:rPr>
                      <w:rFonts w:ascii="仿宋_GB2312" w:hAnsi="仿宋_GB2312" w:cs="仿宋_GB2312" w:eastAsia="仿宋_GB2312"/>
                      <w:sz w:val="24"/>
                    </w:rPr>
                    <w:t>8.0×10</w:t>
                  </w:r>
                  <w:r>
                    <w:rPr>
                      <w:rFonts w:ascii="仿宋_GB2312" w:hAnsi="仿宋_GB2312" w:cs="仿宋_GB2312" w:eastAsia="仿宋_GB2312"/>
                      <w:sz w:val="24"/>
                      <w:vertAlign w:val="superscript"/>
                    </w:rPr>
                    <w:t>4</w:t>
                  </w:r>
                  <w:r>
                    <w:rPr>
                      <w:rFonts w:ascii="仿宋_GB2312" w:hAnsi="仿宋_GB2312" w:cs="仿宋_GB2312" w:eastAsia="仿宋_GB2312"/>
                      <w:sz w:val="24"/>
                    </w:rPr>
                    <w:t>）；</w:t>
                  </w:r>
                  <w:r>
                    <w:rPr>
                      <w:rFonts w:ascii="仿宋_GB2312" w:hAnsi="仿宋_GB2312" w:cs="仿宋_GB2312" w:eastAsia="仿宋_GB2312"/>
                      <w:sz w:val="24"/>
                    </w:rPr>
                    <w:t xml:space="preserve"> DN8</w:t>
                  </w:r>
                  <w:r>
                    <w:rPr>
                      <w:rFonts w:ascii="仿宋_GB2312" w:hAnsi="仿宋_GB2312" w:cs="仿宋_GB2312" w:eastAsia="仿宋_GB2312"/>
                      <w:sz w:val="24"/>
                    </w:rPr>
                    <w:t>层流管（测段</w:t>
                  </w:r>
                  <w:r>
                    <w:rPr>
                      <w:rFonts w:ascii="仿宋_GB2312" w:hAnsi="仿宋_GB2312" w:cs="仿宋_GB2312" w:eastAsia="仿宋_GB2312"/>
                      <w:sz w:val="24"/>
                    </w:rPr>
                    <w:t>1100mm</w:t>
                  </w:r>
                  <w:r>
                    <w:rPr>
                      <w:rFonts w:ascii="仿宋_GB2312" w:hAnsi="仿宋_GB2312" w:cs="仿宋_GB2312" w:eastAsia="仿宋_GB2312"/>
                      <w:sz w:val="24"/>
                    </w:rPr>
                    <w:t>，</w:t>
                  </w:r>
                  <w:r>
                    <w:rPr>
                      <w:rFonts w:ascii="仿宋_GB2312" w:hAnsi="仿宋_GB2312" w:cs="仿宋_GB2312" w:eastAsia="仿宋_GB2312"/>
                      <w:sz w:val="24"/>
                    </w:rPr>
                    <w:t>Re 2</w:t>
                  </w:r>
                  <w:r>
                    <w:rPr>
                      <w:rFonts w:ascii="仿宋_GB2312" w:hAnsi="仿宋_GB2312" w:cs="仿宋_GB2312" w:eastAsia="仿宋_GB2312"/>
                      <w:sz w:val="24"/>
                    </w:rPr>
                    <w:t>～</w:t>
                  </w:r>
                  <w:r>
                    <w:rPr>
                      <w:rFonts w:ascii="仿宋_GB2312" w:hAnsi="仿宋_GB2312" w:cs="仿宋_GB2312" w:eastAsia="仿宋_GB2312"/>
                      <w:sz w:val="24"/>
                    </w:rPr>
                    <w:t>1.1×10</w:t>
                  </w:r>
                  <w:r>
                    <w:rPr>
                      <w:rFonts w:ascii="仿宋_GB2312" w:hAnsi="仿宋_GB2312" w:cs="仿宋_GB2312" w:eastAsia="仿宋_GB2312"/>
                      <w:sz w:val="24"/>
                      <w:vertAlign w:val="superscript"/>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流量计：</w:t>
                  </w:r>
                  <w:r>
                    <w:rPr>
                      <w:rFonts w:ascii="仿宋_GB2312" w:hAnsi="仿宋_GB2312" w:cs="仿宋_GB2312" w:eastAsia="仿宋_GB2312"/>
                      <w:sz w:val="24"/>
                    </w:rPr>
                    <w:t>DN20</w:t>
                  </w:r>
                  <w:r>
                    <w:rPr>
                      <w:rFonts w:ascii="仿宋_GB2312" w:hAnsi="仿宋_GB2312" w:cs="仿宋_GB2312" w:eastAsia="仿宋_GB2312"/>
                      <w:sz w:val="24"/>
                    </w:rPr>
                    <w:t>孔板</w:t>
                  </w:r>
                  <w:r>
                    <w:rPr>
                      <w:rFonts w:ascii="仿宋_GB2312" w:hAnsi="仿宋_GB2312" w:cs="仿宋_GB2312" w:eastAsia="仿宋_GB2312"/>
                      <w:sz w:val="24"/>
                    </w:rPr>
                    <w:t>/</w:t>
                  </w:r>
                  <w:r>
                    <w:rPr>
                      <w:rFonts w:ascii="仿宋_GB2312" w:hAnsi="仿宋_GB2312" w:cs="仿宋_GB2312" w:eastAsia="仿宋_GB2312"/>
                      <w:sz w:val="24"/>
                    </w:rPr>
                    <w:t>文丘里、涡轮（水流量</w:t>
                  </w:r>
                  <w:r>
                    <w:rPr>
                      <w:rFonts w:ascii="仿宋_GB2312" w:hAnsi="仿宋_GB2312" w:cs="仿宋_GB2312" w:eastAsia="仿宋_GB2312"/>
                      <w:sz w:val="24"/>
                    </w:rPr>
                    <w:t>0.5</w:t>
                  </w:r>
                  <w:r>
                    <w:rPr>
                      <w:rFonts w:ascii="仿宋_GB2312" w:hAnsi="仿宋_GB2312" w:cs="仿宋_GB2312" w:eastAsia="仿宋_GB2312"/>
                      <w:sz w:val="24"/>
                    </w:rPr>
                    <w:t>～</w:t>
                  </w:r>
                  <w:r>
                    <w:rPr>
                      <w:rFonts w:ascii="仿宋_GB2312" w:hAnsi="仿宋_GB2312" w:cs="仿宋_GB2312" w:eastAsia="仿宋_GB2312"/>
                      <w:sz w:val="24"/>
                    </w:rPr>
                    <w:t>10m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4-20mA</w:t>
                  </w:r>
                  <w:r>
                    <w:rPr>
                      <w:rFonts w:ascii="仿宋_GB2312" w:hAnsi="仿宋_GB2312" w:cs="仿宋_GB2312" w:eastAsia="仿宋_GB2312"/>
                      <w:sz w:val="24"/>
                    </w:rPr>
                    <w:t>输出）、</w:t>
                  </w:r>
                  <w:r>
                    <w:rPr>
                      <w:rFonts w:ascii="仿宋_GB2312" w:hAnsi="仿宋_GB2312" w:cs="仿宋_GB2312" w:eastAsia="仿宋_GB2312"/>
                      <w:sz w:val="24"/>
                    </w:rPr>
                    <w:t>304</w:t>
                  </w:r>
                  <w:r>
                    <w:rPr>
                      <w:rFonts w:ascii="仿宋_GB2312" w:hAnsi="仿宋_GB2312" w:cs="仿宋_GB2312" w:eastAsia="仿宋_GB2312"/>
                      <w:sz w:val="24"/>
                    </w:rPr>
                    <w:t>金属浮子（</w:t>
                  </w:r>
                  <w:r>
                    <w:rPr>
                      <w:rFonts w:ascii="仿宋_GB2312" w:hAnsi="仿宋_GB2312" w:cs="仿宋_GB2312" w:eastAsia="仿宋_GB2312"/>
                      <w:sz w:val="24"/>
                    </w:rPr>
                    <w:t>1.6-16L/h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4</w:t>
                  </w:r>
                  <w:r>
                    <w:rPr>
                      <w:rFonts w:ascii="仿宋_GB2312" w:hAnsi="仿宋_GB2312" w:cs="仿宋_GB2312" w:eastAsia="仿宋_GB2312"/>
                      <w:sz w:val="24"/>
                    </w:rPr>
                    <w:t>.</w:t>
                  </w:r>
                  <w:r>
                    <w:rPr>
                      <w:rFonts w:ascii="仿宋_GB2312" w:hAnsi="仿宋_GB2312" w:cs="仿宋_GB2312" w:eastAsia="仿宋_GB2312"/>
                      <w:sz w:val="24"/>
                    </w:rPr>
                    <w:t>泵：</w:t>
                  </w:r>
                  <w:r>
                    <w:rPr>
                      <w:rFonts w:ascii="仿宋_GB2312" w:hAnsi="仿宋_GB2312" w:cs="仿宋_GB2312" w:eastAsia="仿宋_GB2312"/>
                      <w:sz w:val="24"/>
                    </w:rPr>
                    <w:t>304</w:t>
                  </w:r>
                  <w:r>
                    <w:rPr>
                      <w:rFonts w:ascii="仿宋_GB2312" w:hAnsi="仿宋_GB2312" w:cs="仿宋_GB2312" w:eastAsia="仿宋_GB2312"/>
                      <w:sz w:val="24"/>
                    </w:rPr>
                    <w:t>离心泵（</w:t>
                  </w:r>
                  <w:r>
                    <w:rPr>
                      <w:rFonts w:ascii="仿宋_GB2312" w:hAnsi="仿宋_GB2312" w:cs="仿宋_GB2312" w:eastAsia="仿宋_GB2312"/>
                      <w:sz w:val="24"/>
                    </w:rPr>
                    <w:t>6m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，扬程</w:t>
                  </w:r>
                  <w:r>
                    <w:rPr>
                      <w:rFonts w:ascii="仿宋_GB2312" w:hAnsi="仿宋_GB2312" w:cs="仿宋_GB2312" w:eastAsia="仿宋_GB2312"/>
                      <w:sz w:val="24"/>
                    </w:rPr>
                    <w:t>≥20m</w:t>
                  </w:r>
                  <w:r>
                    <w:rPr>
                      <w:rFonts w:ascii="仿宋_GB2312" w:hAnsi="仿宋_GB2312" w:cs="仿宋_GB2312" w:eastAsia="仿宋_GB2312"/>
                      <w:sz w:val="24"/>
                    </w:rPr>
                    <w:t>）、层流泵（</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2L/min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水箱：</w:t>
                  </w:r>
                  <w:r>
                    <w:rPr>
                      <w:rFonts w:ascii="仿宋_GB2312" w:hAnsi="仿宋_GB2312" w:cs="仿宋_GB2312" w:eastAsia="仿宋_GB2312"/>
                      <w:sz w:val="24"/>
                    </w:rPr>
                    <w:t>≥100L</w:t>
                  </w:r>
                  <w:r>
                    <w:rPr>
                      <w:rFonts w:ascii="仿宋_GB2312" w:hAnsi="仿宋_GB2312" w:cs="仿宋_GB2312" w:eastAsia="仿宋_GB2312"/>
                      <w:sz w:val="24"/>
                    </w:rPr>
                    <w:t>循环箱</w:t>
                  </w:r>
                  <w:r>
                    <w:rPr>
                      <w:rFonts w:ascii="仿宋_GB2312" w:hAnsi="仿宋_GB2312" w:cs="仿宋_GB2312" w:eastAsia="仿宋_GB2312"/>
                      <w:sz w:val="24"/>
                    </w:rPr>
                    <w:t>（不锈钢</w:t>
                  </w:r>
                  <w:r>
                    <w:rPr>
                      <w:rFonts w:ascii="仿宋_GB2312" w:hAnsi="仿宋_GB2312" w:cs="仿宋_GB2312" w:eastAsia="仿宋_GB2312"/>
                      <w:sz w:val="24"/>
                    </w:rPr>
                    <w:t>304</w:t>
                  </w:r>
                  <w:r>
                    <w:rPr>
                      <w:rFonts w:ascii="仿宋_GB2312" w:hAnsi="仿宋_GB2312" w:cs="仿宋_GB2312" w:eastAsia="仿宋_GB2312"/>
                      <w:sz w:val="24"/>
                    </w:rPr>
                    <w:t>材质）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传感器：压力表</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0~0.4MPa</w:t>
                  </w:r>
                  <w:r>
                    <w:rPr>
                      <w:rFonts w:ascii="仿宋_GB2312" w:hAnsi="仿宋_GB2312" w:cs="仿宋_GB2312" w:eastAsia="仿宋_GB2312"/>
                      <w:sz w:val="24"/>
                    </w:rPr>
                    <w:t>，精度</w:t>
                  </w:r>
                  <w:r>
                    <w:rPr>
                      <w:rFonts w:ascii="仿宋_GB2312" w:hAnsi="仿宋_GB2312" w:cs="仿宋_GB2312" w:eastAsia="仿宋_GB2312"/>
                      <w:sz w:val="24"/>
                    </w:rPr>
                    <w:t>2.5%FS</w:t>
                  </w:r>
                  <w:r>
                    <w:rPr>
                      <w:rFonts w:ascii="仿宋_GB2312" w:hAnsi="仿宋_GB2312" w:cs="仿宋_GB2312" w:eastAsia="仿宋_GB2312"/>
                      <w:sz w:val="24"/>
                    </w:rPr>
                    <w:t>）</w:t>
                  </w:r>
                  <w:r>
                    <w:rPr>
                      <w:rFonts w:ascii="仿宋_GB2312" w:hAnsi="仿宋_GB2312" w:cs="仿宋_GB2312" w:eastAsia="仿宋_GB2312"/>
                      <w:sz w:val="24"/>
                    </w:rPr>
                    <w:t>、压力传感器</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（材质：</w:t>
                  </w:r>
                  <w:r>
                    <w:rPr>
                      <w:rFonts w:ascii="仿宋_GB2312" w:hAnsi="仿宋_GB2312" w:cs="仿宋_GB2312" w:eastAsia="仿宋_GB2312"/>
                      <w:sz w:val="24"/>
                    </w:rPr>
                    <w:t>SUS304</w:t>
                  </w:r>
                  <w:r>
                    <w:rPr>
                      <w:rFonts w:ascii="仿宋_GB2312" w:hAnsi="仿宋_GB2312" w:cs="仿宋_GB2312" w:eastAsia="仿宋_GB2312"/>
                      <w:sz w:val="24"/>
                    </w:rPr>
                    <w:t>不锈钢，精度</w:t>
                  </w:r>
                  <w:r>
                    <w:rPr>
                      <w:rFonts w:ascii="仿宋_GB2312" w:hAnsi="仿宋_GB2312" w:cs="仿宋_GB2312" w:eastAsia="仿宋_GB2312"/>
                      <w:sz w:val="24"/>
                    </w:rPr>
                    <w:t>0.5%FS</w:t>
                  </w:r>
                  <w:r>
                    <w:rPr>
                      <w:rFonts w:ascii="仿宋_GB2312" w:hAnsi="仿宋_GB2312" w:cs="仿宋_GB2312" w:eastAsia="仿宋_GB2312"/>
                      <w:sz w:val="24"/>
                    </w:rPr>
                    <w:t>）</w:t>
                  </w:r>
                  <w:r>
                    <w:rPr>
                      <w:rFonts w:ascii="仿宋_GB2312" w:hAnsi="仿宋_GB2312" w:cs="仿宋_GB2312" w:eastAsia="仿宋_GB2312"/>
                      <w:sz w:val="24"/>
                    </w:rPr>
                    <w:t>、差压传感器</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（材质：</w:t>
                  </w:r>
                  <w:r>
                    <w:rPr>
                      <w:rFonts w:ascii="仿宋_GB2312" w:hAnsi="仿宋_GB2312" w:cs="仿宋_GB2312" w:eastAsia="仿宋_GB2312"/>
                      <w:sz w:val="24"/>
                    </w:rPr>
                    <w:t>SUS304</w:t>
                  </w:r>
                  <w:r>
                    <w:rPr>
                      <w:rFonts w:ascii="仿宋_GB2312" w:hAnsi="仿宋_GB2312" w:cs="仿宋_GB2312" w:eastAsia="仿宋_GB2312"/>
                      <w:sz w:val="24"/>
                    </w:rPr>
                    <w:t>不锈钢，精度</w:t>
                  </w:r>
                  <w:r>
                    <w:rPr>
                      <w:rFonts w:ascii="仿宋_GB2312" w:hAnsi="仿宋_GB2312" w:cs="仿宋_GB2312" w:eastAsia="仿宋_GB2312"/>
                      <w:sz w:val="24"/>
                    </w:rPr>
                    <w:t>0.5%FS</w:t>
                  </w:r>
                  <w:r>
                    <w:rPr>
                      <w:rFonts w:ascii="仿宋_GB2312" w:hAnsi="仿宋_GB2312" w:cs="仿宋_GB2312" w:eastAsia="仿宋_GB2312"/>
                      <w:sz w:val="24"/>
                    </w:rPr>
                    <w:t>）</w:t>
                  </w:r>
                  <w:r>
                    <w:rPr>
                      <w:rFonts w:ascii="仿宋_GB2312" w:hAnsi="仿宋_GB2312" w:cs="仿宋_GB2312" w:eastAsia="仿宋_GB2312"/>
                      <w:sz w:val="24"/>
                    </w:rPr>
                    <w:t>、显示分度</w:t>
                  </w:r>
                  <w:r>
                    <w:rPr>
                      <w:rFonts w:ascii="仿宋_GB2312" w:hAnsi="仿宋_GB2312" w:cs="仿宋_GB2312" w:eastAsia="仿宋_GB2312"/>
                      <w:sz w:val="24"/>
                    </w:rPr>
                    <w:t>≤0.1℃</w:t>
                  </w:r>
                  <w:r>
                    <w:rPr>
                      <w:rFonts w:ascii="仿宋_GB2312" w:hAnsi="仿宋_GB2312" w:cs="仿宋_GB2312" w:eastAsia="仿宋_GB2312"/>
                      <w:sz w:val="24"/>
                    </w:rPr>
                    <w:t>的</w:t>
                  </w:r>
                  <w:r>
                    <w:rPr>
                      <w:rFonts w:ascii="仿宋_GB2312" w:hAnsi="仿宋_GB2312" w:cs="仿宋_GB2312" w:eastAsia="仿宋_GB2312"/>
                      <w:sz w:val="24"/>
                    </w:rPr>
                    <w:t>304</w:t>
                  </w:r>
                  <w:r>
                    <w:rPr>
                      <w:rFonts w:ascii="仿宋_GB2312" w:hAnsi="仿宋_GB2312" w:cs="仿宋_GB2312" w:eastAsia="仿宋_GB2312"/>
                      <w:sz w:val="24"/>
                    </w:rPr>
                    <w:t>温度传感器</w:t>
                  </w:r>
                  <w:r>
                    <w:rPr>
                      <w:rFonts w:ascii="仿宋_GB2312" w:hAnsi="仿宋_GB2312" w:cs="仿宋_GB2312" w:eastAsia="仿宋_GB2312"/>
                      <w:sz w:val="24"/>
                    </w:rPr>
                    <w:t>1</w:t>
                  </w:r>
                  <w:r>
                    <w:rPr>
                      <w:rFonts w:ascii="仿宋_GB2312" w:hAnsi="仿宋_GB2312" w:cs="仿宋_GB2312" w:eastAsia="仿宋_GB2312"/>
                      <w:sz w:val="24"/>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吸收与解析实验装置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装置用途：通过使用该装置，可以了解填料塔的结构，熟悉吸收、解吸工艺原理及流程。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该体系为</w:t>
                  </w:r>
                  <w:r>
                    <w:rPr>
                      <w:rFonts w:ascii="仿宋_GB2312" w:hAnsi="仿宋_GB2312" w:cs="仿宋_GB2312" w:eastAsia="仿宋_GB2312"/>
                      <w:sz w:val="24"/>
                    </w:rPr>
                    <w:t>CO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空气</w:t>
                  </w:r>
                  <w:r>
                    <w:rPr>
                      <w:rFonts w:ascii="仿宋_GB2312" w:hAnsi="仿宋_GB2312" w:cs="仿宋_GB2312" w:eastAsia="仿宋_GB2312"/>
                      <w:sz w:val="24"/>
                    </w:rPr>
                    <w:t>-</w:t>
                  </w:r>
                  <w:r>
                    <w:rPr>
                      <w:rFonts w:ascii="仿宋_GB2312" w:hAnsi="仿宋_GB2312" w:cs="仿宋_GB2312" w:eastAsia="仿宋_GB2312"/>
                      <w:sz w:val="24"/>
                    </w:rPr>
                    <w:t>水，常温常压，流量</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 xml:space="preserve">600 </w:t>
                  </w:r>
                  <w:r>
                    <w:rPr>
                      <w:rFonts w:ascii="仿宋_GB2312" w:hAnsi="仿宋_GB2312" w:cs="仿宋_GB2312" w:eastAsia="仿宋_GB2312"/>
                      <w:sz w:val="24"/>
                    </w:rPr>
                    <w:t>L/h</w:t>
                  </w:r>
                  <w:r>
                    <w:rPr>
                      <w:rFonts w:ascii="仿宋_GB2312" w:hAnsi="仿宋_GB2312" w:cs="仿宋_GB2312" w:eastAsia="仿宋_GB2312"/>
                      <w:sz w:val="24"/>
                    </w:rPr>
                    <w:t>，气体实验流量</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18m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填料塔透明，内径</w:t>
                  </w:r>
                  <w:r>
                    <w:rPr>
                      <w:rFonts w:ascii="仿宋_GB2312" w:hAnsi="仿宋_GB2312" w:cs="仿宋_GB2312" w:eastAsia="仿宋_GB2312"/>
                      <w:sz w:val="24"/>
                    </w:rPr>
                    <w:t>≥110mm</w:t>
                  </w:r>
                  <w:r>
                    <w:rPr>
                      <w:rFonts w:ascii="仿宋_GB2312" w:hAnsi="仿宋_GB2312" w:cs="仿宋_GB2312" w:eastAsia="仿宋_GB2312"/>
                      <w:sz w:val="24"/>
                    </w:rPr>
                    <w:t>、填料层高</w:t>
                  </w:r>
                  <w:r>
                    <w:rPr>
                      <w:rFonts w:ascii="仿宋_GB2312" w:hAnsi="仿宋_GB2312" w:cs="仿宋_GB2312" w:eastAsia="仿宋_GB2312"/>
                      <w:sz w:val="24"/>
                    </w:rPr>
                    <w:t>≥500mm</w:t>
                  </w:r>
                  <w:r>
                    <w:rPr>
                      <w:rFonts w:ascii="仿宋_GB2312" w:hAnsi="仿宋_GB2312" w:cs="仿宋_GB2312" w:eastAsia="仿宋_GB2312"/>
                      <w:sz w:val="24"/>
                    </w:rPr>
                    <w:t>，可在线记录流体力学及传质系数、计算吸收率与液气比，环隙测压，填料选择鲍尔环或规整丝网填料；</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液体管路不锈钢</w:t>
                  </w:r>
                  <w:r>
                    <w:rPr>
                      <w:rFonts w:ascii="仿宋_GB2312" w:hAnsi="仿宋_GB2312" w:cs="仿宋_GB2312" w:eastAsia="仿宋_GB2312"/>
                      <w:sz w:val="24"/>
                    </w:rPr>
                    <w:t>304</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设备含</w:t>
                  </w:r>
                  <w:r>
                    <w:rPr>
                      <w:rFonts w:ascii="仿宋_GB2312" w:hAnsi="仿宋_GB2312" w:cs="仿宋_GB2312" w:eastAsia="仿宋_GB2312"/>
                      <w:sz w:val="24"/>
                    </w:rPr>
                    <w:t>1</w:t>
                  </w:r>
                  <w:r>
                    <w:rPr>
                      <w:rFonts w:ascii="仿宋_GB2312" w:hAnsi="仿宋_GB2312" w:cs="仿宋_GB2312" w:eastAsia="仿宋_GB2312"/>
                      <w:sz w:val="24"/>
                    </w:rPr>
                    <w:t>个旋涡气泵（风压</w:t>
                  </w:r>
                  <w:r>
                    <w:rPr>
                      <w:rFonts w:ascii="仿宋_GB2312" w:hAnsi="仿宋_GB2312" w:cs="仿宋_GB2312" w:eastAsia="仿宋_GB2312"/>
                      <w:sz w:val="24"/>
                    </w:rPr>
                    <w:t>≥6KPa</w:t>
                  </w:r>
                  <w:r>
                    <w:rPr>
                      <w:rFonts w:ascii="仿宋_GB2312" w:hAnsi="仿宋_GB2312" w:cs="仿宋_GB2312" w:eastAsia="仿宋_GB2312"/>
                      <w:sz w:val="24"/>
                    </w:rPr>
                    <w:t>、风量</w:t>
                  </w:r>
                  <w:r>
                    <w:rPr>
                      <w:rFonts w:ascii="仿宋_GB2312" w:hAnsi="仿宋_GB2312" w:cs="仿宋_GB2312" w:eastAsia="仿宋_GB2312"/>
                      <w:sz w:val="24"/>
                    </w:rPr>
                    <w:t>≥50m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个离心泵（</w:t>
                  </w:r>
                  <w:r>
                    <w:rPr>
                      <w:rFonts w:ascii="仿宋_GB2312" w:hAnsi="仿宋_GB2312" w:cs="仿宋_GB2312" w:eastAsia="仿宋_GB2312"/>
                      <w:sz w:val="24"/>
                    </w:rPr>
                    <w:t>220V</w:t>
                  </w:r>
                  <w:r>
                    <w:rPr>
                      <w:rFonts w:ascii="仿宋_GB2312" w:hAnsi="仿宋_GB2312" w:cs="仿宋_GB2312" w:eastAsia="仿宋_GB2312"/>
                      <w:sz w:val="24"/>
                    </w:rPr>
                    <w:t>、</w:t>
                  </w:r>
                  <w:r>
                    <w:rPr>
                      <w:rFonts w:ascii="仿宋_GB2312" w:hAnsi="仿宋_GB2312" w:cs="仿宋_GB2312" w:eastAsia="仿宋_GB2312"/>
                      <w:sz w:val="24"/>
                    </w:rPr>
                    <w:t>370W</w:t>
                  </w:r>
                  <w:r>
                    <w:rPr>
                      <w:rFonts w:ascii="仿宋_GB2312" w:hAnsi="仿宋_GB2312" w:cs="仿宋_GB2312" w:eastAsia="仿宋_GB2312"/>
                      <w:sz w:val="24"/>
                    </w:rPr>
                    <w:t>）、</w:t>
                  </w:r>
                  <w:r>
                    <w:rPr>
                      <w:rFonts w:ascii="仿宋_GB2312" w:hAnsi="仿宋_GB2312" w:cs="仿宋_GB2312" w:eastAsia="仿宋_GB2312"/>
                      <w:sz w:val="24"/>
                    </w:rPr>
                    <w:t xml:space="preserve">2 </w:t>
                  </w:r>
                  <w:r>
                    <w:rPr>
                      <w:rFonts w:ascii="仿宋_GB2312" w:hAnsi="仿宋_GB2312" w:cs="仿宋_GB2312" w:eastAsia="仿宋_GB2312"/>
                      <w:sz w:val="24"/>
                    </w:rPr>
                    <w:t>个稳流罐（</w:t>
                  </w:r>
                  <w:r>
                    <w:rPr>
                      <w:rFonts w:ascii="仿宋_GB2312" w:hAnsi="仿宋_GB2312" w:cs="仿宋_GB2312" w:eastAsia="仿宋_GB2312"/>
                      <w:sz w:val="24"/>
                    </w:rPr>
                    <w:t>≥15L</w:t>
                  </w:r>
                  <w:r>
                    <w:rPr>
                      <w:rFonts w:ascii="仿宋_GB2312" w:hAnsi="仿宋_GB2312" w:cs="仿宋_GB2312" w:eastAsia="仿宋_GB2312"/>
                      <w:sz w:val="24"/>
                    </w:rPr>
                    <w:t>、防误操作可单塔循环），还有</w:t>
                  </w:r>
                  <w:r>
                    <w:rPr>
                      <w:rFonts w:ascii="仿宋_GB2312" w:hAnsi="仿宋_GB2312" w:cs="仿宋_GB2312" w:eastAsia="仿宋_GB2312"/>
                      <w:sz w:val="24"/>
                    </w:rPr>
                    <w:t>6</w:t>
                  </w:r>
                  <w:r>
                    <w:rPr>
                      <w:rFonts w:ascii="仿宋_GB2312" w:hAnsi="仿宋_GB2312" w:cs="仿宋_GB2312" w:eastAsia="仿宋_GB2312"/>
                      <w:sz w:val="24"/>
                    </w:rPr>
                    <w:t>个转子流量计、</w:t>
                  </w:r>
                  <w:r>
                    <w:rPr>
                      <w:rFonts w:ascii="仿宋_GB2312" w:hAnsi="仿宋_GB2312" w:cs="仿宋_GB2312" w:eastAsia="仿宋_GB2312"/>
                      <w:sz w:val="24"/>
                    </w:rPr>
                    <w:t>2</w:t>
                  </w:r>
                  <w:r>
                    <w:rPr>
                      <w:rFonts w:ascii="仿宋_GB2312" w:hAnsi="仿宋_GB2312" w:cs="仿宋_GB2312" w:eastAsia="仿宋_GB2312"/>
                      <w:sz w:val="24"/>
                    </w:rPr>
                    <w:t>个涡轮流量计、</w:t>
                  </w:r>
                  <w:r>
                    <w:rPr>
                      <w:rFonts w:ascii="仿宋_GB2312" w:hAnsi="仿宋_GB2312" w:cs="仿宋_GB2312" w:eastAsia="仿宋_GB2312"/>
                      <w:sz w:val="24"/>
                    </w:rPr>
                    <w:t>3</w:t>
                  </w:r>
                  <w:r>
                    <w:rPr>
                      <w:rFonts w:ascii="仿宋_GB2312" w:hAnsi="仿宋_GB2312" w:cs="仿宋_GB2312" w:eastAsia="仿宋_GB2312"/>
                      <w:sz w:val="24"/>
                    </w:rPr>
                    <w:t>个质量流量计及</w:t>
                  </w:r>
                  <w:r>
                    <w:rPr>
                      <w:rFonts w:ascii="仿宋_GB2312" w:hAnsi="仿宋_GB2312" w:cs="仿宋_GB2312" w:eastAsia="仿宋_GB2312"/>
                      <w:sz w:val="24"/>
                    </w:rPr>
                    <w:t>1</w:t>
                  </w:r>
                  <w:r>
                    <w:rPr>
                      <w:rFonts w:ascii="仿宋_GB2312" w:hAnsi="仿宋_GB2312" w:cs="仿宋_GB2312" w:eastAsia="仿宋_GB2312"/>
                      <w:sz w:val="24"/>
                    </w:rPr>
                    <w:t>个带防进水功能的二氧化碳红外检测仪。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综合传热实验装置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装置用途：通过使用该设备，可以了解普通套管及强化套管换热器的结构及工作原理，验证圆形直管内强化对流给热的经验关联式。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具有自动、半自动、手动三种风量调节模式。</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1</w:t>
                  </w:r>
                  <w:r>
                    <w:rPr>
                      <w:rFonts w:ascii="仿宋_GB2312" w:hAnsi="仿宋_GB2312" w:cs="仿宋_GB2312" w:eastAsia="仿宋_GB2312"/>
                      <w:sz w:val="24"/>
                    </w:rPr>
                    <w:t>套管换热器，内套管分光滑、扰流管，换热面积</w:t>
                  </w:r>
                  <w:r>
                    <w:rPr>
                      <w:rFonts w:ascii="仿宋_GB2312" w:hAnsi="仿宋_GB2312" w:cs="仿宋_GB2312" w:eastAsia="仿宋_GB2312"/>
                      <w:sz w:val="24"/>
                    </w:rPr>
                    <w:t>≤0.1m</w:t>
                  </w:r>
                  <w:r>
                    <w:rPr>
                      <w:rFonts w:ascii="仿宋_GB2312" w:hAnsi="仿宋_GB2312" w:cs="仿宋_GB2312" w:eastAsia="仿宋_GB2312"/>
                      <w:sz w:val="24"/>
                      <w:vertAlign w:val="superscript"/>
                    </w:rPr>
                    <w:t>2</w:t>
                  </w:r>
                  <w:r>
                    <w:rPr>
                      <w:rFonts w:ascii="仿宋_GB2312" w:hAnsi="仿宋_GB2312" w:cs="仿宋_GB2312" w:eastAsia="仿宋_GB2312"/>
                      <w:sz w:val="24"/>
                    </w:rPr>
                    <w:t>，配高硼硅视镜，蒸汽管道</w:t>
                  </w:r>
                  <w:r>
                    <w:rPr>
                      <w:rFonts w:ascii="仿宋_GB2312" w:hAnsi="仿宋_GB2312" w:cs="仿宋_GB2312" w:eastAsia="仿宋_GB2312"/>
                      <w:sz w:val="24"/>
                    </w:rPr>
                    <w:t>φ76x2mm</w:t>
                  </w:r>
                  <w:r>
                    <w:rPr>
                      <w:rFonts w:ascii="仿宋_GB2312" w:hAnsi="仿宋_GB2312" w:cs="仿宋_GB2312" w:eastAsia="仿宋_GB2312"/>
                      <w:sz w:val="24"/>
                    </w:rPr>
                    <w:t>钢管</w:t>
                  </w:r>
                  <w:r>
                    <w:rPr>
                      <w:rFonts w:ascii="仿宋_GB2312" w:hAnsi="仿宋_GB2312" w:cs="仿宋_GB2312" w:eastAsia="仿宋_GB2312"/>
                      <w:sz w:val="24"/>
                    </w:rPr>
                    <w:t>、长</w:t>
                  </w:r>
                  <w:r>
                    <w:rPr>
                      <w:rFonts w:ascii="仿宋_GB2312" w:hAnsi="仿宋_GB2312" w:cs="仿宋_GB2312" w:eastAsia="仿宋_GB2312"/>
                      <w:sz w:val="24"/>
                    </w:rPr>
                    <w:t>≥1.2m</w:t>
                  </w:r>
                  <w:r>
                    <w:rPr>
                      <w:rFonts w:ascii="仿宋_GB2312" w:hAnsi="仿宋_GB2312" w:cs="仿宋_GB2312" w:eastAsia="仿宋_GB2312"/>
                      <w:sz w:val="24"/>
                    </w:rPr>
                    <w:t>且外保温；</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rPr>
                    <w:t>3.</w:t>
                  </w:r>
                  <w:r>
                    <w:rPr>
                      <w:rFonts w:ascii="仿宋_GB2312" w:hAnsi="仿宋_GB2312" w:cs="仿宋_GB2312" w:eastAsia="仿宋_GB2312"/>
                      <w:sz w:val="24"/>
                    </w:rPr>
                    <w:t>换热数据：</w:t>
                  </w:r>
                  <w:r>
                    <w:rPr>
                      <w:rFonts w:ascii="仿宋_GB2312" w:hAnsi="仿宋_GB2312" w:cs="仿宋_GB2312" w:eastAsia="仿宋_GB2312"/>
                      <w:sz w:val="24"/>
                    </w:rPr>
                    <w:t>Re</w:t>
                  </w:r>
                  <w:r>
                    <w:rPr>
                      <w:rFonts w:ascii="仿宋_GB2312" w:hAnsi="仿宋_GB2312" w:cs="仿宋_GB2312" w:eastAsia="仿宋_GB2312"/>
                      <w:sz w:val="24"/>
                    </w:rPr>
                    <w:t>：</w:t>
                  </w:r>
                  <w:r>
                    <w:rPr>
                      <w:rFonts w:ascii="仿宋_GB2312" w:hAnsi="仿宋_GB2312" w:cs="仿宋_GB2312" w:eastAsia="仿宋_GB2312"/>
                      <w:sz w:val="24"/>
                    </w:rPr>
                    <w:t>1×10</w:t>
                  </w:r>
                  <w:r>
                    <w:rPr>
                      <w:rFonts w:ascii="仿宋_GB2312" w:hAnsi="仿宋_GB2312" w:cs="仿宋_GB2312" w:eastAsia="仿宋_GB2312"/>
                      <w:sz w:val="24"/>
                      <w:vertAlign w:val="superscript"/>
                    </w:rPr>
                    <w:t>4</w:t>
                  </w:r>
                  <w:r>
                    <w:rPr>
                      <w:rFonts w:ascii="仿宋_GB2312" w:hAnsi="仿宋_GB2312" w:cs="仿宋_GB2312" w:eastAsia="仿宋_GB2312"/>
                      <w:sz w:val="24"/>
                    </w:rPr>
                    <w:t>～</w:t>
                  </w:r>
                  <w:r>
                    <w:rPr>
                      <w:rFonts w:ascii="仿宋_GB2312" w:hAnsi="仿宋_GB2312" w:cs="仿宋_GB2312" w:eastAsia="仿宋_GB2312"/>
                      <w:sz w:val="24"/>
                    </w:rPr>
                    <w:t>5×10</w:t>
                  </w:r>
                  <w:r>
                    <w:rPr>
                      <w:rFonts w:ascii="仿宋_GB2312" w:hAnsi="仿宋_GB2312" w:cs="仿宋_GB2312" w:eastAsia="仿宋_GB2312"/>
                      <w:sz w:val="24"/>
                      <w:vertAlign w:val="superscript"/>
                    </w:rPr>
                    <w:t>4</w:t>
                  </w:r>
                  <w:r>
                    <w:rPr>
                      <w:rFonts w:ascii="仿宋_GB2312" w:hAnsi="仿宋_GB2312" w:cs="仿宋_GB2312" w:eastAsia="仿宋_GB2312"/>
                      <w:sz w:val="24"/>
                    </w:rPr>
                    <w:t>、</w:t>
                  </w:r>
                  <w:r>
                    <w:rPr>
                      <w:rFonts w:ascii="仿宋_GB2312" w:hAnsi="仿宋_GB2312" w:cs="仿宋_GB2312" w:eastAsia="仿宋_GB2312"/>
                      <w:sz w:val="24"/>
                    </w:rPr>
                    <w:t>Nu</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0.78</w:t>
                  </w:r>
                  <w:r>
                    <w:rPr>
                      <w:rFonts w:ascii="仿宋_GB2312" w:hAnsi="仿宋_GB2312" w:cs="仿宋_GB2312" w:eastAsia="仿宋_GB2312"/>
                      <w:sz w:val="24"/>
                    </w:rPr>
                    <w:t>～</w:t>
                  </w:r>
                  <w:r>
                    <w:rPr>
                      <w:rFonts w:ascii="仿宋_GB2312" w:hAnsi="仿宋_GB2312" w:cs="仿宋_GB2312" w:eastAsia="仿宋_GB2312"/>
                      <w:sz w:val="24"/>
                    </w:rPr>
                    <w:t>0.82</w:t>
                  </w:r>
                  <w:r>
                    <w:rPr>
                      <w:rFonts w:ascii="仿宋_GB2312" w:hAnsi="仿宋_GB2312" w:cs="仿宋_GB2312" w:eastAsia="仿宋_GB2312"/>
                      <w:sz w:val="24"/>
                    </w:rPr>
                    <w:t>，光滑管</w:t>
                  </w:r>
                  <w:r>
                    <w:rPr>
                      <w:rFonts w:ascii="仿宋_GB2312" w:hAnsi="仿宋_GB2312" w:cs="仿宋_GB2312" w:eastAsia="仿宋_GB2312"/>
                      <w:sz w:val="24"/>
                    </w:rPr>
                    <w:t>αi</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100W/m</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，强化比</w:t>
                  </w:r>
                  <w:r>
                    <w:rPr>
                      <w:rFonts w:ascii="仿宋_GB2312" w:hAnsi="仿宋_GB2312" w:cs="仿宋_GB2312" w:eastAsia="仿宋_GB2312"/>
                      <w:sz w:val="24"/>
                    </w:rPr>
                    <w:t>1.1-2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另</w:t>
                  </w:r>
                  <w:r>
                    <w:rPr>
                      <w:rFonts w:ascii="仿宋_GB2312" w:hAnsi="仿宋_GB2312" w:cs="仿宋_GB2312" w:eastAsia="仿宋_GB2312"/>
                      <w:sz w:val="24"/>
                    </w:rPr>
                    <w:t>1</w:t>
                  </w:r>
                  <w:r>
                    <w:rPr>
                      <w:rFonts w:ascii="仿宋_GB2312" w:hAnsi="仿宋_GB2312" w:cs="仿宋_GB2312" w:eastAsia="仿宋_GB2312"/>
                      <w:sz w:val="24"/>
                    </w:rPr>
                    <w:t>强化缠绕列管换热器，面积同套管，与光滑管对比强化比</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傅里叶变换红外光谱仪</w:t>
                  </w:r>
                  <w:r>
                    <w:rPr>
                      <w:rFonts w:ascii="仿宋_GB2312" w:hAnsi="仿宋_GB2312" w:cs="仿宋_GB2312" w:eastAsia="仿宋_GB2312"/>
                      <w:sz w:val="24"/>
                      <w:color w:val="FF0000"/>
                    </w:rPr>
                    <w:t>（核心产品）</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光谱范围：</w:t>
                  </w:r>
                  <w:r>
                    <w:rPr>
                      <w:rFonts w:ascii="仿宋_GB2312" w:hAnsi="仿宋_GB2312" w:cs="仿宋_GB2312" w:eastAsia="仿宋_GB2312"/>
                      <w:sz w:val="24"/>
                    </w:rPr>
                    <w:t>7800</w:t>
                  </w:r>
                  <w:r>
                    <w:rPr>
                      <w:rFonts w:ascii="仿宋_GB2312" w:hAnsi="仿宋_GB2312" w:cs="仿宋_GB2312" w:eastAsia="仿宋_GB2312"/>
                      <w:sz w:val="24"/>
                    </w:rPr>
                    <w:t>～</w:t>
                  </w:r>
                  <w:r>
                    <w:rPr>
                      <w:rFonts w:ascii="仿宋_GB2312" w:hAnsi="仿宋_GB2312" w:cs="仿宋_GB2312" w:eastAsia="仿宋_GB2312"/>
                      <w:sz w:val="24"/>
                    </w:rPr>
                    <w:t>350cm</w:t>
                  </w:r>
                  <w:r>
                    <w:rPr>
                      <w:rFonts w:ascii="仿宋_GB2312" w:hAnsi="仿宋_GB2312" w:cs="仿宋_GB2312" w:eastAsia="仿宋_GB2312"/>
                      <w:sz w:val="24"/>
                      <w:vertAlign w:val="superscript"/>
                    </w:rPr>
                    <w:t>-1</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0.5cm</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ASTM</w:t>
                  </w:r>
                  <w:r>
                    <w:rPr>
                      <w:rFonts w:ascii="仿宋_GB2312" w:hAnsi="仿宋_GB2312" w:cs="仿宋_GB2312" w:eastAsia="仿宋_GB2312"/>
                      <w:sz w:val="24"/>
                    </w:rPr>
                    <w:t>线性度偏离：</w:t>
                  </w:r>
                  <w:r>
                    <w:rPr>
                      <w:rFonts w:ascii="仿宋_GB2312" w:hAnsi="仿宋_GB2312" w:cs="仿宋_GB2312" w:eastAsia="仿宋_GB2312"/>
                      <w:sz w:val="24"/>
                    </w:rPr>
                    <w:t>0.0%T</w:t>
                  </w:r>
                  <w:r>
                    <w:rPr>
                      <w:rFonts w:ascii="仿宋_GB2312" w:hAnsi="仿宋_GB2312" w:cs="仿宋_GB2312" w:eastAsia="仿宋_GB2312"/>
                      <w:sz w:val="24"/>
                    </w:rPr>
                    <w:t>为</w:t>
                  </w:r>
                  <w:r>
                    <w:rPr>
                      <w:rFonts w:ascii="仿宋_GB2312" w:hAnsi="仿宋_GB2312" w:cs="仿宋_GB2312" w:eastAsia="仿宋_GB2312"/>
                      <w:sz w:val="24"/>
                    </w:rPr>
                    <w:t>0.14%T</w:t>
                  </w:r>
                  <w:r>
                    <w:rPr>
                      <w:rFonts w:ascii="仿宋_GB2312" w:hAnsi="仿宋_GB2312" w:cs="仿宋_GB2312" w:eastAsia="仿宋_GB2312"/>
                      <w:sz w:val="24"/>
                    </w:rPr>
                    <w:t>，波数精度：≤</w:t>
                  </w:r>
                  <w:r>
                    <w:rPr>
                      <w:rFonts w:ascii="仿宋_GB2312" w:hAnsi="仿宋_GB2312" w:cs="仿宋_GB2312" w:eastAsia="仿宋_GB2312"/>
                      <w:sz w:val="24"/>
                    </w:rPr>
                    <w:t>0.01cm-1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干涉仪自动准直频率：≥</w:t>
                  </w:r>
                  <w:r>
                    <w:rPr>
                      <w:rFonts w:ascii="仿宋_GB2312" w:hAnsi="仿宋_GB2312" w:cs="仿宋_GB2312" w:eastAsia="仿宋_GB2312"/>
                      <w:sz w:val="24"/>
                    </w:rPr>
                    <w:t>10</w:t>
                  </w:r>
                  <w:r>
                    <w:rPr>
                      <w:rFonts w:ascii="仿宋_GB2312" w:hAnsi="仿宋_GB2312" w:cs="仿宋_GB2312" w:eastAsia="仿宋_GB2312"/>
                      <w:sz w:val="24"/>
                    </w:rPr>
                    <w:t>万次</w:t>
                  </w:r>
                  <w:r>
                    <w:rPr>
                      <w:rFonts w:ascii="仿宋_GB2312" w:hAnsi="仿宋_GB2312" w:cs="仿宋_GB2312" w:eastAsia="仿宋_GB2312"/>
                      <w:sz w:val="24"/>
                    </w:rPr>
                    <w:t>/</w:t>
                  </w:r>
                  <w:r>
                    <w:rPr>
                      <w:rFonts w:ascii="仿宋_GB2312" w:hAnsi="仿宋_GB2312" w:cs="仿宋_GB2312" w:eastAsia="仿宋_GB2312"/>
                      <w:sz w:val="24"/>
                    </w:rPr>
                    <w:t>秒；</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检测器：至少采用</w:t>
                  </w:r>
                  <w:r>
                    <w:rPr>
                      <w:rFonts w:ascii="仿宋_GB2312" w:hAnsi="仿宋_GB2312" w:cs="仿宋_GB2312" w:eastAsia="仿宋_GB2312"/>
                      <w:sz w:val="24"/>
                    </w:rPr>
                    <w:t>24</w:t>
                  </w:r>
                  <w:r>
                    <w:rPr>
                      <w:rFonts w:ascii="仿宋_GB2312" w:hAnsi="仿宋_GB2312" w:cs="仿宋_GB2312" w:eastAsia="仿宋_GB2312"/>
                      <w:sz w:val="24"/>
                    </w:rPr>
                    <w:t>位</w:t>
                  </w:r>
                  <w:r>
                    <w:rPr>
                      <w:rFonts w:ascii="仿宋_GB2312" w:hAnsi="仿宋_GB2312" w:cs="仿宋_GB2312" w:eastAsia="仿宋_GB2312"/>
                      <w:sz w:val="24"/>
                    </w:rPr>
                    <w:t>500KHz A/D</w:t>
                  </w:r>
                  <w:r>
                    <w:rPr>
                      <w:rFonts w:ascii="仿宋_GB2312" w:hAnsi="仿宋_GB2312" w:cs="仿宋_GB2312" w:eastAsia="仿宋_GB2312"/>
                      <w:sz w:val="24"/>
                    </w:rPr>
                    <w:t>转换器，实现自动识别与参数设置，确保高精度高速数据采集；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分束器：镀锗溴化钾型</w:t>
                  </w:r>
                  <w:r>
                    <w:rPr>
                      <w:rFonts w:ascii="仿宋_GB2312" w:hAnsi="仿宋_GB2312" w:cs="仿宋_GB2312" w:eastAsia="仿宋_GB2312"/>
                      <w:sz w:val="24"/>
                    </w:rPr>
                    <w:t>7800</w:t>
                  </w:r>
                  <w:r>
                    <w:rPr>
                      <w:rFonts w:ascii="仿宋_GB2312" w:hAnsi="仿宋_GB2312" w:cs="仿宋_GB2312" w:eastAsia="仿宋_GB2312"/>
                      <w:sz w:val="24"/>
                    </w:rPr>
                    <w:t>～</w:t>
                  </w:r>
                  <w:r>
                    <w:rPr>
                      <w:rFonts w:ascii="仿宋_GB2312" w:hAnsi="仿宋_GB2312" w:cs="仿宋_GB2312" w:eastAsia="仿宋_GB2312"/>
                      <w:sz w:val="24"/>
                    </w:rPr>
                    <w:t>350cm</w:t>
                  </w:r>
                  <w:r>
                    <w:rPr>
                      <w:rFonts w:ascii="仿宋_GB2312" w:hAnsi="仿宋_GB2312" w:cs="仿宋_GB2312" w:eastAsia="仿宋_GB2312"/>
                      <w:sz w:val="24"/>
                      <w:vertAlign w:val="superscript"/>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红外光源：具有</w:t>
                  </w:r>
                  <w:r>
                    <w:rPr>
                      <w:rFonts w:ascii="仿宋_GB2312" w:hAnsi="仿宋_GB2312" w:cs="仿宋_GB2312" w:eastAsia="仿宋_GB2312"/>
                      <w:sz w:val="24"/>
                    </w:rPr>
                    <w:t>SiN</w:t>
                  </w:r>
                  <w:r>
                    <w:rPr>
                      <w:rFonts w:ascii="仿宋_GB2312" w:hAnsi="仿宋_GB2312" w:cs="仿宋_GB2312" w:eastAsia="仿宋_GB2312"/>
                      <w:sz w:val="24"/>
                    </w:rPr>
                    <w:t>高能量单点红外光源无热点迁移效应，能量峰值位于指纹峰区；</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rPr>
                    <w:t>6.</w:t>
                  </w:r>
                  <w:r>
                    <w:rPr>
                      <w:rFonts w:ascii="仿宋_GB2312" w:hAnsi="仿宋_GB2312" w:cs="仿宋_GB2312" w:eastAsia="仿宋_GB2312"/>
                      <w:sz w:val="24"/>
                    </w:rPr>
                    <w:t>除主机外，还需配备透射附件、</w:t>
                  </w:r>
                  <w:r>
                    <w:rPr>
                      <w:rFonts w:ascii="仿宋_GB2312" w:hAnsi="仿宋_GB2312" w:cs="仿宋_GB2312" w:eastAsia="仿宋_GB2312"/>
                      <w:sz w:val="24"/>
                    </w:rPr>
                    <w:t>12</w:t>
                  </w:r>
                  <w:r>
                    <w:rPr>
                      <w:rFonts w:ascii="仿宋_GB2312" w:hAnsi="仿宋_GB2312" w:cs="仿宋_GB2312" w:eastAsia="仿宋_GB2312"/>
                      <w:sz w:val="24"/>
                    </w:rPr>
                    <w:t>吨压片机及模具、金刚石晶体衰减全反射</w:t>
                  </w:r>
                  <w:r>
                    <w:rPr>
                      <w:rFonts w:ascii="仿宋_GB2312" w:hAnsi="仿宋_GB2312" w:cs="仿宋_GB2312" w:eastAsia="仿宋_GB2312"/>
                      <w:sz w:val="24"/>
                    </w:rPr>
                    <w:t>ATR</w:t>
                  </w:r>
                  <w:r>
                    <w:rPr>
                      <w:rFonts w:ascii="仿宋_GB2312" w:hAnsi="仿宋_GB2312" w:cs="仿宋_GB2312" w:eastAsia="仿宋_GB2312"/>
                      <w:sz w:val="24"/>
                    </w:rPr>
                    <w:t>附件以及高分辨图谱库（≥</w:t>
                  </w:r>
                  <w:r>
                    <w:rPr>
                      <w:rFonts w:ascii="仿宋_GB2312" w:hAnsi="仿宋_GB2312" w:cs="仿宋_GB2312" w:eastAsia="仿宋_GB2312"/>
                      <w:sz w:val="24"/>
                    </w:rPr>
                    <w:t>20</w:t>
                  </w:r>
                  <w:r>
                    <w:rPr>
                      <w:rFonts w:ascii="仿宋_GB2312" w:hAnsi="仿宋_GB2312" w:cs="仿宋_GB2312" w:eastAsia="仿宋_GB2312"/>
                      <w:sz w:val="24"/>
                    </w:rPr>
                    <w:t>万张）。</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循环风洞道干燥实验装置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装置用途：</w:t>
                  </w:r>
                  <w:r>
                    <w:rPr>
                      <w:rFonts w:ascii="仿宋_GB2312" w:hAnsi="仿宋_GB2312" w:cs="仿宋_GB2312" w:eastAsia="仿宋_GB2312"/>
                      <w:sz w:val="24"/>
                    </w:rPr>
                    <w:t>通过使用该设备，可以了解常压干燥设备的构造，基本流程和操作，可以测定测定不同干球温度、不同风量下的干燥速率曲线。</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干燥室：干燥介质温度</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，不锈钢（带保温层）；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风机：低噪音中压风机，</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750W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管路及阀门：</w:t>
                  </w:r>
                  <w:r>
                    <w:rPr>
                      <w:rFonts w:ascii="仿宋_GB2312" w:hAnsi="仿宋_GB2312" w:cs="仿宋_GB2312" w:eastAsia="仿宋_GB2312"/>
                      <w:sz w:val="24"/>
                    </w:rPr>
                    <w:t>304</w:t>
                  </w:r>
                  <w:r>
                    <w:rPr>
                      <w:rFonts w:ascii="仿宋_GB2312" w:hAnsi="仿宋_GB2312" w:cs="仿宋_GB2312" w:eastAsia="仿宋_GB2312"/>
                      <w:sz w:val="24"/>
                    </w:rPr>
                    <w:t>不锈钢，不锈钢蝶阀和铜闸阀；</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称重传感器：</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600g</w:t>
                  </w:r>
                  <w:r>
                    <w:rPr>
                      <w:rFonts w:ascii="仿宋_GB2312" w:hAnsi="仿宋_GB2312" w:cs="仿宋_GB2312" w:eastAsia="仿宋_GB2312"/>
                      <w:sz w:val="24"/>
                    </w:rPr>
                    <w:t>，精度</w:t>
                  </w:r>
                  <w:r>
                    <w:rPr>
                      <w:rFonts w:ascii="仿宋_GB2312" w:hAnsi="仿宋_GB2312" w:cs="仿宋_GB2312" w:eastAsia="仿宋_GB2312"/>
                      <w:sz w:val="24"/>
                    </w:rPr>
                    <w:t>≤</w:t>
                  </w:r>
                  <w:r>
                    <w:rPr>
                      <w:rFonts w:ascii="仿宋_GB2312" w:hAnsi="仿宋_GB2312" w:cs="仿宋_GB2312" w:eastAsia="仿宋_GB2312"/>
                      <w:sz w:val="24"/>
                    </w:rPr>
                    <w:t>0.01g</w:t>
                  </w:r>
                  <w:r>
                    <w:rPr>
                      <w:rFonts w:ascii="仿宋_GB2312" w:hAnsi="仿宋_GB2312" w:cs="仿宋_GB2312" w:eastAsia="仿宋_GB2312"/>
                      <w:sz w:val="24"/>
                    </w:rPr>
                    <w:t>，跳动度</w:t>
                  </w:r>
                  <w:r>
                    <w:rPr>
                      <w:rFonts w:ascii="仿宋_GB2312" w:hAnsi="仿宋_GB2312" w:cs="仿宋_GB2312" w:eastAsia="仿宋_GB2312"/>
                      <w:sz w:val="24"/>
                    </w:rPr>
                    <w:t>≤</w:t>
                  </w:r>
                  <w:r>
                    <w:rPr>
                      <w:rFonts w:ascii="仿宋_GB2312" w:hAnsi="仿宋_GB2312" w:cs="仿宋_GB2312" w:eastAsia="仿宋_GB2312"/>
                      <w:sz w:val="24"/>
                    </w:rPr>
                    <w:t>0.1g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孔板流量计</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m=0.6</w:t>
                  </w:r>
                  <w:r>
                    <w:rPr>
                      <w:rFonts w:ascii="仿宋_GB2312" w:hAnsi="仿宋_GB2312" w:cs="仿宋_GB2312" w:eastAsia="仿宋_GB2312"/>
                      <w:sz w:val="24"/>
                    </w:rPr>
                    <w:t>，内孔板为不锈钢材质；</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风机</w:t>
                  </w:r>
                  <w:r>
                    <w:rPr>
                      <w:rFonts w:ascii="仿宋_GB2312" w:hAnsi="仿宋_GB2312" w:cs="仿宋_GB2312" w:eastAsia="仿宋_GB2312"/>
                      <w:sz w:val="24"/>
                    </w:rPr>
                    <w:t>1</w:t>
                  </w:r>
                  <w:r>
                    <w:rPr>
                      <w:rFonts w:ascii="仿宋_GB2312" w:hAnsi="仿宋_GB2312" w:cs="仿宋_GB2312" w:eastAsia="仿宋_GB2312"/>
                      <w:sz w:val="24"/>
                    </w:rPr>
                    <w:t>个：风量</w:t>
                  </w:r>
                  <w:r>
                    <w:rPr>
                      <w:rFonts w:ascii="仿宋_GB2312" w:hAnsi="仿宋_GB2312" w:cs="仿宋_GB2312" w:eastAsia="仿宋_GB2312"/>
                      <w:sz w:val="24"/>
                    </w:rPr>
                    <w:t>≥5m</w:t>
                  </w:r>
                  <w:r>
                    <w:rPr>
                      <w:rFonts w:ascii="仿宋_GB2312" w:hAnsi="仿宋_GB2312" w:cs="仿宋_GB2312" w:eastAsia="仿宋_GB2312"/>
                      <w:sz w:val="24"/>
                      <w:vertAlign w:val="superscript"/>
                    </w:rPr>
                    <w:t>3</w:t>
                  </w:r>
                  <w:r>
                    <w:rPr>
                      <w:rFonts w:ascii="仿宋_GB2312" w:hAnsi="仿宋_GB2312" w:cs="仿宋_GB2312" w:eastAsia="仿宋_GB2312"/>
                      <w:sz w:val="24"/>
                    </w:rPr>
                    <w:t>/min</w:t>
                  </w:r>
                  <w:r>
                    <w:rPr>
                      <w:rFonts w:ascii="仿宋_GB2312" w:hAnsi="仿宋_GB2312" w:cs="仿宋_GB2312" w:eastAsia="仿宋_GB2312"/>
                      <w:sz w:val="24"/>
                    </w:rPr>
                    <w:t>，全风压</w:t>
                  </w:r>
                  <w:r>
                    <w:rPr>
                      <w:rFonts w:ascii="仿宋_GB2312" w:hAnsi="仿宋_GB2312" w:cs="仿宋_GB2312" w:eastAsia="仿宋_GB2312"/>
                      <w:sz w:val="24"/>
                    </w:rPr>
                    <w:t>≥2KPa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温度传感器</w:t>
                  </w:r>
                  <w:r>
                    <w:rPr>
                      <w:rFonts w:ascii="仿宋_GB2312" w:hAnsi="仿宋_GB2312" w:cs="仿宋_GB2312" w:eastAsia="仿宋_GB2312"/>
                      <w:sz w:val="24"/>
                    </w:rPr>
                    <w:t>3</w:t>
                  </w:r>
                  <w:r>
                    <w:rPr>
                      <w:rFonts w:ascii="仿宋_GB2312" w:hAnsi="仿宋_GB2312" w:cs="仿宋_GB2312" w:eastAsia="仿宋_GB2312"/>
                      <w:sz w:val="24"/>
                    </w:rPr>
                    <w:t>个：</w:t>
                  </w:r>
                  <w:r>
                    <w:rPr>
                      <w:rFonts w:ascii="仿宋_GB2312" w:hAnsi="仿宋_GB2312" w:cs="仿宋_GB2312" w:eastAsia="仿宋_GB2312"/>
                      <w:sz w:val="24"/>
                    </w:rPr>
                    <w:t>PT100</w:t>
                  </w:r>
                  <w:r>
                    <w:rPr>
                      <w:rFonts w:ascii="仿宋_GB2312" w:hAnsi="仿宋_GB2312" w:cs="仿宋_GB2312" w:eastAsia="仿宋_GB2312"/>
                      <w:sz w:val="24"/>
                    </w:rPr>
                    <w:t>，显示分度</w:t>
                  </w:r>
                  <w:r>
                    <w:rPr>
                      <w:rFonts w:ascii="仿宋_GB2312" w:hAnsi="仿宋_GB2312" w:cs="仿宋_GB2312" w:eastAsia="仿宋_GB2312"/>
                      <w:sz w:val="24"/>
                    </w:rPr>
                    <w:t>0.1℃;</w:t>
                  </w:r>
                  <w:r>
                    <w:rPr>
                      <w:rFonts w:ascii="仿宋_GB2312" w:hAnsi="仿宋_GB2312" w:cs="仿宋_GB2312" w:eastAsia="仿宋_GB2312"/>
                      <w:sz w:val="24"/>
                    </w:rPr>
                    <w:t>压差传感器</w:t>
                  </w:r>
                  <w:r>
                    <w:rPr>
                      <w:rFonts w:ascii="仿宋_GB2312" w:hAnsi="仿宋_GB2312" w:cs="仿宋_GB2312" w:eastAsia="仿宋_GB2312"/>
                      <w:sz w:val="24"/>
                    </w:rPr>
                    <w:t>1</w:t>
                  </w:r>
                  <w:r>
                    <w:rPr>
                      <w:rFonts w:ascii="仿宋_GB2312" w:hAnsi="仿宋_GB2312" w:cs="仿宋_GB2312" w:eastAsia="仿宋_GB2312"/>
                      <w:sz w:val="24"/>
                    </w:rPr>
                    <w:t>个：量程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2KPa</w:t>
                  </w:r>
                  <w:r>
                    <w:rPr>
                      <w:rFonts w:ascii="仿宋_GB2312" w:hAnsi="仿宋_GB2312" w:cs="仿宋_GB2312" w:eastAsia="仿宋_GB2312"/>
                      <w:sz w:val="24"/>
                    </w:rPr>
                    <w:t>，精度</w:t>
                  </w:r>
                  <w:r>
                    <w:rPr>
                      <w:rFonts w:ascii="仿宋_GB2312" w:hAnsi="仿宋_GB2312" w:cs="仿宋_GB2312" w:eastAsia="仿宋_GB2312"/>
                      <w:sz w:val="24"/>
                    </w:rPr>
                    <w:t>≤1.5%FS</w:t>
                  </w:r>
                  <w:r>
                    <w:rPr>
                      <w:rFonts w:ascii="仿宋_GB2312" w:hAnsi="仿宋_GB2312" w:cs="仿宋_GB2312" w:eastAsia="仿宋_GB2312"/>
                      <w:sz w:val="24"/>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离心泵综合实验台</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装置用途：</w:t>
                  </w:r>
                  <w:r>
                    <w:rPr>
                      <w:rFonts w:ascii="仿宋_GB2312" w:hAnsi="仿宋_GB2312" w:cs="仿宋_GB2312" w:eastAsia="仿宋_GB2312"/>
                      <w:sz w:val="24"/>
                    </w:rPr>
                    <w:t>通过该设备，可以测定离心泵工作曲线，研究离心泵工作特性。</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管路：</w:t>
                  </w:r>
                  <w:r>
                    <w:rPr>
                      <w:rFonts w:ascii="仿宋_GB2312" w:hAnsi="仿宋_GB2312" w:cs="仿宋_GB2312" w:eastAsia="仿宋_GB2312"/>
                      <w:sz w:val="24"/>
                    </w:rPr>
                    <w:t>304</w:t>
                  </w:r>
                  <w:r>
                    <w:rPr>
                      <w:rFonts w:ascii="仿宋_GB2312" w:hAnsi="仿宋_GB2312" w:cs="仿宋_GB2312" w:eastAsia="仿宋_GB2312"/>
                      <w:sz w:val="24"/>
                    </w:rPr>
                    <w:t>不锈钢；</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离心泵</w:t>
                  </w:r>
                  <w:r>
                    <w:rPr>
                      <w:rFonts w:ascii="仿宋_GB2312" w:hAnsi="仿宋_GB2312" w:cs="仿宋_GB2312" w:eastAsia="仿宋_GB2312"/>
                      <w:sz w:val="24"/>
                    </w:rPr>
                    <w:t>2</w:t>
                  </w:r>
                  <w:r>
                    <w:rPr>
                      <w:rFonts w:ascii="仿宋_GB2312" w:hAnsi="仿宋_GB2312" w:cs="仿宋_GB2312" w:eastAsia="仿宋_GB2312"/>
                      <w:sz w:val="24"/>
                    </w:rPr>
                    <w:t>台，轻卧多级，流量</w:t>
                  </w:r>
                  <w:r>
                    <w:rPr>
                      <w:rFonts w:ascii="仿宋_GB2312" w:hAnsi="仿宋_GB2312" w:cs="仿宋_GB2312" w:eastAsia="仿宋_GB2312"/>
                      <w:sz w:val="24"/>
                    </w:rPr>
                    <w:t>≥</w:t>
                  </w:r>
                  <w:r>
                    <w:rPr>
                      <w:rFonts w:ascii="仿宋_GB2312" w:hAnsi="仿宋_GB2312" w:cs="仿宋_GB2312" w:eastAsia="仿宋_GB2312"/>
                      <w:sz w:val="24"/>
                    </w:rPr>
                    <w:t>2m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、扬程</w:t>
                  </w:r>
                  <w:r>
                    <w:rPr>
                      <w:rFonts w:ascii="仿宋_GB2312" w:hAnsi="仿宋_GB2312" w:cs="仿宋_GB2312" w:eastAsia="仿宋_GB2312"/>
                      <w:sz w:val="24"/>
                    </w:rPr>
                    <w:t>≥</w:t>
                  </w:r>
                  <w:r>
                    <w:rPr>
                      <w:rFonts w:ascii="仿宋_GB2312" w:hAnsi="仿宋_GB2312" w:cs="仿宋_GB2312" w:eastAsia="仿宋_GB2312"/>
                      <w:sz w:val="24"/>
                    </w:rPr>
                    <w:t>15m</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0.3</w:t>
                  </w:r>
                  <w:r>
                    <w:rPr>
                      <w:rFonts w:ascii="仿宋_GB2312" w:hAnsi="仿宋_GB2312" w:cs="仿宋_GB2312" w:eastAsia="仿宋_GB2312"/>
                      <w:sz w:val="24"/>
                    </w:rPr>
                    <w:t>KW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蓄水箱</w:t>
                  </w:r>
                  <w:r>
                    <w:rPr>
                      <w:rFonts w:ascii="仿宋_GB2312" w:hAnsi="仿宋_GB2312" w:cs="仿宋_GB2312" w:eastAsia="仿宋_GB2312"/>
                      <w:sz w:val="24"/>
                    </w:rPr>
                    <w:t>≥</w:t>
                  </w:r>
                  <w:r>
                    <w:rPr>
                      <w:rFonts w:ascii="仿宋_GB2312" w:hAnsi="仿宋_GB2312" w:cs="仿宋_GB2312" w:eastAsia="仿宋_GB2312"/>
                      <w:sz w:val="24"/>
                    </w:rPr>
                    <w:t>140</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304</w:t>
                  </w:r>
                  <w:r>
                    <w:rPr>
                      <w:rFonts w:ascii="仿宋_GB2312" w:hAnsi="仿宋_GB2312" w:cs="仿宋_GB2312" w:eastAsia="仿宋_GB2312"/>
                      <w:sz w:val="24"/>
                    </w:rPr>
                    <w:t>不锈钢；</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恒压水箱</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m</w:t>
                  </w:r>
                  <w:r>
                    <w:rPr>
                      <w:rFonts w:ascii="仿宋_GB2312" w:hAnsi="仿宋_GB2312" w:cs="仿宋_GB2312" w:eastAsia="仿宋_GB2312"/>
                      <w:sz w:val="24"/>
                      <w:vertAlign w:val="superscript"/>
                    </w:rPr>
                    <w:t>3</w:t>
                  </w:r>
                  <w:r>
                    <w:rPr>
                      <w:rFonts w:ascii="仿宋_GB2312" w:hAnsi="仿宋_GB2312" w:cs="仿宋_GB2312" w:eastAsia="仿宋_GB2312"/>
                      <w:sz w:val="24"/>
                    </w:rPr>
                    <w:t>有机玻璃；</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标定箱贴标尺；稳压罐</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φ100×120mm</w:t>
                  </w:r>
                  <w:r>
                    <w:rPr>
                      <w:rFonts w:ascii="仿宋_GB2312" w:hAnsi="仿宋_GB2312" w:cs="仿宋_GB2312" w:eastAsia="仿宋_GB2312"/>
                      <w:sz w:val="24"/>
                    </w:rPr>
                    <w:t>有机玻璃；</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流量计</w:t>
                  </w:r>
                  <w:r>
                    <w:rPr>
                      <w:rFonts w:ascii="仿宋_GB2312" w:hAnsi="仿宋_GB2312" w:cs="仿宋_GB2312" w:eastAsia="仿宋_GB2312"/>
                      <w:sz w:val="24"/>
                      <w:color w:val="000000"/>
                    </w:rPr>
                    <w:t>0.5%</w:t>
                  </w:r>
                  <w:r>
                    <w:rPr>
                      <w:rFonts w:ascii="仿宋_GB2312" w:hAnsi="仿宋_GB2312" w:cs="仿宋_GB2312" w:eastAsia="仿宋_GB2312"/>
                      <w:sz w:val="24"/>
                    </w:rPr>
                    <w:t>级，流量</w:t>
                  </w:r>
                  <w:r>
                    <w:rPr>
                      <w:rFonts w:ascii="仿宋_GB2312" w:hAnsi="仿宋_GB2312" w:cs="仿宋_GB2312" w:eastAsia="仿宋_GB2312"/>
                      <w:sz w:val="24"/>
                    </w:rPr>
                    <w:t>0.8</w:t>
                  </w:r>
                  <w:r>
                    <w:rPr>
                      <w:rFonts w:ascii="仿宋_GB2312" w:hAnsi="仿宋_GB2312" w:cs="仿宋_GB2312" w:eastAsia="仿宋_GB2312"/>
                      <w:sz w:val="24"/>
                    </w:rPr>
                    <w:t>～</w:t>
                  </w:r>
                  <w:r>
                    <w:rPr>
                      <w:rFonts w:ascii="仿宋_GB2312" w:hAnsi="仿宋_GB2312" w:cs="仿宋_GB2312" w:eastAsia="仿宋_GB2312"/>
                      <w:sz w:val="24"/>
                    </w:rPr>
                    <w:t>8m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.PLC</w:t>
                  </w:r>
                  <w:r>
                    <w:rPr>
                      <w:rFonts w:ascii="仿宋_GB2312" w:hAnsi="仿宋_GB2312" w:cs="仿宋_GB2312" w:eastAsia="仿宋_GB2312"/>
                      <w:sz w:val="24"/>
                    </w:rPr>
                    <w:t>屏</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寸彩触；配套</w:t>
                  </w:r>
                  <w:r>
                    <w:rPr>
                      <w:rFonts w:ascii="仿宋_GB2312" w:hAnsi="仿宋_GB2312" w:cs="仿宋_GB2312" w:eastAsia="仿宋_GB2312"/>
                      <w:sz w:val="24"/>
                    </w:rPr>
                    <w:t>智慧课程平台，</w:t>
                  </w:r>
                  <w:r>
                    <w:rPr>
                      <w:rFonts w:ascii="仿宋_GB2312" w:hAnsi="仿宋_GB2312" w:cs="仿宋_GB2312" w:eastAsia="仿宋_GB2312"/>
                      <w:sz w:val="24"/>
                    </w:rPr>
                    <w:t>在智慧平台可操作离心泵</w:t>
                  </w:r>
                  <w:r>
                    <w:rPr>
                      <w:rFonts w:ascii="仿宋_GB2312" w:hAnsi="仿宋_GB2312" w:cs="仿宋_GB2312" w:eastAsia="仿宋_GB2312"/>
                      <w:sz w:val="24"/>
                    </w:rPr>
                    <w:t>3D</w:t>
                  </w:r>
                  <w:r>
                    <w:rPr>
                      <w:rFonts w:ascii="仿宋_GB2312" w:hAnsi="仿宋_GB2312" w:cs="仿宋_GB2312" w:eastAsia="仿宋_GB2312"/>
                      <w:sz w:val="24"/>
                    </w:rPr>
                    <w:t>仿真软件，</w:t>
                  </w:r>
                  <w:r>
                    <w:rPr>
                      <w:rFonts w:ascii="仿宋_GB2312" w:hAnsi="仿宋_GB2312" w:cs="仿宋_GB2312" w:eastAsia="仿宋_GB2312"/>
                      <w:sz w:val="24"/>
                    </w:rPr>
                    <w:t>可</w:t>
                  </w:r>
                  <w:r>
                    <w:rPr>
                      <w:rFonts w:ascii="仿宋_GB2312" w:hAnsi="仿宋_GB2312" w:cs="仿宋_GB2312" w:eastAsia="仿宋_GB2312"/>
                      <w:sz w:val="24"/>
                    </w:rPr>
                    <w:t>使用平台内置的工具</w:t>
                  </w:r>
                  <w:r>
                    <w:rPr>
                      <w:rFonts w:ascii="仿宋_GB2312" w:hAnsi="仿宋_GB2312" w:cs="仿宋_GB2312" w:eastAsia="仿宋_GB2312"/>
                      <w:sz w:val="24"/>
                    </w:rPr>
                    <w:t>进行</w:t>
                  </w:r>
                  <w:r>
                    <w:rPr>
                      <w:rFonts w:ascii="仿宋_GB2312" w:hAnsi="仿宋_GB2312" w:cs="仿宋_GB2312" w:eastAsia="仿宋_GB2312"/>
                      <w:sz w:val="24"/>
                    </w:rPr>
                    <w:t>作业发布、课堂测验、在线考核、</w:t>
                  </w:r>
                  <w:r>
                    <w:rPr>
                      <w:rFonts w:ascii="仿宋_GB2312" w:hAnsi="仿宋_GB2312" w:cs="仿宋_GB2312" w:eastAsia="仿宋_GB2312"/>
                      <w:sz w:val="24"/>
                    </w:rPr>
                    <w:t>AI</w:t>
                  </w:r>
                  <w:r>
                    <w:rPr>
                      <w:rFonts w:ascii="仿宋_GB2312" w:hAnsi="仿宋_GB2312" w:cs="仿宋_GB2312" w:eastAsia="仿宋_GB2312"/>
                      <w:sz w:val="24"/>
                    </w:rPr>
                    <w:t>问答等</w:t>
                  </w:r>
                  <w:r>
                    <w:rPr>
                      <w:rFonts w:ascii="仿宋_GB2312" w:hAnsi="仿宋_GB2312" w:cs="仿宋_GB2312" w:eastAsia="仿宋_GB2312"/>
                      <w:sz w:val="24"/>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气液平衡数据测定实验装置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装置用途：</w:t>
                  </w:r>
                  <w:r>
                    <w:rPr>
                      <w:rFonts w:ascii="仿宋_GB2312" w:hAnsi="仿宋_GB2312" w:cs="仿宋_GB2312" w:eastAsia="仿宋_GB2312"/>
                      <w:sz w:val="24"/>
                    </w:rPr>
                    <w:t>使用该设备可以</w:t>
                  </w:r>
                  <w:r>
                    <w:rPr>
                      <w:rFonts w:ascii="仿宋_GB2312" w:hAnsi="仿宋_GB2312" w:cs="仿宋_GB2312" w:eastAsia="仿宋_GB2312"/>
                      <w:sz w:val="24"/>
                    </w:rPr>
                    <w:t>测定常压下汽</w:t>
                  </w:r>
                  <w:r>
                    <w:rPr>
                      <w:rFonts w:ascii="仿宋_GB2312" w:hAnsi="仿宋_GB2312" w:cs="仿宋_GB2312" w:eastAsia="仿宋_GB2312"/>
                      <w:sz w:val="24"/>
                    </w:rPr>
                    <w:t>–液平衡数据，能够分析平衡汽、液相组成，可获得有关的热力学参数。</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常温常压操作，温度</w:t>
                  </w:r>
                  <w:r>
                    <w:rPr>
                      <w:rFonts w:ascii="仿宋_GB2312" w:hAnsi="仿宋_GB2312" w:cs="仿宋_GB2312" w:eastAsia="仿宋_GB2312"/>
                      <w:sz w:val="24"/>
                    </w:rPr>
                    <w:t>≤200℃</w:t>
                  </w:r>
                  <w:r>
                    <w:rPr>
                      <w:rFonts w:ascii="仿宋_GB2312" w:hAnsi="仿宋_GB2312" w:cs="仿宋_GB2312" w:eastAsia="仿宋_GB2312"/>
                      <w:sz w:val="24"/>
                    </w:rPr>
                    <w:t>，加热功率</w:t>
                  </w:r>
                  <w:r>
                    <w:rPr>
                      <w:rFonts w:ascii="仿宋_GB2312" w:hAnsi="仿宋_GB2312" w:cs="仿宋_GB2312" w:eastAsia="仿宋_GB2312"/>
                      <w:sz w:val="24"/>
                    </w:rPr>
                    <w:t>≥</w:t>
                  </w:r>
                  <w:r>
                    <w:rPr>
                      <w:rFonts w:ascii="仿宋_GB2312" w:hAnsi="仿宋_GB2312" w:cs="仿宋_GB2312" w:eastAsia="仿宋_GB2312"/>
                      <w:sz w:val="24"/>
                    </w:rPr>
                    <w:t>500W</w:t>
                  </w:r>
                  <w:r>
                    <w:rPr>
                      <w:rFonts w:ascii="仿宋_GB2312" w:hAnsi="仿宋_GB2312" w:cs="仿宋_GB2312" w:eastAsia="仿宋_GB2312"/>
                      <w:sz w:val="24"/>
                    </w:rPr>
                    <w:t>可调；</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物料为乙醇</w:t>
                  </w:r>
                  <w:r>
                    <w:rPr>
                      <w:rFonts w:ascii="仿宋_GB2312" w:hAnsi="仿宋_GB2312" w:cs="仿宋_GB2312" w:eastAsia="仿宋_GB2312"/>
                      <w:sz w:val="24"/>
                    </w:rPr>
                    <w:t>-</w:t>
                  </w:r>
                  <w:r>
                    <w:rPr>
                      <w:rFonts w:ascii="仿宋_GB2312" w:hAnsi="仿宋_GB2312" w:cs="仿宋_GB2312" w:eastAsia="仿宋_GB2312"/>
                      <w:sz w:val="24"/>
                    </w:rPr>
                    <w:t>正丙醇</w:t>
                  </w:r>
                  <w:r>
                    <w:rPr>
                      <w:rFonts w:ascii="仿宋_GB2312" w:hAnsi="仿宋_GB2312" w:cs="仿宋_GB2312" w:eastAsia="仿宋_GB2312"/>
                      <w:sz w:val="24"/>
                    </w:rPr>
                    <w:t>（或乙醇</w:t>
                  </w:r>
                  <w:r>
                    <w:rPr>
                      <w:rFonts w:ascii="仿宋_GB2312" w:hAnsi="仿宋_GB2312" w:cs="仿宋_GB2312" w:eastAsia="仿宋_GB2312"/>
                      <w:sz w:val="24"/>
                    </w:rPr>
                    <w:t>-</w:t>
                  </w:r>
                  <w:r>
                    <w:rPr>
                      <w:rFonts w:ascii="仿宋_GB2312" w:hAnsi="仿宋_GB2312" w:cs="仿宋_GB2312" w:eastAsia="仿宋_GB2312"/>
                      <w:sz w:val="24"/>
                    </w:rPr>
                    <w:t>环己烷）</w:t>
                  </w:r>
                  <w:r>
                    <w:rPr>
                      <w:rFonts w:ascii="仿宋_GB2312" w:hAnsi="仿宋_GB2312" w:cs="仿宋_GB2312" w:eastAsia="仿宋_GB2312"/>
                      <w:sz w:val="24"/>
                    </w:rPr>
                    <w:t>，配标准温度计；</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主设玻璃气液平衡釜、电加热棒；</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.4</w:t>
                  </w:r>
                  <w:r>
                    <w:rPr>
                      <w:rFonts w:ascii="仿宋_GB2312" w:hAnsi="仿宋_GB2312" w:cs="仿宋_GB2312" w:eastAsia="仿宋_GB2312"/>
                      <w:sz w:val="24"/>
                    </w:rPr>
                    <w:t>支</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200℃</w:t>
                  </w:r>
                  <w:r>
                    <w:rPr>
                      <w:rFonts w:ascii="仿宋_GB2312" w:hAnsi="仿宋_GB2312" w:cs="仿宋_GB2312" w:eastAsia="仿宋_GB2312"/>
                      <w:sz w:val="24"/>
                    </w:rPr>
                    <w:t>玻璃温度计；</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接触器等电器；不锈钢管路、水箱、管件阀门；</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仪表柜装测控电器；不锈钢框架；测控含指针压力表、固态调压。</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流量检测及控制系统实验装置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装置用途：</w:t>
                  </w:r>
                  <w:r>
                    <w:rPr>
                      <w:rFonts w:ascii="仿宋_GB2312" w:hAnsi="仿宋_GB2312" w:cs="仿宋_GB2312" w:eastAsia="仿宋_GB2312"/>
                      <w:sz w:val="24"/>
                    </w:rPr>
                    <w:t>使用该设备，可以使学生了解涡轮、孔板、文丘里等流量计的工作原理及特性。</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运行环境</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、湿度</w:t>
                  </w:r>
                  <w:r>
                    <w:rPr>
                      <w:rFonts w:ascii="仿宋_GB2312" w:hAnsi="仿宋_GB2312" w:cs="仿宋_GB2312" w:eastAsia="仿宋_GB2312"/>
                      <w:sz w:val="24"/>
                    </w:rPr>
                    <w:t>≤90%RH</w:t>
                  </w:r>
                  <w:r>
                    <w:rPr>
                      <w:rFonts w:ascii="仿宋_GB2312" w:hAnsi="仿宋_GB2312" w:cs="仿宋_GB2312" w:eastAsia="仿宋_GB2312"/>
                      <w:sz w:val="24"/>
                    </w:rPr>
                    <w:t>，电源</w:t>
                  </w:r>
                  <w:r>
                    <w:rPr>
                      <w:rFonts w:ascii="仿宋_GB2312" w:hAnsi="仿宋_GB2312" w:cs="仿宋_GB2312" w:eastAsia="仿宋_GB2312"/>
                      <w:sz w:val="24"/>
                    </w:rPr>
                    <w:t>220V/50Hz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循环水箱</w:t>
                  </w:r>
                  <w:r>
                    <w:rPr>
                      <w:rFonts w:ascii="仿宋_GB2312" w:hAnsi="仿宋_GB2312" w:cs="仿宋_GB2312" w:eastAsia="仿宋_GB2312"/>
                      <w:sz w:val="24"/>
                    </w:rPr>
                    <w:t>≥</w:t>
                  </w:r>
                  <w:r>
                    <w:rPr>
                      <w:rFonts w:ascii="仿宋_GB2312" w:hAnsi="仿宋_GB2312" w:cs="仿宋_GB2312" w:eastAsia="仿宋_GB2312"/>
                      <w:sz w:val="24"/>
                    </w:rPr>
                    <w:t>40L</w:t>
                  </w:r>
                  <w:r>
                    <w:rPr>
                      <w:rFonts w:ascii="仿宋_GB2312" w:hAnsi="仿宋_GB2312" w:cs="仿宋_GB2312" w:eastAsia="仿宋_GB2312"/>
                      <w:sz w:val="24"/>
                    </w:rPr>
                    <w:t>（</w:t>
                  </w:r>
                  <w:r>
                    <w:rPr>
                      <w:rFonts w:ascii="仿宋_GB2312" w:hAnsi="仿宋_GB2312" w:cs="仿宋_GB2312" w:eastAsia="仿宋_GB2312"/>
                      <w:sz w:val="24"/>
                    </w:rPr>
                    <w:t>PVC</w:t>
                  </w:r>
                  <w:r>
                    <w:rPr>
                      <w:rFonts w:ascii="仿宋_GB2312" w:hAnsi="仿宋_GB2312" w:cs="仿宋_GB2312" w:eastAsia="仿宋_GB2312"/>
                      <w:sz w:val="24"/>
                    </w:rPr>
                    <w:t>），标定水箱</w:t>
                  </w:r>
                  <w:r>
                    <w:rPr>
                      <w:rFonts w:ascii="仿宋_GB2312" w:hAnsi="仿宋_GB2312" w:cs="仿宋_GB2312" w:eastAsia="仿宋_GB2312"/>
                      <w:sz w:val="24"/>
                    </w:rPr>
                    <w:t>≥</w:t>
                  </w:r>
                  <w:r>
                    <w:rPr>
                      <w:rFonts w:ascii="仿宋_GB2312" w:hAnsi="仿宋_GB2312" w:cs="仿宋_GB2312" w:eastAsia="仿宋_GB2312"/>
                      <w:sz w:val="24"/>
                    </w:rPr>
                    <w:t>20L</w:t>
                  </w:r>
                  <w:r>
                    <w:rPr>
                      <w:rFonts w:ascii="仿宋_GB2312" w:hAnsi="仿宋_GB2312" w:cs="仿宋_GB2312" w:eastAsia="仿宋_GB2312"/>
                      <w:sz w:val="24"/>
                    </w:rPr>
                    <w:t>（有机玻璃）；</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防腐泵</w:t>
                  </w:r>
                  <w:r>
                    <w:rPr>
                      <w:rFonts w:ascii="仿宋_GB2312" w:hAnsi="仿宋_GB2312" w:cs="仿宋_GB2312" w:eastAsia="仿宋_GB2312"/>
                      <w:sz w:val="24"/>
                    </w:rPr>
                    <w:t>≥</w:t>
                  </w:r>
                  <w:r>
                    <w:rPr>
                      <w:rFonts w:ascii="仿宋_GB2312" w:hAnsi="仿宋_GB2312" w:cs="仿宋_GB2312" w:eastAsia="仿宋_GB2312"/>
                      <w:sz w:val="24"/>
                    </w:rPr>
                    <w:t>550W</w:t>
                  </w:r>
                  <w:r>
                    <w:rPr>
                      <w:rFonts w:ascii="仿宋_GB2312" w:hAnsi="仿宋_GB2312" w:cs="仿宋_GB2312" w:eastAsia="仿宋_GB2312"/>
                      <w:sz w:val="24"/>
                    </w:rPr>
                    <w:t>，流量</w:t>
                  </w:r>
                  <w:r>
                    <w:rPr>
                      <w:rFonts w:ascii="仿宋_GB2312" w:hAnsi="仿宋_GB2312" w:cs="仿宋_GB2312" w:eastAsia="仿宋_GB2312"/>
                      <w:sz w:val="24"/>
                    </w:rPr>
                    <w:t>≥</w:t>
                  </w:r>
                  <w:r>
                    <w:rPr>
                      <w:rFonts w:ascii="仿宋_GB2312" w:hAnsi="仿宋_GB2312" w:cs="仿宋_GB2312" w:eastAsia="仿宋_GB2312"/>
                      <w:sz w:val="24"/>
                    </w:rPr>
                    <w:t>3.5m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、扬程</w:t>
                  </w:r>
                  <w:r>
                    <w:rPr>
                      <w:rFonts w:ascii="仿宋_GB2312" w:hAnsi="仿宋_GB2312" w:cs="仿宋_GB2312" w:eastAsia="仿宋_GB2312"/>
                      <w:sz w:val="24"/>
                    </w:rPr>
                    <w:t>≥</w:t>
                  </w:r>
                  <w:r>
                    <w:rPr>
                      <w:rFonts w:ascii="仿宋_GB2312" w:hAnsi="仿宋_GB2312" w:cs="仿宋_GB2312" w:eastAsia="仿宋_GB2312"/>
                      <w:sz w:val="24"/>
                    </w:rPr>
                    <w:t>35m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稳压罐</w:t>
                  </w:r>
                  <w:r>
                    <w:rPr>
                      <w:rFonts w:ascii="仿宋_GB2312" w:hAnsi="仿宋_GB2312" w:cs="仿宋_GB2312" w:eastAsia="仿宋_GB2312"/>
                      <w:sz w:val="24"/>
                    </w:rPr>
                    <w:t>≥</w:t>
                  </w:r>
                  <w:r>
                    <w:rPr>
                      <w:rFonts w:ascii="仿宋_GB2312" w:hAnsi="仿宋_GB2312" w:cs="仿宋_GB2312" w:eastAsia="仿宋_GB2312"/>
                      <w:sz w:val="24"/>
                    </w:rPr>
                    <w:t>10L</w:t>
                  </w:r>
                  <w:r>
                    <w:rPr>
                      <w:rFonts w:ascii="仿宋_GB2312" w:hAnsi="仿宋_GB2312" w:cs="仿宋_GB2312" w:eastAsia="仿宋_GB2312"/>
                      <w:sz w:val="24"/>
                    </w:rPr>
                    <w:t>（有机玻璃）；</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.A</w:t>
                  </w:r>
                  <w:r>
                    <w:rPr>
                      <w:rFonts w:ascii="仿宋_GB2312" w:hAnsi="仿宋_GB2312" w:cs="仿宋_GB2312" w:eastAsia="仿宋_GB2312"/>
                      <w:sz w:val="24"/>
                    </w:rPr>
                    <w:t>B</w:t>
                  </w:r>
                  <w:r>
                    <w:rPr>
                      <w:rFonts w:ascii="仿宋_GB2312" w:hAnsi="仿宋_GB2312" w:cs="仿宋_GB2312" w:eastAsia="仿宋_GB2312"/>
                      <w:sz w:val="24"/>
                    </w:rPr>
                    <w:t>S</w:t>
                  </w:r>
                  <w:r>
                    <w:rPr>
                      <w:rFonts w:ascii="仿宋_GB2312" w:hAnsi="仿宋_GB2312" w:cs="仿宋_GB2312" w:eastAsia="仿宋_GB2312"/>
                      <w:sz w:val="24"/>
                    </w:rPr>
                    <w:t>管路含</w:t>
                  </w:r>
                  <w:r>
                    <w:rPr>
                      <w:rFonts w:ascii="仿宋_GB2312" w:hAnsi="仿宋_GB2312" w:cs="仿宋_GB2312" w:eastAsia="仿宋_GB2312"/>
                      <w:sz w:val="24"/>
                    </w:rPr>
                    <w:t>φ32/25/20mm</w:t>
                  </w:r>
                  <w:r>
                    <w:rPr>
                      <w:rFonts w:ascii="仿宋_GB2312" w:hAnsi="仿宋_GB2312" w:cs="仿宋_GB2312" w:eastAsia="仿宋_GB2312"/>
                      <w:sz w:val="24"/>
                    </w:rPr>
                    <w:t>测试段；</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流量计有涡轮、孔板、文丘里、涡街各一套；</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差压传感器量程</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150KPa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.Pt100</w:t>
                  </w:r>
                  <w:r>
                    <w:rPr>
                      <w:rFonts w:ascii="仿宋_GB2312" w:hAnsi="仿宋_GB2312" w:cs="仿宋_GB2312" w:eastAsia="仿宋_GB2312"/>
                      <w:sz w:val="24"/>
                    </w:rPr>
                    <w:t>温度传感器精度</w:t>
                  </w:r>
                  <w:r>
                    <w:rPr>
                      <w:rFonts w:ascii="仿宋_GB2312" w:hAnsi="仿宋_GB2312" w:cs="仿宋_GB2312" w:eastAsia="仿宋_GB2312"/>
                      <w:sz w:val="24"/>
                    </w:rPr>
                    <w:t>0.5</w:t>
                  </w:r>
                  <w:r>
                    <w:rPr>
                      <w:rFonts w:ascii="仿宋_GB2312" w:hAnsi="仿宋_GB2312" w:cs="仿宋_GB2312" w:eastAsia="仿宋_GB2312"/>
                      <w:sz w:val="24"/>
                    </w:rPr>
                    <w:t>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流体输送管路拆装实训装置</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装置用途：</w:t>
                  </w:r>
                  <w:r>
                    <w:rPr>
                      <w:rFonts w:ascii="仿宋_GB2312" w:hAnsi="仿宋_GB2312" w:cs="仿宋_GB2312" w:eastAsia="仿宋_GB2312"/>
                      <w:sz w:val="24"/>
                    </w:rPr>
                    <w:t>通过使用该设备，</w:t>
                  </w:r>
                  <w:r>
                    <w:rPr>
                      <w:rFonts w:ascii="仿宋_GB2312" w:hAnsi="仿宋_GB2312" w:cs="仿宋_GB2312" w:eastAsia="仿宋_GB2312"/>
                      <w:sz w:val="24"/>
                    </w:rPr>
                    <w:t>可实现管件识辨、泵拆装、流量计安装等实训过程，并可完成离心泵特性、管道流动阻力测定等实验。</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304</w:t>
                  </w:r>
                  <w:r>
                    <w:rPr>
                      <w:rFonts w:ascii="仿宋_GB2312" w:hAnsi="仿宋_GB2312" w:cs="仿宋_GB2312" w:eastAsia="仿宋_GB2312"/>
                      <w:sz w:val="24"/>
                    </w:rPr>
                    <w:t>不锈钢水箱</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容积</w:t>
                  </w:r>
                  <w:r>
                    <w:rPr>
                      <w:rFonts w:ascii="仿宋_GB2312" w:hAnsi="仿宋_GB2312" w:cs="仿宋_GB2312" w:eastAsia="仿宋_GB2312"/>
                      <w:sz w:val="24"/>
                    </w:rPr>
                    <w:t>≥</w:t>
                  </w:r>
                  <w:r>
                    <w:rPr>
                      <w:rFonts w:ascii="仿宋_GB2312" w:hAnsi="仿宋_GB2312" w:cs="仿宋_GB2312" w:eastAsia="仿宋_GB2312"/>
                      <w:sz w:val="24"/>
                    </w:rPr>
                    <w:t>50L</w:t>
                  </w:r>
                  <w:r>
                    <w:rPr>
                      <w:rFonts w:ascii="仿宋_GB2312" w:hAnsi="仿宋_GB2312" w:cs="仿宋_GB2312" w:eastAsia="仿宋_GB2312"/>
                      <w:sz w:val="24"/>
                    </w:rPr>
                    <w:t>，带溢流口、排污口、液位显示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离心泵</w:t>
                  </w:r>
                  <w:r>
                    <w:rPr>
                      <w:rFonts w:ascii="仿宋_GB2312" w:hAnsi="仿宋_GB2312" w:cs="仿宋_GB2312" w:eastAsia="仿宋_GB2312"/>
                      <w:sz w:val="24"/>
                    </w:rPr>
                    <w:t>1</w:t>
                  </w:r>
                  <w:r>
                    <w:rPr>
                      <w:rFonts w:ascii="仿宋_GB2312" w:hAnsi="仿宋_GB2312" w:cs="仿宋_GB2312" w:eastAsia="仿宋_GB2312"/>
                      <w:sz w:val="24"/>
                    </w:rPr>
                    <w:t>台，功率</w:t>
                  </w:r>
                  <w:r>
                    <w:rPr>
                      <w:rFonts w:ascii="仿宋_GB2312" w:hAnsi="仿宋_GB2312" w:cs="仿宋_GB2312" w:eastAsia="仿宋_GB2312"/>
                      <w:sz w:val="24"/>
                    </w:rPr>
                    <w:t>≥</w:t>
                  </w:r>
                  <w:r>
                    <w:rPr>
                      <w:rFonts w:ascii="仿宋_GB2312" w:hAnsi="仿宋_GB2312" w:cs="仿宋_GB2312" w:eastAsia="仿宋_GB2312"/>
                      <w:sz w:val="24"/>
                    </w:rPr>
                    <w:t>2k</w:t>
                  </w:r>
                  <w:r>
                    <w:rPr>
                      <w:rFonts w:ascii="仿宋_GB2312" w:hAnsi="仿宋_GB2312" w:cs="仿宋_GB2312" w:eastAsia="仿宋_GB2312"/>
                      <w:sz w:val="24"/>
                    </w:rPr>
                    <w:t>W</w:t>
                  </w:r>
                  <w:r>
                    <w:rPr>
                      <w:rFonts w:ascii="仿宋_GB2312" w:hAnsi="仿宋_GB2312" w:cs="仿宋_GB2312" w:eastAsia="仿宋_GB2312"/>
                      <w:sz w:val="24"/>
                    </w:rPr>
                    <w:t>，流量</w:t>
                  </w: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水泵进出口管路：</w:t>
                  </w:r>
                  <w:r>
                    <w:rPr>
                      <w:rFonts w:ascii="仿宋_GB2312" w:hAnsi="仿宋_GB2312" w:cs="仿宋_GB2312" w:eastAsia="仿宋_GB2312"/>
                      <w:sz w:val="24"/>
                    </w:rPr>
                    <w:t>304</w:t>
                  </w:r>
                  <w:r>
                    <w:rPr>
                      <w:rFonts w:ascii="仿宋_GB2312" w:hAnsi="仿宋_GB2312" w:cs="仿宋_GB2312" w:eastAsia="仿宋_GB2312"/>
                      <w:sz w:val="24"/>
                    </w:rPr>
                    <w:t>不锈钢材质，配备过滤器，单向阀，法兰安装阀门，法兰安装流量计、管道放空阀等配件；</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进出口压力表</w:t>
                  </w:r>
                  <w:r>
                    <w:rPr>
                      <w:rFonts w:ascii="仿宋_GB2312" w:hAnsi="仿宋_GB2312" w:cs="仿宋_GB2312" w:eastAsia="仿宋_GB2312"/>
                      <w:sz w:val="24"/>
                    </w:rPr>
                    <w:t>2</w:t>
                  </w:r>
                  <w:r>
                    <w:rPr>
                      <w:rFonts w:ascii="仿宋_GB2312" w:hAnsi="仿宋_GB2312" w:cs="仿宋_GB2312" w:eastAsia="仿宋_GB2312"/>
                      <w:sz w:val="24"/>
                    </w:rPr>
                    <w:t>个：进出口压力量程</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0MPa</w:t>
                  </w:r>
                  <w:r>
                    <w:rPr>
                      <w:rFonts w:ascii="仿宋_GB2312" w:hAnsi="仿宋_GB2312" w:cs="仿宋_GB2312" w:eastAsia="仿宋_GB2312"/>
                      <w:sz w:val="24"/>
                    </w:rPr>
                    <w:t>和</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0.6MPa</w:t>
                  </w:r>
                  <w:r>
                    <w:rPr>
                      <w:rFonts w:ascii="仿宋_GB2312" w:hAnsi="仿宋_GB2312" w:cs="仿宋_GB2312" w:eastAsia="仿宋_GB2312"/>
                      <w:sz w:val="24"/>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实验制粒机</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成</w:t>
                  </w:r>
                  <w:r>
                    <w:rPr>
                      <w:rFonts w:ascii="仿宋_GB2312" w:hAnsi="仿宋_GB2312" w:cs="仿宋_GB2312" w:eastAsia="仿宋_GB2312"/>
                      <w:sz w:val="24"/>
                    </w:rPr>
                    <w:t>球盘直径有</w:t>
                  </w:r>
                  <w:r>
                    <w:rPr>
                      <w:rFonts w:ascii="仿宋_GB2312" w:hAnsi="仿宋_GB2312" w:cs="仿宋_GB2312" w:eastAsia="仿宋_GB2312"/>
                      <w:sz w:val="24"/>
                    </w:rPr>
                    <w:t>≥</w:t>
                  </w:r>
                  <w:r>
                    <w:rPr>
                      <w:rFonts w:ascii="仿宋_GB2312" w:hAnsi="仿宋_GB2312" w:cs="仿宋_GB2312" w:eastAsia="仿宋_GB2312"/>
                      <w:sz w:val="24"/>
                    </w:rPr>
                    <w:t>500mm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盘式实验制粒机倾角</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，转速</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42(r/min)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电机功率</w:t>
                  </w:r>
                  <w:r>
                    <w:rPr>
                      <w:rFonts w:ascii="仿宋_GB2312" w:hAnsi="仿宋_GB2312" w:cs="仿宋_GB2312" w:eastAsia="仿宋_GB2312"/>
                      <w:sz w:val="24"/>
                    </w:rPr>
                    <w:t>≥</w:t>
                  </w:r>
                  <w:r>
                    <w:rPr>
                      <w:rFonts w:ascii="仿宋_GB2312" w:hAnsi="仿宋_GB2312" w:cs="仿宋_GB2312" w:eastAsia="仿宋_GB2312"/>
                      <w:sz w:val="24"/>
                    </w:rPr>
                    <w:t>0.5kW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成品粒径</w:t>
                  </w:r>
                  <w:r>
                    <w:rPr>
                      <w:rFonts w:ascii="仿宋_GB2312" w:hAnsi="仿宋_GB2312" w:cs="仿宋_GB2312" w:eastAsia="仿宋_GB2312"/>
                      <w:sz w:val="24"/>
                    </w:rPr>
                    <w:t>4-12</w:t>
                  </w:r>
                  <w:r>
                    <w:rPr>
                      <w:rFonts w:ascii="仿宋_GB2312" w:hAnsi="仿宋_GB2312" w:cs="仿宋_GB2312" w:eastAsia="仿宋_GB2312"/>
                      <w:sz w:val="24"/>
                    </w:rPr>
                    <w:t>mm</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制冰机</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储冰量</w:t>
                  </w:r>
                  <w:r>
                    <w:rPr>
                      <w:rFonts w:ascii="仿宋_GB2312" w:hAnsi="仿宋_GB2312" w:cs="仿宋_GB2312" w:eastAsia="仿宋_GB2312"/>
                      <w:sz w:val="24"/>
                    </w:rPr>
                    <w:t>≥10kg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产冰量</w:t>
                  </w:r>
                  <w:r>
                    <w:rPr>
                      <w:rFonts w:ascii="仿宋_GB2312" w:hAnsi="仿宋_GB2312" w:cs="仿宋_GB2312" w:eastAsia="仿宋_GB2312"/>
                      <w:sz w:val="24"/>
                    </w:rPr>
                    <w:t>≥20kg/24h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不锈钢机身。</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冰形态：不定形小颗粒状。</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首轮出冰时间≤</w:t>
                  </w:r>
                  <w:r>
                    <w:rPr>
                      <w:rFonts w:ascii="仿宋_GB2312" w:hAnsi="仿宋_GB2312" w:cs="仿宋_GB2312" w:eastAsia="仿宋_GB2312"/>
                      <w:sz w:val="24"/>
                    </w:rPr>
                    <w:t>25min</w:t>
                  </w:r>
                  <w:r>
                    <w:rPr>
                      <w:rFonts w:ascii="仿宋_GB2312" w:hAnsi="仿宋_GB2312" w:cs="仿宋_GB2312" w:eastAsia="仿宋_GB2312"/>
                      <w:sz w:val="24"/>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实验室冰箱</w:t>
                  </w:r>
                </w:p>
              </w:tc>
              <w:tc>
                <w:tcPr>
                  <w:tcW w:type="dxa" w:w="1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温度</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容积</w:t>
                  </w:r>
                  <w:r>
                    <w:rPr>
                      <w:rFonts w:ascii="仿宋_GB2312" w:hAnsi="仿宋_GB2312" w:cs="仿宋_GB2312" w:eastAsia="仿宋_GB2312"/>
                      <w:sz w:val="24"/>
                    </w:rPr>
                    <w:t>≥300L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能耗等级</w:t>
                  </w:r>
                  <w:r>
                    <w:rPr>
                      <w:rFonts w:ascii="仿宋_GB2312" w:hAnsi="仿宋_GB2312" w:cs="仿宋_GB2312" w:eastAsia="仿宋_GB2312"/>
                      <w:sz w:val="24"/>
                    </w:rPr>
                    <w:t>≤3</w:t>
                  </w:r>
                  <w:r>
                    <w:rPr>
                      <w:rFonts w:ascii="仿宋_GB2312" w:hAnsi="仿宋_GB2312" w:cs="仿宋_GB2312" w:eastAsia="仿宋_GB2312"/>
                      <w:sz w:val="24"/>
                    </w:rPr>
                    <w:t>级；</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噪音值</w:t>
                  </w:r>
                  <w:r>
                    <w:rPr>
                      <w:rFonts w:ascii="仿宋_GB2312" w:hAnsi="仿宋_GB2312" w:cs="仿宋_GB2312" w:eastAsia="仿宋_GB2312"/>
                      <w:sz w:val="24"/>
                    </w:rPr>
                    <w:t>≤50dB</w:t>
                  </w:r>
                  <w:r>
                    <w:rPr>
                      <w:rFonts w:ascii="仿宋_GB2312" w:hAnsi="仿宋_GB2312" w:cs="仿宋_GB2312" w:eastAsia="仿宋_GB2312"/>
                      <w:sz w:val="24"/>
                    </w:rPr>
                    <w:t>。</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傅里叶变换红外光谱仪</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光谱范围：</w:t>
            </w:r>
            <w:r>
              <w:rPr>
                <w:rFonts w:ascii="仿宋_GB2312" w:hAnsi="仿宋_GB2312" w:cs="仿宋_GB2312" w:eastAsia="仿宋_GB2312"/>
                <w:sz w:val="24"/>
              </w:rPr>
              <w:t>7800</w:t>
            </w:r>
            <w:r>
              <w:rPr>
                <w:rFonts w:ascii="仿宋_GB2312" w:hAnsi="仿宋_GB2312" w:cs="仿宋_GB2312" w:eastAsia="仿宋_GB2312"/>
                <w:sz w:val="24"/>
              </w:rPr>
              <w:t>～</w:t>
            </w:r>
            <w:r>
              <w:rPr>
                <w:rFonts w:ascii="仿宋_GB2312" w:hAnsi="仿宋_GB2312" w:cs="仿宋_GB2312" w:eastAsia="仿宋_GB2312"/>
                <w:sz w:val="24"/>
              </w:rPr>
              <w:t>350cm</w:t>
            </w:r>
            <w:r>
              <w:rPr>
                <w:rFonts w:ascii="仿宋_GB2312" w:hAnsi="仿宋_GB2312" w:cs="仿宋_GB2312" w:eastAsia="仿宋_GB2312"/>
                <w:sz w:val="24"/>
                <w:vertAlign w:val="superscript"/>
              </w:rPr>
              <w:t>-1</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0.5cm</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ASTM</w:t>
            </w:r>
            <w:r>
              <w:rPr>
                <w:rFonts w:ascii="仿宋_GB2312" w:hAnsi="仿宋_GB2312" w:cs="仿宋_GB2312" w:eastAsia="仿宋_GB2312"/>
                <w:sz w:val="24"/>
              </w:rPr>
              <w:t>线性度偏离：</w:t>
            </w:r>
            <w:r>
              <w:rPr>
                <w:rFonts w:ascii="仿宋_GB2312" w:hAnsi="仿宋_GB2312" w:cs="仿宋_GB2312" w:eastAsia="仿宋_GB2312"/>
                <w:sz w:val="24"/>
              </w:rPr>
              <w:t>0.0%T</w:t>
            </w:r>
            <w:r>
              <w:rPr>
                <w:rFonts w:ascii="仿宋_GB2312" w:hAnsi="仿宋_GB2312" w:cs="仿宋_GB2312" w:eastAsia="仿宋_GB2312"/>
                <w:sz w:val="24"/>
              </w:rPr>
              <w:t>为</w:t>
            </w:r>
            <w:r>
              <w:rPr>
                <w:rFonts w:ascii="仿宋_GB2312" w:hAnsi="仿宋_GB2312" w:cs="仿宋_GB2312" w:eastAsia="仿宋_GB2312"/>
                <w:sz w:val="24"/>
              </w:rPr>
              <w:t>0.14%T</w:t>
            </w:r>
            <w:r>
              <w:rPr>
                <w:rFonts w:ascii="仿宋_GB2312" w:hAnsi="仿宋_GB2312" w:cs="仿宋_GB2312" w:eastAsia="仿宋_GB2312"/>
                <w:sz w:val="24"/>
              </w:rPr>
              <w:t>，波数精度：≤</w:t>
            </w:r>
            <w:r>
              <w:rPr>
                <w:rFonts w:ascii="仿宋_GB2312" w:hAnsi="仿宋_GB2312" w:cs="仿宋_GB2312" w:eastAsia="仿宋_GB2312"/>
                <w:sz w:val="24"/>
              </w:rPr>
              <w:t>0.01cm-1</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综合流体力学实验装置</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管路：</w:t>
            </w:r>
            <w:r>
              <w:rPr>
                <w:rFonts w:ascii="仿宋_GB2312" w:hAnsi="仿宋_GB2312" w:cs="仿宋_GB2312" w:eastAsia="仿宋_GB2312"/>
                <w:sz w:val="24"/>
              </w:rPr>
              <w:t>DN15</w:t>
            </w:r>
            <w:r>
              <w:rPr>
                <w:rFonts w:ascii="仿宋_GB2312" w:hAnsi="仿宋_GB2312" w:cs="仿宋_GB2312" w:eastAsia="仿宋_GB2312"/>
                <w:sz w:val="24"/>
              </w:rPr>
              <w:t>粗糙</w:t>
            </w:r>
            <w:r>
              <w:rPr>
                <w:rFonts w:ascii="仿宋_GB2312" w:hAnsi="仿宋_GB2312" w:cs="仿宋_GB2312" w:eastAsia="仿宋_GB2312"/>
                <w:sz w:val="24"/>
              </w:rPr>
              <w:t>/</w:t>
            </w:r>
            <w:r>
              <w:rPr>
                <w:rFonts w:ascii="仿宋_GB2312" w:hAnsi="仿宋_GB2312" w:cs="仿宋_GB2312" w:eastAsia="仿宋_GB2312"/>
                <w:sz w:val="24"/>
              </w:rPr>
              <w:t>光滑不锈钢</w:t>
            </w:r>
            <w:r>
              <w:rPr>
                <w:rFonts w:ascii="仿宋_GB2312" w:hAnsi="仿宋_GB2312" w:cs="仿宋_GB2312" w:eastAsia="仿宋_GB2312"/>
                <w:sz w:val="24"/>
              </w:rPr>
              <w:t>304</w:t>
            </w:r>
            <w:r>
              <w:rPr>
                <w:rFonts w:ascii="仿宋_GB2312" w:hAnsi="仿宋_GB2312" w:cs="仿宋_GB2312" w:eastAsia="仿宋_GB2312"/>
                <w:sz w:val="24"/>
              </w:rPr>
              <w:t>管（</w:t>
            </w:r>
            <w:r>
              <w:rPr>
                <w:rFonts w:ascii="仿宋_GB2312" w:hAnsi="仿宋_GB2312" w:cs="仿宋_GB2312" w:eastAsia="仿宋_GB2312"/>
                <w:sz w:val="24"/>
              </w:rPr>
              <w:t>Re 2</w:t>
            </w:r>
            <w:r>
              <w:rPr>
                <w:rFonts w:ascii="仿宋_GB2312" w:hAnsi="仿宋_GB2312" w:cs="仿宋_GB2312" w:eastAsia="仿宋_GB2312"/>
                <w:sz w:val="24"/>
              </w:rPr>
              <w:t>～</w:t>
            </w:r>
            <w:r>
              <w:rPr>
                <w:rFonts w:ascii="仿宋_GB2312" w:hAnsi="仿宋_GB2312" w:cs="仿宋_GB2312" w:eastAsia="仿宋_GB2312"/>
                <w:sz w:val="24"/>
              </w:rPr>
              <w:t>1.1×10</w:t>
            </w:r>
            <w:r>
              <w:rPr>
                <w:rFonts w:ascii="仿宋_GB2312" w:hAnsi="仿宋_GB2312" w:cs="仿宋_GB2312" w:eastAsia="仿宋_GB2312"/>
                <w:sz w:val="24"/>
                <w:vertAlign w:val="superscript"/>
              </w:rPr>
              <w:t>5</w:t>
            </w:r>
            <w:r>
              <w:rPr>
                <w:rFonts w:ascii="仿宋_GB2312" w:hAnsi="仿宋_GB2312" w:cs="仿宋_GB2312" w:eastAsia="仿宋_GB2312"/>
                <w:sz w:val="24"/>
              </w:rPr>
              <w:t>）；局部阻力管（含截止阀和突缩，四点取压，</w:t>
            </w:r>
            <w:r>
              <w:rPr>
                <w:rFonts w:ascii="仿宋_GB2312" w:hAnsi="仿宋_GB2312" w:cs="仿宋_GB2312" w:eastAsia="仿宋_GB2312"/>
                <w:sz w:val="24"/>
              </w:rPr>
              <w:t>Re 2</w:t>
            </w:r>
            <w:r>
              <w:rPr>
                <w:rFonts w:ascii="仿宋_GB2312" w:hAnsi="仿宋_GB2312" w:cs="仿宋_GB2312" w:eastAsia="仿宋_GB2312"/>
                <w:sz w:val="24"/>
              </w:rPr>
              <w:t>～</w:t>
            </w:r>
            <w:r>
              <w:rPr>
                <w:rFonts w:ascii="仿宋_GB2312" w:hAnsi="仿宋_GB2312" w:cs="仿宋_GB2312" w:eastAsia="仿宋_GB2312"/>
                <w:sz w:val="24"/>
              </w:rPr>
              <w:t>8.0×10</w:t>
            </w:r>
            <w:r>
              <w:rPr>
                <w:rFonts w:ascii="仿宋_GB2312" w:hAnsi="仿宋_GB2312" w:cs="仿宋_GB2312" w:eastAsia="仿宋_GB2312"/>
                <w:sz w:val="24"/>
                <w:vertAlign w:val="superscript"/>
              </w:rPr>
              <w:t>4</w:t>
            </w:r>
            <w:r>
              <w:rPr>
                <w:rFonts w:ascii="仿宋_GB2312" w:hAnsi="仿宋_GB2312" w:cs="仿宋_GB2312" w:eastAsia="仿宋_GB2312"/>
                <w:sz w:val="24"/>
              </w:rPr>
              <w:t>）；</w:t>
            </w:r>
            <w:r>
              <w:rPr>
                <w:rFonts w:ascii="仿宋_GB2312" w:hAnsi="仿宋_GB2312" w:cs="仿宋_GB2312" w:eastAsia="仿宋_GB2312"/>
                <w:sz w:val="24"/>
              </w:rPr>
              <w:t xml:space="preserve"> DN8</w:t>
            </w:r>
            <w:r>
              <w:rPr>
                <w:rFonts w:ascii="仿宋_GB2312" w:hAnsi="仿宋_GB2312" w:cs="仿宋_GB2312" w:eastAsia="仿宋_GB2312"/>
                <w:sz w:val="24"/>
              </w:rPr>
              <w:t>层流管（测段</w:t>
            </w:r>
            <w:r>
              <w:rPr>
                <w:rFonts w:ascii="仿宋_GB2312" w:hAnsi="仿宋_GB2312" w:cs="仿宋_GB2312" w:eastAsia="仿宋_GB2312"/>
                <w:sz w:val="24"/>
              </w:rPr>
              <w:t>1100mm</w:t>
            </w:r>
            <w:r>
              <w:rPr>
                <w:rFonts w:ascii="仿宋_GB2312" w:hAnsi="仿宋_GB2312" w:cs="仿宋_GB2312" w:eastAsia="仿宋_GB2312"/>
                <w:sz w:val="24"/>
              </w:rPr>
              <w:t>，</w:t>
            </w:r>
            <w:r>
              <w:rPr>
                <w:rFonts w:ascii="仿宋_GB2312" w:hAnsi="仿宋_GB2312" w:cs="仿宋_GB2312" w:eastAsia="仿宋_GB2312"/>
                <w:sz w:val="24"/>
              </w:rPr>
              <w:t>Re 2</w:t>
            </w:r>
            <w:r>
              <w:rPr>
                <w:rFonts w:ascii="仿宋_GB2312" w:hAnsi="仿宋_GB2312" w:cs="仿宋_GB2312" w:eastAsia="仿宋_GB2312"/>
                <w:sz w:val="24"/>
              </w:rPr>
              <w:t>～</w:t>
            </w:r>
            <w:r>
              <w:rPr>
                <w:rFonts w:ascii="仿宋_GB2312" w:hAnsi="仿宋_GB2312" w:cs="仿宋_GB2312" w:eastAsia="仿宋_GB2312"/>
                <w:sz w:val="24"/>
              </w:rPr>
              <w:t>1.1×10</w:t>
            </w:r>
            <w:r>
              <w:rPr>
                <w:rFonts w:ascii="仿宋_GB2312" w:hAnsi="仿宋_GB2312" w:cs="仿宋_GB2312" w:eastAsia="仿宋_GB2312"/>
                <w:sz w:val="24"/>
                <w:vertAlign w:val="superscript"/>
              </w:rPr>
              <w:t>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color w:val="000000"/>
              </w:rPr>
              <w:t>4</w:t>
            </w:r>
            <w:r>
              <w:rPr>
                <w:rFonts w:ascii="仿宋_GB2312" w:hAnsi="仿宋_GB2312" w:cs="仿宋_GB2312" w:eastAsia="仿宋_GB2312"/>
                <w:sz w:val="24"/>
              </w:rPr>
              <w:t>.</w:t>
            </w:r>
            <w:r>
              <w:rPr>
                <w:rFonts w:ascii="仿宋_GB2312" w:hAnsi="仿宋_GB2312" w:cs="仿宋_GB2312" w:eastAsia="仿宋_GB2312"/>
                <w:sz w:val="24"/>
              </w:rPr>
              <w:t>泵：</w:t>
            </w:r>
            <w:r>
              <w:rPr>
                <w:rFonts w:ascii="仿宋_GB2312" w:hAnsi="仿宋_GB2312" w:cs="仿宋_GB2312" w:eastAsia="仿宋_GB2312"/>
                <w:sz w:val="24"/>
              </w:rPr>
              <w:t>304</w:t>
            </w:r>
            <w:r>
              <w:rPr>
                <w:rFonts w:ascii="仿宋_GB2312" w:hAnsi="仿宋_GB2312" w:cs="仿宋_GB2312" w:eastAsia="仿宋_GB2312"/>
                <w:sz w:val="24"/>
              </w:rPr>
              <w:t>离心泵（</w:t>
            </w:r>
            <w:r>
              <w:rPr>
                <w:rFonts w:ascii="仿宋_GB2312" w:hAnsi="仿宋_GB2312" w:cs="仿宋_GB2312" w:eastAsia="仿宋_GB2312"/>
                <w:sz w:val="24"/>
              </w:rPr>
              <w:t>6m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，扬程</w:t>
            </w:r>
            <w:r>
              <w:rPr>
                <w:rFonts w:ascii="仿宋_GB2312" w:hAnsi="仿宋_GB2312" w:cs="仿宋_GB2312" w:eastAsia="仿宋_GB2312"/>
                <w:sz w:val="24"/>
              </w:rPr>
              <w:t>≥20m</w:t>
            </w:r>
            <w:r>
              <w:rPr>
                <w:rFonts w:ascii="仿宋_GB2312" w:hAnsi="仿宋_GB2312" w:cs="仿宋_GB2312" w:eastAsia="仿宋_GB2312"/>
                <w:sz w:val="24"/>
              </w:rPr>
              <w:t>）、层流泵（</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2L/min</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吸收与解析实验装置</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该体系为</w:t>
            </w:r>
            <w:r>
              <w:rPr>
                <w:rFonts w:ascii="仿宋_GB2312" w:hAnsi="仿宋_GB2312" w:cs="仿宋_GB2312" w:eastAsia="仿宋_GB2312"/>
                <w:sz w:val="24"/>
              </w:rPr>
              <w:t>CO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空气</w:t>
            </w:r>
            <w:r>
              <w:rPr>
                <w:rFonts w:ascii="仿宋_GB2312" w:hAnsi="仿宋_GB2312" w:cs="仿宋_GB2312" w:eastAsia="仿宋_GB2312"/>
                <w:sz w:val="24"/>
              </w:rPr>
              <w:t>-</w:t>
            </w:r>
            <w:r>
              <w:rPr>
                <w:rFonts w:ascii="仿宋_GB2312" w:hAnsi="仿宋_GB2312" w:cs="仿宋_GB2312" w:eastAsia="仿宋_GB2312"/>
                <w:sz w:val="24"/>
              </w:rPr>
              <w:t>水，常温常压，流量</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 xml:space="preserve">600 </w:t>
            </w:r>
            <w:r>
              <w:rPr>
                <w:rFonts w:ascii="仿宋_GB2312" w:hAnsi="仿宋_GB2312" w:cs="仿宋_GB2312" w:eastAsia="仿宋_GB2312"/>
                <w:sz w:val="24"/>
              </w:rPr>
              <w:t>L/h</w:t>
            </w:r>
            <w:r>
              <w:rPr>
                <w:rFonts w:ascii="仿宋_GB2312" w:hAnsi="仿宋_GB2312" w:cs="仿宋_GB2312" w:eastAsia="仿宋_GB2312"/>
                <w:sz w:val="24"/>
              </w:rPr>
              <w:t>，气体实验流量</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18m</w:t>
            </w:r>
            <w:r>
              <w:rPr>
                <w:rFonts w:ascii="仿宋_GB2312" w:hAnsi="仿宋_GB2312" w:cs="仿宋_GB2312" w:eastAsia="仿宋_GB2312"/>
                <w:sz w:val="24"/>
                <w:vertAlign w:val="superscript"/>
              </w:rPr>
              <w:t>3</w:t>
            </w:r>
            <w:r>
              <w:rPr>
                <w:rFonts w:ascii="仿宋_GB2312" w:hAnsi="仿宋_GB2312" w:cs="仿宋_GB2312" w:eastAsia="仿宋_GB2312"/>
                <w:sz w:val="24"/>
              </w:rPr>
              <w:t>/h</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综合传热实验装置</w:t>
            </w:r>
            <w:r>
              <w:rPr>
                <w:rFonts w:ascii="仿宋_GB2312" w:hAnsi="仿宋_GB2312" w:cs="仿宋_GB2312" w:eastAsia="仿宋_GB2312"/>
                <w:sz w:val="24"/>
              </w:rPr>
              <w:t>：</w:t>
            </w:r>
            <w:r>
              <w:rPr>
                <w:rFonts w:ascii="仿宋_GB2312" w:hAnsi="仿宋_GB2312" w:cs="仿宋_GB2312" w:eastAsia="仿宋_GB2312"/>
                <w:sz w:val="24"/>
                <w:b/>
                <w:color w:val="000000"/>
              </w:rPr>
              <w:t>▲</w:t>
            </w:r>
            <w:r>
              <w:rPr>
                <w:rFonts w:ascii="仿宋_GB2312" w:hAnsi="仿宋_GB2312" w:cs="仿宋_GB2312" w:eastAsia="仿宋_GB2312"/>
                <w:sz w:val="24"/>
              </w:rPr>
              <w:t>3.</w:t>
            </w:r>
            <w:r>
              <w:rPr>
                <w:rFonts w:ascii="仿宋_GB2312" w:hAnsi="仿宋_GB2312" w:cs="仿宋_GB2312" w:eastAsia="仿宋_GB2312"/>
                <w:sz w:val="24"/>
              </w:rPr>
              <w:t>换热数据：</w:t>
            </w:r>
            <w:r>
              <w:rPr>
                <w:rFonts w:ascii="仿宋_GB2312" w:hAnsi="仿宋_GB2312" w:cs="仿宋_GB2312" w:eastAsia="仿宋_GB2312"/>
                <w:sz w:val="24"/>
              </w:rPr>
              <w:t>Re</w:t>
            </w:r>
            <w:r>
              <w:rPr>
                <w:rFonts w:ascii="仿宋_GB2312" w:hAnsi="仿宋_GB2312" w:cs="仿宋_GB2312" w:eastAsia="仿宋_GB2312"/>
                <w:sz w:val="24"/>
              </w:rPr>
              <w:t>：</w:t>
            </w:r>
            <w:r>
              <w:rPr>
                <w:rFonts w:ascii="仿宋_GB2312" w:hAnsi="仿宋_GB2312" w:cs="仿宋_GB2312" w:eastAsia="仿宋_GB2312"/>
                <w:sz w:val="24"/>
              </w:rPr>
              <w:t>1×10</w:t>
            </w:r>
            <w:r>
              <w:rPr>
                <w:rFonts w:ascii="仿宋_GB2312" w:hAnsi="仿宋_GB2312" w:cs="仿宋_GB2312" w:eastAsia="仿宋_GB2312"/>
                <w:sz w:val="24"/>
                <w:vertAlign w:val="superscript"/>
              </w:rPr>
              <w:t>4</w:t>
            </w:r>
            <w:r>
              <w:rPr>
                <w:rFonts w:ascii="仿宋_GB2312" w:hAnsi="仿宋_GB2312" w:cs="仿宋_GB2312" w:eastAsia="仿宋_GB2312"/>
                <w:sz w:val="24"/>
              </w:rPr>
              <w:t>～</w:t>
            </w:r>
            <w:r>
              <w:rPr>
                <w:rFonts w:ascii="仿宋_GB2312" w:hAnsi="仿宋_GB2312" w:cs="仿宋_GB2312" w:eastAsia="仿宋_GB2312"/>
                <w:sz w:val="24"/>
              </w:rPr>
              <w:t>5×10</w:t>
            </w:r>
            <w:r>
              <w:rPr>
                <w:rFonts w:ascii="仿宋_GB2312" w:hAnsi="仿宋_GB2312" w:cs="仿宋_GB2312" w:eastAsia="仿宋_GB2312"/>
                <w:sz w:val="24"/>
                <w:vertAlign w:val="superscript"/>
              </w:rPr>
              <w:t>4</w:t>
            </w:r>
            <w:r>
              <w:rPr>
                <w:rFonts w:ascii="仿宋_GB2312" w:hAnsi="仿宋_GB2312" w:cs="仿宋_GB2312" w:eastAsia="仿宋_GB2312"/>
                <w:sz w:val="24"/>
              </w:rPr>
              <w:t>、</w:t>
            </w:r>
            <w:r>
              <w:rPr>
                <w:rFonts w:ascii="仿宋_GB2312" w:hAnsi="仿宋_GB2312" w:cs="仿宋_GB2312" w:eastAsia="仿宋_GB2312"/>
                <w:sz w:val="24"/>
              </w:rPr>
              <w:t>Nu</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0.78</w:t>
            </w:r>
            <w:r>
              <w:rPr>
                <w:rFonts w:ascii="仿宋_GB2312" w:hAnsi="仿宋_GB2312" w:cs="仿宋_GB2312" w:eastAsia="仿宋_GB2312"/>
                <w:sz w:val="24"/>
              </w:rPr>
              <w:t>～</w:t>
            </w:r>
            <w:r>
              <w:rPr>
                <w:rFonts w:ascii="仿宋_GB2312" w:hAnsi="仿宋_GB2312" w:cs="仿宋_GB2312" w:eastAsia="仿宋_GB2312"/>
                <w:sz w:val="24"/>
              </w:rPr>
              <w:t>0.82</w:t>
            </w:r>
            <w:r>
              <w:rPr>
                <w:rFonts w:ascii="仿宋_GB2312" w:hAnsi="仿宋_GB2312" w:cs="仿宋_GB2312" w:eastAsia="仿宋_GB2312"/>
                <w:sz w:val="24"/>
              </w:rPr>
              <w:t>，光滑管</w:t>
            </w:r>
            <w:r>
              <w:rPr>
                <w:rFonts w:ascii="仿宋_GB2312" w:hAnsi="仿宋_GB2312" w:cs="仿宋_GB2312" w:eastAsia="仿宋_GB2312"/>
                <w:sz w:val="24"/>
              </w:rPr>
              <w:t>αi</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100W/m</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，强化比</w:t>
            </w:r>
            <w:r>
              <w:rPr>
                <w:rFonts w:ascii="仿宋_GB2312" w:hAnsi="仿宋_GB2312" w:cs="仿宋_GB2312" w:eastAsia="仿宋_GB2312"/>
                <w:sz w:val="24"/>
              </w:rPr>
              <w:t>1.1-2</w:t>
            </w:r>
            <w:r>
              <w:rPr>
                <w:rFonts w:ascii="仿宋_GB2312" w:hAnsi="仿宋_GB2312" w:cs="仿宋_GB2312" w:eastAsia="仿宋_GB2312"/>
                <w:sz w:val="24"/>
              </w:rPr>
              <w:t>。</w:t>
            </w:r>
          </w:p>
          <w:p>
            <w:pPr>
              <w:pStyle w:val="null3"/>
            </w:pPr>
            <w:r>
              <w:rPr>
                <w:rFonts w:ascii="仿宋_GB2312" w:hAnsi="仿宋_GB2312" w:cs="仿宋_GB2312" w:eastAsia="仿宋_GB2312"/>
                <w:sz w:val="24"/>
              </w:rPr>
              <w:t xml:space="preserve">       4.</w:t>
            </w:r>
            <w:r>
              <w:rPr>
                <w:rFonts w:ascii="仿宋_GB2312" w:hAnsi="仿宋_GB2312" w:cs="仿宋_GB2312" w:eastAsia="仿宋_GB2312"/>
                <w:sz w:val="24"/>
              </w:rPr>
              <w:t>傅里叶变换红外光谱仪</w:t>
            </w:r>
            <w:r>
              <w:rPr>
                <w:rFonts w:ascii="仿宋_GB2312" w:hAnsi="仿宋_GB2312" w:cs="仿宋_GB2312" w:eastAsia="仿宋_GB2312"/>
                <w:sz w:val="24"/>
              </w:rPr>
              <w:t>：</w:t>
            </w:r>
            <w:r>
              <w:rPr>
                <w:rFonts w:ascii="仿宋_GB2312" w:hAnsi="仿宋_GB2312" w:cs="仿宋_GB2312" w:eastAsia="仿宋_GB2312"/>
                <w:sz w:val="24"/>
                <w:b/>
                <w:color w:val="000000"/>
              </w:rPr>
              <w:t>▲</w:t>
            </w:r>
            <w:r>
              <w:rPr>
                <w:rFonts w:ascii="仿宋_GB2312" w:hAnsi="仿宋_GB2312" w:cs="仿宋_GB2312" w:eastAsia="仿宋_GB2312"/>
                <w:sz w:val="24"/>
              </w:rPr>
              <w:t>6.</w:t>
            </w:r>
            <w:r>
              <w:rPr>
                <w:rFonts w:ascii="仿宋_GB2312" w:hAnsi="仿宋_GB2312" w:cs="仿宋_GB2312" w:eastAsia="仿宋_GB2312"/>
                <w:sz w:val="24"/>
              </w:rPr>
              <w:t>除主机外，还需配备透射附件、</w:t>
            </w:r>
            <w:r>
              <w:rPr>
                <w:rFonts w:ascii="仿宋_GB2312" w:hAnsi="仿宋_GB2312" w:cs="仿宋_GB2312" w:eastAsia="仿宋_GB2312"/>
                <w:sz w:val="24"/>
              </w:rPr>
              <w:t>12</w:t>
            </w:r>
            <w:r>
              <w:rPr>
                <w:rFonts w:ascii="仿宋_GB2312" w:hAnsi="仿宋_GB2312" w:cs="仿宋_GB2312" w:eastAsia="仿宋_GB2312"/>
                <w:sz w:val="24"/>
              </w:rPr>
              <w:t>吨压片机及模具、金刚石晶体衰减全反射</w:t>
            </w:r>
            <w:r>
              <w:rPr>
                <w:rFonts w:ascii="仿宋_GB2312" w:hAnsi="仿宋_GB2312" w:cs="仿宋_GB2312" w:eastAsia="仿宋_GB2312"/>
                <w:sz w:val="24"/>
              </w:rPr>
              <w:t>ATR</w:t>
            </w:r>
            <w:r>
              <w:rPr>
                <w:rFonts w:ascii="仿宋_GB2312" w:hAnsi="仿宋_GB2312" w:cs="仿宋_GB2312" w:eastAsia="仿宋_GB2312"/>
                <w:sz w:val="24"/>
              </w:rPr>
              <w:t>附件以及高分辨图谱库（≥</w:t>
            </w:r>
            <w:r>
              <w:rPr>
                <w:rFonts w:ascii="仿宋_GB2312" w:hAnsi="仿宋_GB2312" w:cs="仿宋_GB2312" w:eastAsia="仿宋_GB2312"/>
                <w:sz w:val="24"/>
              </w:rPr>
              <w:t>20</w:t>
            </w:r>
            <w:r>
              <w:rPr>
                <w:rFonts w:ascii="仿宋_GB2312" w:hAnsi="仿宋_GB2312" w:cs="仿宋_GB2312" w:eastAsia="仿宋_GB2312"/>
                <w:sz w:val="24"/>
              </w:rPr>
              <w:t>万张）。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咸阳师范学院渭城校区指定地点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进度款，项目验收合格且成交商向采购人开具、交付与合同总金额等值的增值税专用发票后，采购人一次性支付合同总金额，达到付款条件起30个工作日内，支付合同总金额的100.0%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1.质保期3年，质保期内，除人为因素损坏外，成交商对所供产品实行免费更换或免费维修，免费提供所有设备正常使用所需的备品备件，且成交商维修所更换的配件和备品备件均为原设备厂家生产。 2.质保期内，成交商对所售设备免费提供7*24小时技术支持、不少于2次/年上门巡检等服务。 3.质保期内，成交商接到采购人维修通知，应在工作日2小时内(非工作日4小时内）或与采购人约定时间内，派人现场处理；如经检测，无法在12小时内完成修复的，免费提供同档次或更高档次的配件，保证设备正常使用直至故障排除。 4.质保期内，成交商未在规定或约定时间进行维修，造成采购人人身、财产损害时，采购人可依据有关法律、法规进行追偿；成交商不能及时到场，采购人可安排其他公司技术人员进行维修，期间产生的维修费用，由成交商支付给采购人；接到采购人维修通知后，成交商累计超过4次（含4次）未在约定保修时间内进行维修时，成交商向采购人支付的金额为本次维修费用的2倍。 5.质保期内，出现产品非人为因素损坏而造成短期停用时，则质保期相应顺延，如停用时间累计超过20天（含20天），则质保期自产品修复之日起重新计算。 6.质保到期前的一个月，成交商须免费对所供设备进行一次全面维护保养服务。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 4.若成交商为中小企业，合同签订后，采购人预付合同总金额的40%；项目验收合格且成交商向采购人开具、交付与合同总金额等值的增值税专用发票后，采购人一次性支付剩余货款（合同总金额的60%）。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 （2）供应商提供2024年度经审计的财务报告或投标文件提交截止时间前六个月内基本存款账户开户银行出具的资信证明及基本存款账户开户许可证（或基本存款账户信息相关证明文件）或信用担保机构出具的投标担保函。（3）2025年5月以来任意一个月纳税证明或完税证明，纳税证明或完税证明上应有代收机构或税务机关的公章或业务专用章；依法免税或无须缴纳税收的供应商应提供相应文件证明。（4）2025年5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标的清单 投标文件封面 六、供应商的资格证明材料.pdf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投标文件封面 六、供应商的资格证明材料.pdf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六、供应商的资格证明材料.pdf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法人或者其他组织须提供营业执照等证明文件，自然人须提供身份证明，供应商需在项目电子化交易系统中按要求上传相应证明文件并进行电子签章。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标的清单 六、供应商的资格证明材料.pdf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投标函 二、法定代表人资格证明及授权书.docx 标的清单 六、供应商的资格证明材料.pdf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开标一览表 投标函 标的清单 五、开标一览表2及分项报价表.docx 六、供应商的资格证明材料.pdf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八、技术响应与偏离表.docx 本国产品说明 中小企业声明函 二、法定代表人资格证明及授权书.docx 中国境内生产的组件成本核算基本规则 七、商务条款响应偏离表.pdf 投标函 残疾人福利性单位声明函 十、投标人需要提交的其他资料.docx 标的清单 关于符合本国产品标准的声明函 投标文件封面 五、开标一览表2及分项报价表.docx 六、供应商的资格证明材料.pdf 九、技术方案.pdf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标的清单 投标文件封面 五、开标一览表2及分项报价表.docx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投标文件封面 五、开标一览表2及分项报价表.docx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投标文件封面 五、开标一览表2及分项报价表.docx 六、供应商的资格证明材料.pdf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投标文件封面 五、开标一览表2及分项报价表.docx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满足招标文件技术参数标注“★”的实质性条款要求</w:t>
            </w:r>
          </w:p>
        </w:tc>
        <w:tc>
          <w:tcPr>
            <w:tcW w:type="dxa" w:w="1661"/>
          </w:tcPr>
          <w:p>
            <w:pPr>
              <w:pStyle w:val="null3"/>
            </w:pPr>
            <w:r>
              <w:rPr>
                <w:rFonts w:ascii="仿宋_GB2312" w:hAnsi="仿宋_GB2312" w:cs="仿宋_GB2312" w:eastAsia="仿宋_GB2312"/>
              </w:rPr>
              <w:t>开标一览表 八、技术响应与偏离表.docx 投标函 标的清单 投标文件封面 五、开标一览表2及分项报价表.docx 六、供应商的资格证明材料.pdf 九、技术方案.pdf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投标文件封面 五、开标一览表2及分项报价表.docx 六、供应商的资格证明材料.pdf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八、技术响应与偏离表.docx 本国产品说明 中小企业声明函 二、法定代表人资格证明及授权书.docx 中国境内生产的组件成本核算基本规则 七、商务条款响应偏离表.pdf 投标函 残疾人福利性单位声明函 十、投标人需要提交的其他资料.docx 标的清单 关于符合本国产品标准的声明函 投标文件封面 五、开标一览表2及分项报价表.docx 六、供应商的资格证明材料.pdf 九、技术方案.pdf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技术参数清晰明确，符合使用要求，技术指标和性能优于或完全满足招标文件要求计36分。 标注“▲”号参数为重要参数，每有一个负偏离扣2分；未标注参数每有1项负偏离扣0.4分。扣完为止。 备注：1.标注“★”参数为实质性条款，应提供所投产品的功能及性能佐证材料（佐证材料例如：国家认可的检测机构出具的检测报告、制造商检验报告、产品彩页、官网功能截图任意一种），未提供、有漏项或提供的证明材料有负偏离，视为无效投标。 2.标注“▲”参数为重要参数，须有佐证材料，未提供、有漏项或提供的证明材料有负偏离的，按要求扣分。（佐证材料例如:国家认可的检测机构出具的检测报告、制造商检验报告、产品彩页、官网功能截图任意一种)</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p>
            <w:pPr>
              <w:pStyle w:val="null3"/>
            </w:pPr>
            <w:r>
              <w:rPr>
                <w:rFonts w:ascii="仿宋_GB2312" w:hAnsi="仿宋_GB2312" w:cs="仿宋_GB2312" w:eastAsia="仿宋_GB2312"/>
              </w:rPr>
              <w:t>八、技术响应与偏离表.docx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二、评审标准：1、完整性：方案必须全面，对评审内容中的各项要求有详细描述； 2、可实施性：切合本项目实际情况，提出步骤清晰、合理的方案； 3、针对性：方案能够紧扣项目实际情况，内容科学合理。 三、赋分标准（满分9分） ①供货组织安排及进度计划：每完全满足一个评审标准得1分， 满分3分； ②安装调试及验收方案：每完全满足一个评审标准得1分，满分3 分； ③产品质量保障：每完全满足一个评审标准得1分，满分3分。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投标人提供所投产品的合法来源渠道证明文件或情况说明，每提供一项产品的证明文件得0.5分，满分6分，不提供不得分。投标人可根据自身情况提供以下资料中的任意一种： 1、如投标人为所投产品代理商：提供货物的合法来源渠道证明文件（例如：产品制造商授权、售后承诺、销售协议、代理协议等证明文件）。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二、评审标准：1、完整性：方案必须全面，对评审内容中的各项要求有详细描述； 2、可实施性：切合本项目实际情况，提出步骤清晰、合理的方案； 3、针对性：方案能够紧扣项目实际情况，内容科学合理。 三、赋分标准（满分6分） ①售后服务承诺和服务内容； 每完全满足一个评审标准得0.5分，满分1.5分； ②应急措施； 每完全满足一个评审标准得0.5分，满分1.5分； ③维修管理响应时间、响应速度及响应方式；每完全满足一个评审标准得0.5分，满分1.5分； ④定期回访及维护。 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一、评审内容：根据项目实际需求，提供针对本项目的培训方案，方案内容包含①具体培训方式；②培训时间、地点安排；③培训人员资质情况；④培训内容安排情况。 二、评审标准：1、完整性：切合本项目实际情况，方案内容齐全，对招标文件中各项要求有详细描述； 2、可实施性:切合本项目实际情况，提出步骤清晰、合理的方案； 3、针对性:方案能够紧扣项目实际情况，内容科学合理。 三、赋分依据（满分6分） ①详细的培训内容和培训方式：每完全满足一个评审标准得0.5分，满分1.5分； ②培训时间、地点安排：每完全满足一个评审标准得0.5分，满分1.5分； ③培训人员资质情况：每完全满足一个评审标准得0.5分，满分1.5分； ④培训内容安排情况：每完全满足一个评审标准得0.5分，满分1.5分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投标人所投产品中每有一项为节能产品经国家认证或环境标志产品经国家认证的计1分，本项最多计1分。（以经国家确定的认证机构出具的、处于有效期内的节能产品或环境标志产品认证证书为准。）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提供投标人2023年1月1日以来同类项目业绩（同类业绩合同中需包含核心产品）（以合同签订日期为准），满足以上条件的每份合格业绩合同计1.5分，满分6分。 备注：需提供完整业绩合同，并加盖投标人公章，否则不得分。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详见附件：二、法定代表人资格证明及授权书.docx</w:t>
      </w:r>
    </w:p>
    <w:p>
      <w:pPr>
        <w:pStyle w:val="null3"/>
        <w:ind w:firstLine="960"/>
      </w:pPr>
      <w:r>
        <w:rPr>
          <w:rFonts w:ascii="仿宋_GB2312" w:hAnsi="仿宋_GB2312" w:cs="仿宋_GB2312" w:eastAsia="仿宋_GB2312"/>
        </w:rPr>
        <w:t>详见附件：五、开标一览表2及分项报价表.docx</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详见附件：七、商务条款响应偏离表.pdf</w:t>
      </w:r>
    </w:p>
    <w:p>
      <w:pPr>
        <w:pStyle w:val="null3"/>
        <w:ind w:firstLine="960"/>
      </w:pPr>
      <w:r>
        <w:rPr>
          <w:rFonts w:ascii="仿宋_GB2312" w:hAnsi="仿宋_GB2312" w:cs="仿宋_GB2312" w:eastAsia="仿宋_GB2312"/>
        </w:rPr>
        <w:t>详见附件：八、技术响应与偏离表.docx</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详见附件：十、投标人需要提交的其他资料.docx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