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4E5F0">
      <w:pPr>
        <w:snapToGrid w:val="0"/>
        <w:spacing w:line="360" w:lineRule="auto"/>
        <w:rPr>
          <w:rFonts w:hint="eastAsia" w:ascii="宋体" w:hAnsi="宋体"/>
          <w:b/>
          <w:bCs/>
          <w:sz w:val="24"/>
        </w:rPr>
      </w:pPr>
      <w:r>
        <w:rPr>
          <w:rFonts w:hint="eastAsia" w:ascii="宋体" w:hAnsi="宋体"/>
          <w:b/>
          <w:bCs/>
          <w:sz w:val="24"/>
        </w:rPr>
        <w:t>供应商按竞争性磋商文件要求，应提供以下相关资格证明材料：</w:t>
      </w:r>
    </w:p>
    <w:p w14:paraId="599AD527">
      <w:pPr>
        <w:snapToGrid w:val="0"/>
        <w:spacing w:line="360" w:lineRule="auto"/>
        <w:ind w:firstLine="482" w:firstLineChars="200"/>
        <w:jc w:val="center"/>
        <w:rPr>
          <w:b/>
          <w:bCs/>
          <w:color w:val="333333"/>
          <w:sz w:val="24"/>
          <w:shd w:val="clear" w:color="auto" w:fill="FFFFFF"/>
        </w:rPr>
      </w:pPr>
      <w:r>
        <w:rPr>
          <w:rFonts w:hint="eastAsia"/>
          <w:b/>
          <w:bCs/>
          <w:color w:val="333333"/>
          <w:sz w:val="24"/>
          <w:shd w:val="clear" w:color="auto" w:fill="FFFFFF"/>
        </w:rPr>
        <w:t>【</w:t>
      </w:r>
      <w:r>
        <w:rPr>
          <w:b/>
          <w:bCs/>
          <w:color w:val="333333"/>
          <w:sz w:val="24"/>
          <w:shd w:val="clear" w:color="auto" w:fill="FFFFFF"/>
        </w:rPr>
        <w:t>一般资格审查</w:t>
      </w:r>
      <w:r>
        <w:rPr>
          <w:rFonts w:hint="eastAsia"/>
          <w:b/>
          <w:bCs/>
          <w:color w:val="333333"/>
          <w:sz w:val="24"/>
          <w:shd w:val="clear" w:color="auto" w:fill="FFFFFF"/>
        </w:rPr>
        <w:t>】</w:t>
      </w:r>
    </w:p>
    <w:p w14:paraId="5AEC3B59">
      <w:pPr>
        <w:snapToGrid w:val="0"/>
        <w:spacing w:line="360" w:lineRule="auto"/>
        <w:ind w:firstLine="40" w:firstLineChars="200"/>
        <w:jc w:val="center"/>
        <w:rPr>
          <w:b/>
          <w:bCs/>
          <w:color w:val="333333"/>
          <w:sz w:val="2"/>
          <w:szCs w:val="2"/>
          <w:shd w:val="clear" w:color="auto" w:fill="FFFFFF"/>
        </w:rPr>
      </w:pPr>
    </w:p>
    <w:p w14:paraId="018CD7D1">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1.供应商应具备《中华人民共和国政府采购法》第二十二条规定的条件：</w:t>
      </w:r>
    </w:p>
    <w:p w14:paraId="48A4E7E6">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w:t>
      </w:r>
      <w:r>
        <w:rPr>
          <w:rFonts w:hint="eastAsia" w:ascii="宋体" w:hAnsi="宋体"/>
          <w:b/>
          <w:bCs/>
          <w:sz w:val="24"/>
        </w:rPr>
        <w:t>供应商需在项目电子化交易系统中按要求填写《响应函》完成承诺并进行电子签章。</w:t>
      </w:r>
    </w:p>
    <w:p w14:paraId="62FCF365">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52F4ECD">
      <w:pPr>
        <w:snapToGrid w:val="0"/>
        <w:spacing w:line="360" w:lineRule="auto"/>
        <w:ind w:firstLine="482" w:firstLineChars="200"/>
        <w:rPr>
          <w:rFonts w:hint="eastAsia" w:ascii="宋体" w:hAnsi="宋体"/>
          <w:b/>
          <w:bCs/>
          <w:sz w:val="24"/>
        </w:rPr>
      </w:pPr>
      <w:r>
        <w:rPr>
          <w:rFonts w:hint="eastAsia" w:ascii="宋体" w:hAnsi="宋体"/>
          <w:b/>
          <w:bCs/>
          <w:sz w:val="24"/>
        </w:rPr>
        <w:t>评审依据：</w:t>
      </w:r>
      <w:r>
        <w:rPr>
          <w:rFonts w:hint="eastAsia" w:ascii="宋体" w:hAnsi="宋体"/>
          <w:b/>
          <w:bCs/>
          <w:sz w:val="24"/>
          <w:szCs w:val="32"/>
        </w:rPr>
        <w:t>供应商需在项目电子化交易系统中按要求填写《响应函》完成承诺并进行电子签章。</w:t>
      </w:r>
    </w:p>
    <w:p w14:paraId="7B5F947C">
      <w:pPr>
        <w:snapToGrid w:val="0"/>
        <w:spacing w:line="360" w:lineRule="auto"/>
        <w:ind w:firstLine="480" w:firstLineChars="200"/>
        <w:rPr>
          <w:rFonts w:hint="eastAsia" w:ascii="宋体" w:hAnsi="宋体"/>
          <w:sz w:val="24"/>
          <w:szCs w:val="32"/>
        </w:rPr>
      </w:pPr>
      <w:r>
        <w:rPr>
          <w:rFonts w:hint="eastAsia" w:ascii="宋体" w:hAnsi="宋体"/>
          <w:sz w:val="24"/>
          <w:szCs w:val="32"/>
        </w:rPr>
        <w:t xml:space="preserve">                       </w:t>
      </w:r>
      <w:r>
        <w:rPr>
          <w:rFonts w:hint="eastAsia" w:ascii="宋体" w:hAnsi="宋体"/>
          <w:b/>
          <w:bCs/>
          <w:sz w:val="24"/>
          <w:szCs w:val="32"/>
        </w:rPr>
        <w:t xml:space="preserve">    【特殊资格审查】</w:t>
      </w:r>
    </w:p>
    <w:p w14:paraId="46A9FD67">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1.主体资格：供应商为向采购人提供相关服务的法人或其他组织；</w:t>
      </w:r>
    </w:p>
    <w:p w14:paraId="6833AF9B">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评审依据：提供营业执照或其他证明材料复印件或扫描件。</w:t>
      </w:r>
    </w:p>
    <w:p w14:paraId="15DF4B88">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6E352369">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同时拟派项目负责人未被列入“信用中国”网站的“重点领域严重失信主体名单”中的“安全生产严重失信主体名单（自然人）”；未被“中国执行信息公开网”列入失信被执行人。</w:t>
      </w:r>
    </w:p>
    <w:p w14:paraId="04307C1F">
      <w:pPr>
        <w:snapToGrid w:val="0"/>
        <w:spacing w:line="360" w:lineRule="auto"/>
        <w:ind w:firstLine="482" w:firstLineChars="200"/>
        <w:rPr>
          <w:rFonts w:hint="eastAsia" w:ascii="宋体" w:hAnsi="宋体"/>
          <w:b/>
          <w:bCs/>
          <w:color w:val="333333"/>
          <w:sz w:val="24"/>
          <w:shd w:val="clear" w:color="auto" w:fill="FFFFFF"/>
        </w:rPr>
      </w:pPr>
      <w:r>
        <w:rPr>
          <w:rFonts w:hint="eastAsia" w:ascii="宋体" w:hAnsi="宋体"/>
          <w:b/>
          <w:bCs/>
          <w:color w:val="333333"/>
          <w:sz w:val="24"/>
          <w:shd w:val="clear" w:color="auto" w:fill="FFFFFF"/>
        </w:rPr>
        <w:t>评审依据：提供上述书承诺书原件加盖单位公章，格式详见附件。</w:t>
      </w:r>
    </w:p>
    <w:p w14:paraId="27ED0986">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3.供应商资质要求：供应商须具有建设行政主管部门颁发的【工程设计综合甲级资质】或【建筑行业工程设计甲级资质】或【建筑行业（建筑工程）专业设计甲级资质】，并在人员、设备、资金等方面具备相应的能力；</w:t>
      </w:r>
    </w:p>
    <w:p w14:paraId="4766F2D3">
      <w:pPr>
        <w:snapToGrid w:val="0"/>
        <w:spacing w:line="360" w:lineRule="auto"/>
        <w:ind w:firstLine="482" w:firstLineChars="200"/>
        <w:rPr>
          <w:rFonts w:hint="eastAsia" w:ascii="宋体" w:hAnsi="宋体"/>
          <w:b/>
          <w:bCs/>
          <w:sz w:val="24"/>
          <w:shd w:val="clear" w:color="auto" w:fill="FFFFFF"/>
        </w:rPr>
      </w:pPr>
      <w:r>
        <w:rPr>
          <w:rFonts w:hint="eastAsia" w:ascii="宋体" w:hAnsi="宋体"/>
          <w:b/>
          <w:bCs/>
          <w:sz w:val="24"/>
          <w:shd w:val="clear" w:color="auto" w:fill="FFFFFF"/>
        </w:rPr>
        <w:t>评审依据：提供符合上述要求的资质证明材料的复印件或扫描件及承诺书并加盖单位公章。</w:t>
      </w:r>
    </w:p>
    <w:p w14:paraId="04EDADC2">
      <w:pPr>
        <w:snapToGrid w:val="0"/>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4.拟派项目负责人要求：拟派项目设计负责人须具备【一级注册建筑师】执业资格，并在本单位登记注册；</w:t>
      </w:r>
    </w:p>
    <w:p w14:paraId="431F7115">
      <w:pPr>
        <w:snapToGrid w:val="0"/>
        <w:spacing w:line="360" w:lineRule="auto"/>
        <w:ind w:firstLine="482" w:firstLineChars="200"/>
        <w:rPr>
          <w:rFonts w:hint="eastAsia" w:ascii="宋体" w:hAnsi="宋体"/>
          <w:b/>
          <w:bCs/>
          <w:sz w:val="24"/>
          <w:shd w:val="clear" w:color="auto" w:fill="FFFFFF"/>
        </w:rPr>
      </w:pPr>
      <w:r>
        <w:rPr>
          <w:rFonts w:hint="eastAsia" w:ascii="宋体" w:hAnsi="宋体"/>
          <w:b/>
          <w:bCs/>
          <w:sz w:val="24"/>
          <w:shd w:val="clear" w:color="auto" w:fill="FFFFFF"/>
        </w:rPr>
        <w:t>评审依据：提供符合上述要求证明材料的复印件或扫描件。</w:t>
      </w:r>
    </w:p>
    <w:p w14:paraId="176CDD36">
      <w:pPr>
        <w:spacing w:line="360" w:lineRule="auto"/>
        <w:ind w:firstLine="480" w:firstLineChars="200"/>
        <w:rPr>
          <w:rFonts w:hint="eastAsia" w:ascii="宋体" w:hAnsi="宋体"/>
          <w:color w:val="333333"/>
          <w:sz w:val="24"/>
          <w:shd w:val="clear" w:color="auto" w:fill="FFFFFF"/>
        </w:rPr>
      </w:pPr>
      <w:r>
        <w:rPr>
          <w:rFonts w:hint="eastAsia" w:ascii="宋体" w:hAnsi="宋体"/>
          <w:color w:val="333333"/>
          <w:sz w:val="24"/>
          <w:shd w:val="clear" w:color="auto" w:fill="FFFFFF"/>
        </w:rPr>
        <w:t>5.其他要求：供应商基本信息及拟派项目负责人信息须在“陕西省住房和城乡建设厅官网”可查询，如供应商为外省进陕企业，还须同时提供“陕西省住房和城乡建设厅”官网企业库外省进陕施工企业信息首页截图。</w:t>
      </w:r>
    </w:p>
    <w:p w14:paraId="161B920B">
      <w:pPr>
        <w:snapToGrid w:val="0"/>
        <w:spacing w:line="360" w:lineRule="auto"/>
        <w:ind w:firstLine="482" w:firstLineChars="200"/>
        <w:rPr>
          <w:rFonts w:hint="eastAsia" w:ascii="宋体" w:hAnsi="宋体"/>
          <w:sz w:val="24"/>
        </w:rPr>
      </w:pPr>
      <w:r>
        <w:rPr>
          <w:rFonts w:hint="eastAsia" w:ascii="宋体" w:hAnsi="宋体"/>
          <w:b/>
          <w:bCs/>
          <w:sz w:val="24"/>
          <w:shd w:val="clear" w:color="auto" w:fill="FFFFFF"/>
        </w:rPr>
        <w:t>评审依据：提供符合上述要求查询截图。</w:t>
      </w:r>
      <w:r>
        <w:rPr>
          <w:rFonts w:hint="eastAsia" w:ascii="宋体" w:hAnsi="宋体"/>
          <w:b/>
          <w:bCs/>
          <w:sz w:val="24"/>
        </w:rPr>
        <w:br w:type="page"/>
      </w:r>
    </w:p>
    <w:p w14:paraId="73A7A44C">
      <w:pPr>
        <w:rPr>
          <w:rFonts w:hint="eastAsia" w:ascii="宋体" w:hAnsi="宋体"/>
          <w:b/>
          <w:bCs/>
          <w:sz w:val="24"/>
        </w:rPr>
      </w:pPr>
      <w:r>
        <w:rPr>
          <w:rFonts w:hint="eastAsia" w:ascii="宋体" w:hAnsi="宋体"/>
          <w:b/>
          <w:bCs/>
          <w:sz w:val="24"/>
        </w:rPr>
        <w:t>附件1：承诺书</w:t>
      </w:r>
    </w:p>
    <w:p w14:paraId="156164FD">
      <w:pPr>
        <w:spacing w:line="360" w:lineRule="auto"/>
        <w:rPr>
          <w:rFonts w:hint="eastAsia" w:ascii="宋体" w:hAnsi="宋体"/>
          <w:spacing w:val="4"/>
          <w:sz w:val="24"/>
          <w:u w:val="single"/>
        </w:rPr>
      </w:pPr>
    </w:p>
    <w:p w14:paraId="57ACCAD0">
      <w:pPr>
        <w:spacing w:line="360" w:lineRule="auto"/>
        <w:rPr>
          <w:rFonts w:hint="eastAsia" w:ascii="宋体" w:hAnsi="宋体"/>
          <w:spacing w:val="4"/>
          <w:sz w:val="24"/>
          <w:u w:val="single"/>
        </w:rPr>
      </w:pPr>
      <w:r>
        <w:rPr>
          <w:rFonts w:hint="eastAsia" w:ascii="宋体" w:hAnsi="宋体"/>
          <w:spacing w:val="4"/>
          <w:sz w:val="24"/>
          <w:u w:val="single"/>
        </w:rPr>
        <w:t>致：     （采购人名称）    ：</w:t>
      </w:r>
    </w:p>
    <w:p w14:paraId="6D6C74E6">
      <w:pPr>
        <w:snapToGrid w:val="0"/>
        <w:spacing w:line="560" w:lineRule="exact"/>
        <w:ind w:firstLine="480" w:firstLineChars="200"/>
        <w:rPr>
          <w:rFonts w:hint="eastAsia"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项目的政府采购活动，经全面细致的了解项目情况及采购文件要求后，在此郑重承诺：</w:t>
      </w:r>
    </w:p>
    <w:p w14:paraId="1828B84A">
      <w:pPr>
        <w:snapToGrid w:val="0"/>
        <w:spacing w:line="560" w:lineRule="exact"/>
        <w:ind w:firstLine="480" w:firstLineChars="200"/>
        <w:jc w:val="left"/>
        <w:rPr>
          <w:rFonts w:hint="eastAsia" w:ascii="宋体" w:hAnsi="宋体"/>
          <w:bCs/>
          <w:sz w:val="24"/>
        </w:rPr>
      </w:pPr>
      <w:r>
        <w:rPr>
          <w:rFonts w:hint="eastAsia" w:ascii="宋体" w:hAnsi="宋体"/>
          <w:bCs/>
          <w:sz w:val="24"/>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9D8BD2B">
      <w:pPr>
        <w:snapToGrid w:val="0"/>
        <w:spacing w:line="560" w:lineRule="exact"/>
        <w:ind w:firstLine="480" w:firstLineChars="200"/>
        <w:jc w:val="left"/>
        <w:rPr>
          <w:rFonts w:hint="eastAsia" w:ascii="宋体" w:hAnsi="宋体"/>
          <w:bCs/>
          <w:sz w:val="24"/>
        </w:rPr>
      </w:pPr>
      <w:r>
        <w:rPr>
          <w:rFonts w:hint="eastAsia" w:ascii="宋体" w:hAnsi="宋体"/>
          <w:bCs/>
          <w:sz w:val="24"/>
        </w:rPr>
        <w:t>我公司拟派项目负责人未被列入“信用中国”网站的“重点领域严重失信主体名单”中的“安全生产严重失信主体名单（自然人）”；未被“中国执行信息公开网”列入失信被执行人；</w:t>
      </w:r>
    </w:p>
    <w:p w14:paraId="35137F98">
      <w:pPr>
        <w:snapToGrid w:val="0"/>
        <w:spacing w:line="560" w:lineRule="exact"/>
        <w:ind w:firstLine="480" w:firstLineChars="200"/>
        <w:jc w:val="left"/>
        <w:rPr>
          <w:rFonts w:hint="eastAsia" w:ascii="宋体" w:hAnsi="宋体"/>
          <w:bCs/>
          <w:sz w:val="24"/>
        </w:rPr>
      </w:pPr>
      <w:r>
        <w:rPr>
          <w:rFonts w:hint="eastAsia" w:ascii="宋体" w:hAnsi="宋体"/>
          <w:bCs/>
          <w:sz w:val="24"/>
        </w:rPr>
        <w:t>我公司在人员、设备、资金等方面具备相应的能力；</w:t>
      </w:r>
    </w:p>
    <w:p w14:paraId="1F464430">
      <w:pPr>
        <w:snapToGrid w:val="0"/>
        <w:spacing w:line="560" w:lineRule="exact"/>
        <w:ind w:firstLine="480" w:firstLineChars="200"/>
        <w:jc w:val="left"/>
        <w:rPr>
          <w:rFonts w:hint="eastAsia" w:ascii="宋体" w:hAnsi="宋体"/>
          <w:bCs/>
          <w:sz w:val="24"/>
        </w:rPr>
      </w:pPr>
      <w:r>
        <w:rPr>
          <w:rFonts w:hint="eastAsia" w:ascii="宋体" w:hAnsi="宋体"/>
          <w:bCs/>
          <w:sz w:val="24"/>
        </w:rPr>
        <w:t>我公司承诺基本信息及拟派项目负责人信息在“陕西省住房和城乡建设厅官网”可查询；</w:t>
      </w:r>
    </w:p>
    <w:p w14:paraId="414D20A9">
      <w:pPr>
        <w:snapToGrid w:val="0"/>
        <w:spacing w:line="560" w:lineRule="exact"/>
        <w:ind w:firstLine="480" w:firstLineChars="200"/>
        <w:jc w:val="left"/>
        <w:rPr>
          <w:rFonts w:hint="eastAsia" w:ascii="宋体" w:hAnsi="宋体"/>
          <w:bCs/>
          <w:sz w:val="24"/>
          <w:lang w:val="zh-CN"/>
        </w:rPr>
      </w:pPr>
      <w:r>
        <w:rPr>
          <w:rFonts w:hint="eastAsia" w:ascii="宋体" w:hAnsi="宋体"/>
          <w:bCs/>
          <w:sz w:val="24"/>
          <w:lang w:val="zh-CN"/>
        </w:rPr>
        <w:t>我</w:t>
      </w:r>
      <w:r>
        <w:rPr>
          <w:rFonts w:hint="eastAsia" w:ascii="宋体" w:hAnsi="宋体"/>
          <w:bCs/>
          <w:sz w:val="24"/>
        </w:rPr>
        <w:t>公司</w:t>
      </w:r>
      <w:r>
        <w:rPr>
          <w:rFonts w:hint="eastAsia" w:ascii="宋体" w:hAnsi="宋体"/>
          <w:bCs/>
          <w:sz w:val="24"/>
          <w:lang w:val="zh-CN"/>
        </w:rPr>
        <w:t>与采购人不存在利害关系及其他可能影响招标公正性的情形；</w:t>
      </w:r>
    </w:p>
    <w:p w14:paraId="178AC526">
      <w:pPr>
        <w:snapToGrid w:val="0"/>
        <w:spacing w:line="560" w:lineRule="exact"/>
        <w:ind w:firstLine="480" w:firstLineChars="200"/>
        <w:jc w:val="left"/>
        <w:rPr>
          <w:rFonts w:hint="eastAsia" w:ascii="宋体" w:hAnsi="宋体"/>
          <w:bCs/>
          <w:sz w:val="24"/>
        </w:rPr>
      </w:pPr>
      <w:r>
        <w:rPr>
          <w:rFonts w:hint="eastAsia" w:ascii="宋体" w:hAnsi="宋体"/>
          <w:bCs/>
          <w:sz w:val="24"/>
          <w:lang w:val="zh-CN"/>
        </w:rPr>
        <w:t>我公司承诺在收到中标通知书前，均不存在上述情形，否则相关不利风险由我公司自行承担。如有隐瞒或未能提供真实信息的，将承担一切不利后果。</w:t>
      </w:r>
      <w:r>
        <w:rPr>
          <w:rFonts w:hint="eastAsia" w:ascii="宋体" w:hAnsi="宋体"/>
          <w:bCs/>
          <w:sz w:val="24"/>
        </w:rPr>
        <w:t>同时我单位已经全面了解了有关陕西省财政厅电子化招投标及采购文件的规定，愿意承担相应的风险及责任。</w:t>
      </w:r>
    </w:p>
    <w:p w14:paraId="6D01A119">
      <w:pPr>
        <w:spacing w:line="360" w:lineRule="auto"/>
        <w:rPr>
          <w:rFonts w:hint="eastAsia" w:ascii="宋体" w:hAnsi="宋体"/>
          <w:sz w:val="24"/>
        </w:rPr>
      </w:pPr>
    </w:p>
    <w:p w14:paraId="3D66D71C">
      <w:pPr>
        <w:snapToGrid w:val="0"/>
        <w:spacing w:line="360" w:lineRule="auto"/>
        <w:ind w:firstLine="4440" w:firstLineChars="1850"/>
        <w:jc w:val="right"/>
        <w:rPr>
          <w:rFonts w:hint="eastAsia"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010B3A7A">
      <w:pPr>
        <w:snapToGrid w:val="0"/>
        <w:spacing w:line="360" w:lineRule="auto"/>
        <w:ind w:firstLine="3120" w:firstLineChars="1300"/>
        <w:rPr>
          <w:rFonts w:hint="eastAsia"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7213265B">
      <w:pPr>
        <w:snapToGrid w:val="0"/>
        <w:spacing w:line="360" w:lineRule="auto"/>
        <w:jc w:val="right"/>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FCA20D0"/>
    <w:p w14:paraId="066AFDAC"/>
    <w:p w14:paraId="38C88934">
      <w:pPr>
        <w:pStyle w:val="4"/>
        <w:rPr>
          <w:rFonts w:hint="default"/>
          <w:color w:val="auto"/>
          <w:spacing w:val="4"/>
          <w:kern w:val="2"/>
          <w:sz w:val="24"/>
          <w:szCs w:val="24"/>
          <w:highlight w:val="none"/>
        </w:rPr>
      </w:pPr>
      <w:bookmarkStart w:id="0" w:name="_Toc14886"/>
      <w:bookmarkStart w:id="1" w:name="_Toc21396"/>
      <w:r>
        <w:rPr>
          <w:color w:val="auto"/>
          <w:spacing w:val="4"/>
          <w:kern w:val="2"/>
          <w:sz w:val="24"/>
          <w:szCs w:val="24"/>
          <w:highlight w:val="none"/>
        </w:rPr>
        <w:t>附件</w:t>
      </w:r>
      <w:r>
        <w:rPr>
          <w:rFonts w:hint="eastAsia"/>
          <w:color w:val="auto"/>
          <w:spacing w:val="4"/>
          <w:kern w:val="2"/>
          <w:sz w:val="24"/>
          <w:szCs w:val="24"/>
          <w:highlight w:val="none"/>
          <w:lang w:val="en-US" w:eastAsia="zh-CN"/>
        </w:rPr>
        <w:t>2</w:t>
      </w:r>
      <w:r>
        <w:rPr>
          <w:color w:val="auto"/>
          <w:spacing w:val="4"/>
          <w:kern w:val="2"/>
          <w:sz w:val="24"/>
          <w:szCs w:val="24"/>
          <w:highlight w:val="none"/>
        </w:rPr>
        <w:t>：投标保证金缴纳</w:t>
      </w:r>
      <w:bookmarkEnd w:id="0"/>
      <w:bookmarkEnd w:id="1"/>
      <w:r>
        <w:rPr>
          <w:color w:val="auto"/>
          <w:spacing w:val="4"/>
          <w:kern w:val="2"/>
          <w:sz w:val="24"/>
          <w:szCs w:val="24"/>
          <w:highlight w:val="none"/>
        </w:rPr>
        <w:t>（或电子保函）</w:t>
      </w:r>
    </w:p>
    <w:p w14:paraId="23FE6E12">
      <w:pPr>
        <w:snapToGrid w:val="0"/>
        <w:spacing w:line="480" w:lineRule="auto"/>
        <w:rPr>
          <w:rFonts w:ascii="宋体" w:hAnsi="宋体"/>
          <w:bCs/>
          <w:color w:val="auto"/>
          <w:sz w:val="16"/>
          <w:szCs w:val="11"/>
          <w:highlight w:val="none"/>
          <w:u w:val="single"/>
        </w:rPr>
      </w:pPr>
    </w:p>
    <w:p w14:paraId="3E8C62CC">
      <w:pPr>
        <w:snapToGrid w:val="0"/>
        <w:spacing w:line="480" w:lineRule="auto"/>
        <w:rPr>
          <w:rFonts w:ascii="宋体" w:hAnsi="宋体"/>
          <w:bCs/>
          <w:color w:val="auto"/>
          <w:sz w:val="24"/>
          <w:highlight w:val="none"/>
          <w:u w:val="single"/>
        </w:rPr>
      </w:pPr>
      <w:r>
        <w:rPr>
          <w:rFonts w:hint="eastAsia" w:ascii="宋体" w:hAnsi="宋体"/>
          <w:bCs/>
          <w:color w:val="auto"/>
          <w:sz w:val="24"/>
          <w:highlight w:val="none"/>
          <w:u w:val="single"/>
        </w:rPr>
        <w:t>致：开瑞项目管理有限公司</w:t>
      </w:r>
    </w:p>
    <w:p w14:paraId="06FFF0DA">
      <w:pPr>
        <w:snapToGrid w:val="0"/>
        <w:spacing w:line="480" w:lineRule="auto"/>
        <w:ind w:firstLine="480" w:firstLineChars="200"/>
        <w:rPr>
          <w:rFonts w:ascii="宋体" w:hAnsi="宋体"/>
          <w:bCs/>
          <w:color w:val="auto"/>
          <w:sz w:val="24"/>
          <w:highlight w:val="none"/>
        </w:rPr>
      </w:pPr>
      <w:r>
        <w:rPr>
          <w:rFonts w:hint="eastAsia" w:ascii="宋体" w:hAnsi="宋体"/>
          <w:bCs/>
          <w:color w:val="auto"/>
          <w:sz w:val="24"/>
          <w:highlight w:val="none"/>
        </w:rPr>
        <w:t>我公司为参与贵单位组织</w:t>
      </w:r>
      <w:r>
        <w:rPr>
          <w:rFonts w:hint="eastAsia" w:ascii="宋体" w:hAnsi="宋体"/>
          <w:bCs/>
          <w:color w:val="auto"/>
          <w:sz w:val="24"/>
          <w:highlight w:val="none"/>
          <w:u w:val="single"/>
        </w:rPr>
        <w:t>的          （项目名称、项目编号）</w:t>
      </w:r>
      <w:r>
        <w:rPr>
          <w:rFonts w:hint="eastAsia" w:ascii="宋体" w:hAnsi="宋体"/>
          <w:bCs/>
          <w:color w:val="auto"/>
          <w:sz w:val="24"/>
          <w:highlight w:val="none"/>
        </w:rPr>
        <w:t>的投标人，已经将本项目投标保证金（大写：</w:t>
      </w:r>
      <w:r>
        <w:rPr>
          <w:rFonts w:hint="eastAsia" w:ascii="宋体" w:hAnsi="宋体"/>
          <w:bCs/>
          <w:color w:val="auto"/>
          <w:sz w:val="24"/>
          <w:highlight w:val="none"/>
          <w:u w:val="single"/>
        </w:rPr>
        <w:t xml:space="preserve">           </w:t>
      </w:r>
      <w:r>
        <w:rPr>
          <w:rFonts w:hint="eastAsia" w:ascii="宋体" w:hAnsi="宋体"/>
          <w:bCs/>
          <w:color w:val="auto"/>
          <w:sz w:val="24"/>
          <w:highlight w:val="none"/>
        </w:rPr>
        <w:t>；小写：</w:t>
      </w:r>
      <w:r>
        <w:rPr>
          <w:rFonts w:hint="eastAsia" w:ascii="宋体" w:hAnsi="宋体"/>
          <w:bCs/>
          <w:color w:val="auto"/>
          <w:sz w:val="24"/>
          <w:highlight w:val="none"/>
          <w:u w:val="single"/>
        </w:rPr>
        <w:t xml:space="preserve">            </w:t>
      </w:r>
      <w:r>
        <w:rPr>
          <w:rFonts w:hint="eastAsia" w:ascii="宋体" w:hAnsi="宋体"/>
          <w:bCs/>
          <w:color w:val="auto"/>
          <w:sz w:val="24"/>
          <w:highlight w:val="none"/>
        </w:rPr>
        <w:t>）缴纳至指定账户，并附转账凭证。</w:t>
      </w:r>
    </w:p>
    <w:p w14:paraId="01D8608F">
      <w:pPr>
        <w:spacing w:line="360" w:lineRule="auto"/>
        <w:rPr>
          <w:rFonts w:ascii="宋体" w:hAnsi="宋体"/>
          <w:bCs/>
          <w:color w:val="auto"/>
          <w:sz w:val="32"/>
          <w:szCs w:val="22"/>
          <w:highlight w:val="none"/>
        </w:rPr>
      </w:pPr>
      <w:r>
        <w:rPr>
          <w:rFonts w:hint="eastAsia" w:ascii="宋体" w:hAnsi="宋体"/>
          <w:bCs/>
          <w:color w:val="auto"/>
          <w:sz w:val="32"/>
          <w:szCs w:val="22"/>
          <w:highlight w:val="none"/>
        </w:rPr>
        <w:t xml:space="preserve"> </w:t>
      </w:r>
      <w:r>
        <w:rPr>
          <w:rFonts w:hint="eastAsia" w:ascii="宋体" w:hAnsi="宋体"/>
          <w:bCs/>
          <w:color w:val="auto"/>
          <w:sz w:val="24"/>
          <w:highlight w:val="none"/>
        </w:rPr>
        <w:t xml:space="preserve">附： </w:t>
      </w:r>
    </w:p>
    <w:tbl>
      <w:tblPr>
        <w:tblStyle w:val="2"/>
        <w:tblW w:w="83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0FF0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4336870C">
            <w:pPr>
              <w:spacing w:line="360" w:lineRule="auto"/>
              <w:jc w:val="center"/>
              <w:rPr>
                <w:rFonts w:ascii="宋体" w:hAnsi="宋体"/>
                <w:color w:val="auto"/>
                <w:sz w:val="24"/>
                <w:highlight w:val="none"/>
              </w:rPr>
            </w:pPr>
            <w:r>
              <w:rPr>
                <w:rFonts w:hint="eastAsia" w:ascii="宋体" w:hAnsi="宋体"/>
                <w:color w:val="auto"/>
                <w:sz w:val="24"/>
                <w:highlight w:val="none"/>
              </w:rPr>
              <w:t>（转帐或汇款的银行凭证复印件）</w:t>
            </w:r>
          </w:p>
        </w:tc>
      </w:tr>
    </w:tbl>
    <w:p w14:paraId="466C9338">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2D2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21"/>
    <w:basedOn w:val="1"/>
    <w:qFormat/>
    <w:uiPriority w:val="0"/>
    <w:pPr>
      <w:spacing w:beforeAutospacing="1" w:afterAutospacing="1"/>
      <w:jc w:val="left"/>
      <w:outlineLvl w:val="1"/>
    </w:pPr>
    <w:rPr>
      <w:rFonts w:hint="eastAsia" w:ascii="宋体" w:hAnsi="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2026-06-11T06:21:41Z</dcterms:created>
  <dc:creator>Administrator</dc:creator>
  <cp:lastModifiedBy>开瑞</cp:lastModifiedBy>
  <dcterms:modified xsi:type="dcterms:W3CDTF">2026-06-11T06:22:57Z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77E9C946076E40ADBB73B8B27B249FB6_12</vt:lpwstr>
  </property>
</Properties>
</file>