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294083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标的清单</w:t>
      </w:r>
    </w:p>
    <w:tbl>
      <w:tblPr>
        <w:tblStyle w:val="2"/>
        <w:tblW w:w="5191" w:type="pct"/>
        <w:tblInd w:w="-32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1"/>
        <w:gridCol w:w="1747"/>
        <w:gridCol w:w="1220"/>
        <w:gridCol w:w="3223"/>
        <w:gridCol w:w="936"/>
        <w:gridCol w:w="931"/>
      </w:tblGrid>
      <w:tr w14:paraId="3E46B9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28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5C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货物名称</w:t>
            </w:r>
          </w:p>
        </w:tc>
        <w:tc>
          <w:tcPr>
            <w:tcW w:w="6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50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品牌</w:t>
            </w:r>
          </w:p>
        </w:tc>
        <w:tc>
          <w:tcPr>
            <w:tcW w:w="18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96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5D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单价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F3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数量</w:t>
            </w:r>
          </w:p>
        </w:tc>
      </w:tr>
      <w:tr w14:paraId="09FCD0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4" w:hRule="atLeast"/>
        </w:trPr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94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91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区域国别研究与跨文化研究平台</w:t>
            </w:r>
          </w:p>
        </w:tc>
        <w:tc>
          <w:tcPr>
            <w:tcW w:w="6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42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西安云图/元脑/北京同亨</w:t>
            </w:r>
          </w:p>
        </w:tc>
        <w:tc>
          <w:tcPr>
            <w:tcW w:w="18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84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YUNT00-QYGB V1(系统)/浪潮NF5280M6(AI服务器 )/TH-LD-03(数字沙盘一体机)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95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510000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86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1套</w:t>
            </w:r>
          </w:p>
        </w:tc>
      </w:tr>
      <w:tr w14:paraId="0960B1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54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28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长安城文学空间复原虚拟展示系统</w:t>
            </w:r>
          </w:p>
        </w:tc>
        <w:tc>
          <w:tcPr>
            <w:tcW w:w="6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9A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西安云图/群晖</w:t>
            </w:r>
          </w:p>
        </w:tc>
        <w:tc>
          <w:tcPr>
            <w:tcW w:w="18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CF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YUNT00-CAWX V1(系统)/RS3621RPxs(存储设备)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53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400000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DA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1套</w:t>
            </w:r>
          </w:p>
        </w:tc>
      </w:tr>
      <w:tr w14:paraId="74FE12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1A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31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中国古典建筑园林文献数字化教学系统</w:t>
            </w:r>
          </w:p>
        </w:tc>
        <w:tc>
          <w:tcPr>
            <w:tcW w:w="6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78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西安云图/元脑</w:t>
            </w:r>
          </w:p>
        </w:tc>
        <w:tc>
          <w:tcPr>
            <w:tcW w:w="18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26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YUNT00-GDYL V1(系统 )/NF5280M6(服务器)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73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280000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F4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1套</w:t>
            </w:r>
          </w:p>
        </w:tc>
      </w:tr>
      <w:tr w14:paraId="2EDFD4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4" w:hRule="atLeast"/>
        </w:trPr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54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18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陕西现当代作家数字可视化教学系统</w:t>
            </w:r>
          </w:p>
        </w:tc>
        <w:tc>
          <w:tcPr>
            <w:tcW w:w="6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A0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西安云图/元脑</w:t>
            </w:r>
          </w:p>
        </w:tc>
        <w:tc>
          <w:tcPr>
            <w:tcW w:w="18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6760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YUNT00-DDZJ V1(系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统 )/NF5280M6(服务器)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E4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255000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2973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1套</w:t>
            </w:r>
          </w:p>
        </w:tc>
      </w:tr>
      <w:tr w14:paraId="78C7DB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79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4E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古籍扫描工作站</w:t>
            </w:r>
          </w:p>
        </w:tc>
        <w:tc>
          <w:tcPr>
            <w:tcW w:w="6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87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北京录典</w:t>
            </w:r>
          </w:p>
        </w:tc>
        <w:tc>
          <w:tcPr>
            <w:tcW w:w="18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54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FIM9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50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179500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F4D9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1 套</w:t>
            </w:r>
          </w:p>
        </w:tc>
      </w:tr>
      <w:tr w14:paraId="223D20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72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1C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田野调查智能信息采集终端</w:t>
            </w:r>
          </w:p>
        </w:tc>
        <w:tc>
          <w:tcPr>
            <w:tcW w:w="6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26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西安云图</w:t>
            </w:r>
          </w:p>
        </w:tc>
        <w:tc>
          <w:tcPr>
            <w:tcW w:w="18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C5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EA909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AB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45000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1449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2台</w:t>
            </w:r>
          </w:p>
        </w:tc>
      </w:tr>
      <w:tr w14:paraId="57CD11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AD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1E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三维扫描仪</w:t>
            </w:r>
          </w:p>
        </w:tc>
        <w:tc>
          <w:tcPr>
            <w:tcW w:w="6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E1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先临三维</w:t>
            </w:r>
          </w:p>
        </w:tc>
        <w:tc>
          <w:tcPr>
            <w:tcW w:w="18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B1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EinScanRigil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12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55000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BE95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1 套</w:t>
            </w:r>
          </w:p>
        </w:tc>
      </w:tr>
      <w:tr w14:paraId="514544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3F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86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全自动三维建模终端</w:t>
            </w:r>
          </w:p>
        </w:tc>
        <w:tc>
          <w:tcPr>
            <w:tcW w:w="6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3B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西安云图/索尼/纪曼图</w:t>
            </w:r>
          </w:p>
        </w:tc>
        <w:tc>
          <w:tcPr>
            <w:tcW w:w="18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86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GA80(处理主机、建模、模型交互与处理)/A7M4(ILCE-7M4)/FE50mm F2.8Macro(图像采集器)/HYYL300TYDTZ-444(摄影补光灯与转盘配件)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70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150000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9A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1套</w:t>
            </w:r>
          </w:p>
        </w:tc>
      </w:tr>
      <w:tr w14:paraId="1F3A7B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B4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54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声像档案采集工作站</w:t>
            </w:r>
          </w:p>
        </w:tc>
        <w:tc>
          <w:tcPr>
            <w:tcW w:w="6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57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谛听/爱克创/洋铭/洋铭/绿联/群晖</w:t>
            </w:r>
          </w:p>
        </w:tc>
        <w:tc>
          <w:tcPr>
            <w:tcW w:w="18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8C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DEITYPR-4(多轨录音机)/MA601(桌面麦克风支架)/Datavideo PTC-285(摄像机)/Datavideo VTRX-50(声像追踪主机)/UG503(视频采集卡)/DS225+(NAS网络存储)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C0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76800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7E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1 套</w:t>
            </w:r>
          </w:p>
        </w:tc>
      </w:tr>
      <w:tr w14:paraId="4E197E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52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9C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智能集成控制系统</w:t>
            </w:r>
          </w:p>
        </w:tc>
        <w:tc>
          <w:tcPr>
            <w:tcW w:w="6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D6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视通科技</w:t>
            </w:r>
          </w:p>
        </w:tc>
        <w:tc>
          <w:tcPr>
            <w:tcW w:w="18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84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北京视通AS-AT1M-64 4K 融合庭审主机+AS-IMCV3.0可视化综合管理平台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02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110000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82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1套</w:t>
            </w:r>
          </w:p>
        </w:tc>
      </w:tr>
      <w:tr w14:paraId="405CB4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B4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25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智能庭审与多媒体记录数字化教学系统</w:t>
            </w:r>
          </w:p>
        </w:tc>
        <w:tc>
          <w:tcPr>
            <w:tcW w:w="6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40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视通科技/视通科技/元脑/数冠</w:t>
            </w:r>
          </w:p>
        </w:tc>
        <w:tc>
          <w:tcPr>
            <w:tcW w:w="18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5B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AS-CTS V1.0(产品)/AS-UV420 ASCD(高清云台摄像机)/NF5280M6(服务器)/SG320(大屏)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2D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228500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CB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1套</w:t>
            </w:r>
          </w:p>
        </w:tc>
      </w:tr>
      <w:tr w14:paraId="7CD141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9D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24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模拟案件资源库与角色扮演式数字化法学实验教学系统</w:t>
            </w:r>
          </w:p>
        </w:tc>
        <w:tc>
          <w:tcPr>
            <w:tcW w:w="6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D8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西安云图/数冠</w:t>
            </w:r>
          </w:p>
        </w:tc>
        <w:tc>
          <w:tcPr>
            <w:tcW w:w="18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00A2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YUNT00-MNFT V1(系统)/SG320(LCD屏幕)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1D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196000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89D8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1套</w:t>
            </w:r>
          </w:p>
        </w:tc>
      </w:tr>
      <w:tr w14:paraId="72DE24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B5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D6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法律大数据分析与挖掘工具</w:t>
            </w:r>
          </w:p>
        </w:tc>
        <w:tc>
          <w:tcPr>
            <w:tcW w:w="6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C8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西安云图</w:t>
            </w:r>
          </w:p>
        </w:tc>
        <w:tc>
          <w:tcPr>
            <w:tcW w:w="18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26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YUNT00-FLFX V1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13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165000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E4D2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1 套</w:t>
            </w:r>
          </w:p>
        </w:tc>
      </w:tr>
      <w:tr w14:paraId="164F6C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94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C3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法律知识图谱构建与可视化呈现工具</w:t>
            </w:r>
          </w:p>
        </w:tc>
        <w:tc>
          <w:tcPr>
            <w:tcW w:w="6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16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西安云图</w:t>
            </w:r>
          </w:p>
        </w:tc>
        <w:tc>
          <w:tcPr>
            <w:tcW w:w="18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22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YUNT00-FLTP V1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F8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155000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BD36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1套</w:t>
            </w:r>
          </w:p>
        </w:tc>
      </w:tr>
      <w:tr w14:paraId="0793E4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32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4B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智能问答与法律检索工具</w:t>
            </w:r>
          </w:p>
        </w:tc>
        <w:tc>
          <w:tcPr>
            <w:tcW w:w="6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97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西安云图</w:t>
            </w:r>
          </w:p>
        </w:tc>
        <w:tc>
          <w:tcPr>
            <w:tcW w:w="18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41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YUNT00-FLWD V1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68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165000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8C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1 套</w:t>
            </w:r>
          </w:p>
        </w:tc>
      </w:tr>
      <w:tr w14:paraId="10F52B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E9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C1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数字叙事创作工作站</w:t>
            </w:r>
          </w:p>
        </w:tc>
        <w:tc>
          <w:tcPr>
            <w:tcW w:w="6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8E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西安云图/联想/冠捷</w:t>
            </w:r>
          </w:p>
        </w:tc>
        <w:tc>
          <w:tcPr>
            <w:tcW w:w="18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BF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YUNT00-SZXS V1(系统 )/ThinkStation P3 TWR-001(图形工作站主机)/U32P4C(图形显示器)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55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274000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58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1套</w:t>
            </w:r>
          </w:p>
        </w:tc>
      </w:tr>
      <w:tr w14:paraId="381EF5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13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C6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大学英语课程思政数字化教学系统</w:t>
            </w:r>
          </w:p>
        </w:tc>
        <w:tc>
          <w:tcPr>
            <w:tcW w:w="6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3E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西安云图</w:t>
            </w:r>
          </w:p>
        </w:tc>
        <w:tc>
          <w:tcPr>
            <w:tcW w:w="18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88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YUNT00-YYSZ V1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0B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185000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53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1 套</w:t>
            </w:r>
          </w:p>
        </w:tc>
      </w:tr>
      <w:tr w14:paraId="5143D3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28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C9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LED显示单元</w:t>
            </w:r>
          </w:p>
        </w:tc>
        <w:tc>
          <w:tcPr>
            <w:tcW w:w="6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43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强力巨彩</w:t>
            </w:r>
          </w:p>
        </w:tc>
        <w:tc>
          <w:tcPr>
            <w:tcW w:w="18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93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室内Q1.2Pro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3A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125000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69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1 套</w:t>
            </w:r>
          </w:p>
        </w:tc>
      </w:tr>
      <w:tr w14:paraId="683514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22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A5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沉浸式VR教学系统</w:t>
            </w:r>
          </w:p>
        </w:tc>
        <w:tc>
          <w:tcPr>
            <w:tcW w:w="6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06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PICO/联想/冠捷</w:t>
            </w:r>
          </w:p>
        </w:tc>
        <w:tc>
          <w:tcPr>
            <w:tcW w:w="18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19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PICO4 Ultra Enterprise企业版(VR交互终端单元)/ThinkStation P3TWR-001(VR图形渲染工作站 )/U32P4C(VR图形显示器)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09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376800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32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1 套</w:t>
            </w:r>
          </w:p>
        </w:tc>
      </w:tr>
      <w:tr w14:paraId="6DCFD8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D4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9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5B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多媒体交互一体机(触摸屏 )</w:t>
            </w:r>
          </w:p>
        </w:tc>
        <w:tc>
          <w:tcPr>
            <w:tcW w:w="6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48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 w:bidi="ar"/>
              </w:rPr>
              <w:t>互视达</w:t>
            </w:r>
          </w:p>
        </w:tc>
        <w:tc>
          <w:tcPr>
            <w:tcW w:w="18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C4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CW-HYCM-55BJ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5C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5500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EB6A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2套</w:t>
            </w:r>
          </w:p>
        </w:tc>
      </w:tr>
    </w:tbl>
    <w:p w14:paraId="400EAE08">
      <w:pPr>
        <w:jc w:val="both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243D88"/>
    <w:rsid w:val="0E243D88"/>
    <w:rsid w:val="7C64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uiPriority w:val="0"/>
    <w:rPr>
      <w:rFonts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2026-10-22T09:54:00Z</dcterms:created>
  <dc:creator>Administrator</dc:creator>
  <cp:lastModifiedBy>1</cp:lastModifiedBy>
  <dcterms:modified xsi:type="dcterms:W3CDTF">2026-10-22T09:57:58Z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EE2EAD1ECE414C5C9F155E472A467928_11</vt:lpwstr>
  </property>
  <property fmtid="{D5CDD505-2E9C-101B-9397-08002B2CF9AE}" pid="4" name="KSOTemplateDocerSaveRecord">
    <vt:lpwstr>eyJoZGlkIjoiZGY4NjQ1YTM1ODdjNWViOTZlZDJjZDg3OTRiOWIxYTgiLCJ1c2VySWQiOiIxMDE0MTg1NzcyIn0=</vt:lpwstr>
  </property>
</Properties>
</file>