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212" w:tblpY="392"/>
        <w:tblOverlap w:val="never"/>
        <w:tblW w:w="928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8"/>
        <w:gridCol w:w="1459"/>
        <w:gridCol w:w="2601"/>
        <w:gridCol w:w="2100"/>
        <w:gridCol w:w="2343"/>
      </w:tblGrid>
      <w:tr w14:paraId="16F0C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B1BE6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14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2C91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26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23AC1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设备名称</w:t>
            </w:r>
          </w:p>
        </w:tc>
        <w:tc>
          <w:tcPr>
            <w:tcW w:w="2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4654D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数量     （台）</w:t>
            </w:r>
          </w:p>
        </w:tc>
        <w:tc>
          <w:tcPr>
            <w:tcW w:w="234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3BD6E3">
            <w:pPr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是否允许进口</w:t>
            </w:r>
          </w:p>
        </w:tc>
      </w:tr>
      <w:tr w14:paraId="00351A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F99E2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14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5C28E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43A12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EE235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34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E64DB">
            <w:pPr>
              <w:spacing w:line="240" w:lineRule="auto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</w:tr>
      <w:tr w14:paraId="577CE3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53D66F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14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D8F80A">
            <w:pPr>
              <w:spacing w:line="240" w:lineRule="auto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眼科设备一批项目</w:t>
            </w:r>
          </w:p>
        </w:tc>
        <w:tc>
          <w:tcPr>
            <w:tcW w:w="2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27E39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眼前节光学相干断层扫描仪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22D9EE8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7EEBB9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</w:tr>
      <w:tr w14:paraId="2AA816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C4FA27A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14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CDDCD0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6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34C51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玻切超乳一体机</w:t>
            </w:r>
          </w:p>
        </w:tc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9A982C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3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C58434">
            <w:pPr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是</w:t>
            </w:r>
          </w:p>
        </w:tc>
      </w:tr>
    </w:tbl>
    <w:p w14:paraId="49A9AF58">
      <w:pPr>
        <w:rPr>
          <w:rFonts w:hint="default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A4588B"/>
    <w:rsid w:val="69AF0D77"/>
    <w:rsid w:val="6BDA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cs="Times New Roman" w:asciiTheme="minorHAnsi" w:hAnsiTheme="minorHAnsi" w:eastAsiaTheme="minorEastAsia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58</Characters>
  <Lines>0</Lines>
  <Paragraphs>0</Paragraphs>
  <TotalTime>1</TotalTime>
  <ScaleCrop>false</ScaleCrop>
  <LinksUpToDate>false</LinksUpToDate>
  <CharactersWithSpaces>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2026-06-15T01:22:00Z</dcterms:created>
  <dc:creator>Administrator</dc:creator>
  <cp:lastModifiedBy>侯@_@!</cp:lastModifiedBy>
  <dcterms:modified xsi:type="dcterms:W3CDTF">2026-06-15T01:52:32Z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eyJoZGlkIjoiZWE2M2VmODljZjg2ZDZlNWY1NzAyZjk2YzUyNWViZTMiLCJ1c2VySWQiOiIyNjA2MTU2NDgifQ==</vt:lpwstr>
  </property>
  <property fmtid="{D5CDD505-2E9C-101B-9397-08002B2CF9AE}" pid="4" name="ICV">
    <vt:lpwstr>A3B30BF22D7941608DC1D41A5BE8B1A5_12</vt:lpwstr>
  </property>
</Properties>
</file>