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137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 w:cs="宋体"/>
          <w:color w:val="auto"/>
        </w:rPr>
      </w:pPr>
      <w:bookmarkStart w:id="0" w:name="_Toc30889"/>
      <w:r>
        <w:rPr>
          <w:rFonts w:hint="eastAsia" w:ascii="宋体" w:hAnsi="宋体" w:eastAsia="宋体" w:cs="宋体"/>
          <w:color w:val="auto"/>
          <w:lang w:eastAsia="zh-CN"/>
        </w:rPr>
        <w:t>产品</w:t>
      </w:r>
      <w:r>
        <w:rPr>
          <w:rFonts w:hint="eastAsia" w:ascii="宋体" w:hAnsi="宋体" w:eastAsia="宋体" w:cs="宋体"/>
          <w:color w:val="auto"/>
        </w:rPr>
        <w:t>技术参数表</w:t>
      </w:r>
      <w:bookmarkEnd w:id="0"/>
    </w:p>
    <w:tbl>
      <w:tblPr>
        <w:tblStyle w:val="3"/>
        <w:tblpPr w:leftFromText="180" w:rightFromText="180" w:vertAnchor="text" w:horzAnchor="margin" w:tblpXSpec="center" w:tblpY="162"/>
        <w:tblOverlap w:val="never"/>
        <w:tblW w:w="881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964"/>
        <w:gridCol w:w="2374"/>
        <w:gridCol w:w="2013"/>
        <w:gridCol w:w="1798"/>
        <w:gridCol w:w="1060"/>
      </w:tblGrid>
      <w:tr w14:paraId="3E4FFF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60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5B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6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D0F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产品名称</w:t>
            </w:r>
          </w:p>
        </w:tc>
        <w:tc>
          <w:tcPr>
            <w:tcW w:w="2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148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求</w:t>
            </w:r>
          </w:p>
        </w:tc>
        <w:tc>
          <w:tcPr>
            <w:tcW w:w="20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55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投标产品技术参数</w:t>
            </w:r>
          </w:p>
        </w:tc>
        <w:tc>
          <w:tcPr>
            <w:tcW w:w="17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8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偏离情况</w:t>
            </w:r>
          </w:p>
        </w:tc>
        <w:tc>
          <w:tcPr>
            <w:tcW w:w="10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49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6A639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60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BCE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300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9B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D7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9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AE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B7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39283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60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5CB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93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2EB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B58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A96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330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BCC13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60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1D4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210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3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12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7BE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9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CC2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C60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65F61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注：1.以上表格格式行、列可增减。</w:t>
      </w:r>
    </w:p>
    <w:p w14:paraId="1C293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2.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根据采购项目的全部技术参数逐条填写此表，并按招标文件要求提供相应的证明材料。</w:t>
      </w:r>
      <w:bookmarkStart w:id="1" w:name="_GoBack"/>
      <w:bookmarkEnd w:id="1"/>
    </w:p>
    <w:p w14:paraId="63A05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3.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响应产品的制造商家、规格型号、数量进行在此表中明确响应，否则视为未实质性响应本项目。</w:t>
      </w:r>
    </w:p>
    <w:p w14:paraId="0F9E5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</w:rPr>
        <w:t>请按所投项目的实际响应技术参数，详细填写。偏离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情况处</w:t>
      </w:r>
      <w:r>
        <w:rPr>
          <w:rFonts w:hint="eastAsia" w:ascii="宋体" w:hAnsi="宋体" w:eastAsia="宋体" w:cs="宋体"/>
          <w:color w:val="auto"/>
          <w:sz w:val="24"/>
        </w:rPr>
        <w:t>填写正偏离或负偏离或无偏离。</w:t>
      </w:r>
    </w:p>
    <w:p w14:paraId="33E82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</w:rPr>
      </w:pPr>
    </w:p>
    <w:p w14:paraId="77AC3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1680" w:firstLineChars="7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供  应  商</w:t>
      </w:r>
      <w:r>
        <w:rPr>
          <w:rFonts w:hint="eastAsia" w:ascii="宋体" w:hAnsi="宋体" w:eastAsia="宋体" w:cs="宋体"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 w:val="24"/>
        </w:rPr>
        <w:t>（盖单位章）</w:t>
      </w:r>
    </w:p>
    <w:p w14:paraId="53A01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1680" w:firstLineChars="7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</w:t>
      </w:r>
    </w:p>
    <w:p w14:paraId="47C0D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1680" w:firstLineChars="7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或其授权代理人：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</w:rPr>
        <w:t>（签字或盖章）</w:t>
      </w:r>
    </w:p>
    <w:p w14:paraId="1D301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right="480" w:firstLine="1680" w:firstLineChars="70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</w:t>
      </w:r>
    </w:p>
    <w:p w14:paraId="7760C2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D61FB"/>
    <w:rsid w:val="07650271"/>
    <w:rsid w:val="2FA773A6"/>
    <w:rsid w:val="4DE834D2"/>
    <w:rsid w:val="543A1E06"/>
    <w:rsid w:val="5ED62EBC"/>
    <w:rsid w:val="668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0</Lines>
  <Paragraphs>0</Paragraphs>
  <TotalTime>3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2025-11-28T02:04:00Z</dcterms:created>
  <dc:creator>Administrator</dc:creator>
  <cp:lastModifiedBy>Administrator</cp:lastModifiedBy>
  <dcterms:modified xsi:type="dcterms:W3CDTF">2026-07-09T07:16:28Z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2778E83716504F35A70A62F4DEBFEAA9_12</vt:lpwstr>
  </property>
</Properties>
</file>