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B7B5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近三年无重大违法、违纪书面声明</w:t>
      </w:r>
    </w:p>
    <w:p w14:paraId="1302EFB1">
      <w:pPr>
        <w:pStyle w:val="5"/>
        <w:ind w:left="0" w:leftChars="0" w:firstLine="0" w:firstLineChars="0"/>
        <w:jc w:val="center"/>
        <w:rPr>
          <w:rFonts w:hint="default"/>
          <w:b/>
          <w:bCs/>
          <w:sz w:val="18"/>
          <w:szCs w:val="21"/>
          <w:u w:val="single"/>
          <w:lang w:val="en-US" w:eastAsia="zh-CN"/>
        </w:rPr>
      </w:pPr>
      <w:r>
        <w:rPr>
          <w:rFonts w:hint="eastAsia" w:eastAsia="宋体" w:cs="华文仿宋"/>
          <w:b/>
          <w:bCs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（以非联合体参加磋商时提供）</w:t>
      </w:r>
    </w:p>
    <w:p w14:paraId="73A20FF2">
      <w:pPr>
        <w:pStyle w:val="5"/>
        <w:rPr>
          <w:rFonts w:hint="eastAsia"/>
          <w:lang w:val="en-US" w:eastAsia="zh-CN"/>
        </w:rPr>
      </w:pPr>
    </w:p>
    <w:p w14:paraId="7656D888"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lang w:eastAsia="zh-CN"/>
        </w:rPr>
        <w:t>陕西德勤招标有限公司</w:t>
      </w:r>
    </w:p>
    <w:p w14:paraId="16DB6EDD">
      <w:pPr>
        <w:spacing w:line="360" w:lineRule="auto"/>
        <w:ind w:firstLine="480" w:firstLineChars="200"/>
        <w:jc w:val="left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 w:val="24"/>
        </w:rPr>
        <w:t>在</w:t>
      </w:r>
      <w:r>
        <w:rPr>
          <w:rFonts w:hint="eastAsia" w:ascii="宋体" w:hAnsi="宋体"/>
          <w:sz w:val="24"/>
        </w:rPr>
        <w:t>重大税收违法失信主体及政府采购严重违法失信行为记录名单中。</w:t>
      </w:r>
    </w:p>
    <w:p w14:paraId="486CB5DD">
      <w:pPr>
        <w:spacing w:line="360" w:lineRule="auto"/>
        <w:ind w:firstLine="424" w:firstLineChars="177"/>
        <w:jc w:val="left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3DA25AEF">
      <w:pPr>
        <w:spacing w:line="360" w:lineRule="auto"/>
        <w:jc w:val="left"/>
        <w:outlineLvl w:val="9"/>
        <w:rPr>
          <w:rFonts w:ascii="宋体" w:hAnsi="宋体"/>
          <w:b/>
          <w:sz w:val="32"/>
          <w:szCs w:val="32"/>
        </w:rPr>
      </w:pPr>
    </w:p>
    <w:p w14:paraId="7A7CE9C4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0D52B370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</w:p>
    <w:p w14:paraId="53E8C12A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</w:p>
    <w:p w14:paraId="2DA256DE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3DADCE41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46A950D7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1B1E53AA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14:paraId="4BB4DE6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近三年无重大违法、违纪书面声明</w:t>
      </w:r>
    </w:p>
    <w:p w14:paraId="53573812">
      <w:pPr>
        <w:pStyle w:val="5"/>
        <w:ind w:left="0" w:leftChars="0" w:firstLine="0" w:firstLineChars="0"/>
        <w:jc w:val="center"/>
        <w:rPr>
          <w:rFonts w:hint="default"/>
          <w:b/>
          <w:bCs/>
          <w:sz w:val="18"/>
          <w:szCs w:val="21"/>
          <w:u w:val="single"/>
          <w:lang w:val="en-US" w:eastAsia="zh-CN"/>
        </w:rPr>
      </w:pPr>
      <w:r>
        <w:rPr>
          <w:rFonts w:hint="eastAsia" w:eastAsia="宋体" w:cs="华文仿宋"/>
          <w:b/>
          <w:bCs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（以联合体参加磋商时提供）</w:t>
      </w:r>
    </w:p>
    <w:p w14:paraId="5C4613B4">
      <w:pPr>
        <w:pStyle w:val="5"/>
        <w:rPr>
          <w:rFonts w:hint="eastAsia"/>
          <w:lang w:val="en-US" w:eastAsia="zh-CN"/>
        </w:rPr>
      </w:pPr>
    </w:p>
    <w:p w14:paraId="139879F5"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lang w:eastAsia="zh-CN"/>
        </w:rPr>
        <w:t>陕西德勤招标有限公司</w:t>
      </w:r>
    </w:p>
    <w:p w14:paraId="34E3F5B8">
      <w:pPr>
        <w:spacing w:line="360" w:lineRule="auto"/>
        <w:ind w:firstLine="480" w:firstLineChars="200"/>
        <w:jc w:val="left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 w:val="24"/>
        </w:rPr>
        <w:t>在</w:t>
      </w:r>
      <w:r>
        <w:rPr>
          <w:rFonts w:hint="eastAsia" w:ascii="宋体" w:hAnsi="宋体"/>
          <w:sz w:val="24"/>
        </w:rPr>
        <w:t>重大税收违法失信主体及政府采购严重违法失信行为记录名单中。</w:t>
      </w:r>
    </w:p>
    <w:p w14:paraId="3C3C7FC6">
      <w:pPr>
        <w:spacing w:line="360" w:lineRule="auto"/>
        <w:ind w:firstLine="424" w:firstLineChars="177"/>
        <w:jc w:val="left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261AE8C3">
      <w:pPr>
        <w:spacing w:line="360" w:lineRule="auto"/>
        <w:jc w:val="left"/>
        <w:outlineLvl w:val="9"/>
        <w:rPr>
          <w:rFonts w:ascii="宋体" w:hAnsi="宋体"/>
          <w:b/>
          <w:sz w:val="32"/>
          <w:szCs w:val="32"/>
        </w:rPr>
      </w:pPr>
    </w:p>
    <w:p w14:paraId="3294243D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13084143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</w:p>
    <w:p w14:paraId="603DE58F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</w:p>
    <w:p w14:paraId="5EC55C97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联合体牵头单位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07258335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联合体成员1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2968730F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联合体成员2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6BCFEEF2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1E01DBF1">
      <w:pPr>
        <w:pStyle w:val="2"/>
      </w:pPr>
    </w:p>
    <w:p w14:paraId="4C05577E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2F45130"/>
    <w:rsid w:val="12F45130"/>
    <w:rsid w:val="28710555"/>
    <w:rsid w:val="3C32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3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168</Characters>
  <Lines>0</Lines>
  <Paragraphs>0</Paragraphs>
  <TotalTime>0</TotalTime>
  <ScaleCrop>false</ScaleCrop>
  <LinksUpToDate>false</LinksUpToDate>
  <CharactersWithSpaces>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2024-04-29T11:47:00Z</dcterms:created>
  <dc:creator>贾旭鸣</dc:creator>
  <cp:lastModifiedBy>admin</cp:lastModifiedBy>
  <dcterms:modified xsi:type="dcterms:W3CDTF">2026-06-30T09:24:56Z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11EF615EE8054714BDAA51E52959FCA6_13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