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7B2AB">
      <w:pPr>
        <w:pStyle w:val="4"/>
        <w:spacing w:line="480" w:lineRule="exact"/>
        <w:jc w:val="center"/>
      </w:pPr>
      <w:r>
        <w:rPr>
          <w:rFonts w:hint="eastAsia" w:ascii="仿宋_GB2312" w:hAnsi="仿宋_GB2312" w:eastAsia="仿宋_GB2312" w:cs="仿宋_GB2312"/>
          <w:b/>
          <w:sz w:val="36"/>
          <w:lang w:val="en-US" w:eastAsia="zh-CN"/>
        </w:rPr>
        <w:t>采购需求</w:t>
      </w:r>
    </w:p>
    <w:p w14:paraId="1030A7FF">
      <w:pPr>
        <w:pStyle w:val="4"/>
        <w:outlineLvl w:val="5"/>
        <w:rPr>
          <w:rFonts w:hint="eastAsia" w:ascii="仿宋" w:hAnsi="仿宋" w:eastAsia="仿宋" w:cs="仿宋"/>
          <w:sz w:val="24"/>
          <w:szCs w:val="24"/>
        </w:rPr>
      </w:pPr>
      <w:bookmarkStart w:id="0" w:name="_GoBack"/>
      <w:r>
        <w:rPr>
          <w:rFonts w:hint="eastAsia" w:ascii="仿宋" w:hAnsi="仿宋" w:eastAsia="仿宋" w:cs="仿宋"/>
          <w:b/>
          <w:sz w:val="24"/>
          <w:szCs w:val="24"/>
        </w:rPr>
        <w:t xml:space="preserve"> 项目概况</w:t>
      </w:r>
    </w:p>
    <w:p w14:paraId="3FEAB717">
      <w:pPr>
        <w:pStyle w:val="4"/>
        <w:rPr>
          <w:rFonts w:hint="eastAsia" w:ascii="仿宋" w:hAnsi="仿宋" w:eastAsia="仿宋" w:cs="仿宋"/>
          <w:sz w:val="24"/>
          <w:szCs w:val="24"/>
        </w:rPr>
      </w:pPr>
      <w:r>
        <w:rPr>
          <w:rFonts w:hint="eastAsia" w:ascii="仿宋" w:hAnsi="仿宋" w:eastAsia="仿宋" w:cs="仿宋"/>
          <w:sz w:val="24"/>
          <w:szCs w:val="24"/>
        </w:rPr>
        <w:t>大荔县2026年第一批产业基础设施配套及乡村建设帮扶资金项目的潜在投标人应在陕西省政府采购综合管理平台项目电子化交易系统（以下简称“项目电子化交易系统”）获取招标文件，并于 2026年07月03日 09时00分 （北京时间）前递交投标文件。</w:t>
      </w:r>
    </w:p>
    <w:p w14:paraId="6CA0361C">
      <w:pPr>
        <w:pStyle w:val="4"/>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3D7C31C6">
      <w:pPr>
        <w:pStyle w:val="4"/>
        <w:rPr>
          <w:rFonts w:hint="eastAsia" w:ascii="仿宋" w:hAnsi="仿宋" w:eastAsia="仿宋" w:cs="仿宋"/>
          <w:sz w:val="24"/>
          <w:szCs w:val="24"/>
        </w:rPr>
      </w:pPr>
      <w:r>
        <w:rPr>
          <w:rFonts w:hint="eastAsia" w:ascii="仿宋" w:hAnsi="仿宋" w:eastAsia="仿宋" w:cs="仿宋"/>
          <w:sz w:val="24"/>
          <w:szCs w:val="24"/>
        </w:rPr>
        <w:t>项目编号：HLZB2026－118</w:t>
      </w:r>
    </w:p>
    <w:p w14:paraId="55C47B01">
      <w:pPr>
        <w:pStyle w:val="4"/>
        <w:rPr>
          <w:rFonts w:hint="eastAsia" w:ascii="仿宋" w:hAnsi="仿宋" w:eastAsia="仿宋" w:cs="仿宋"/>
          <w:sz w:val="24"/>
          <w:szCs w:val="24"/>
        </w:rPr>
      </w:pPr>
      <w:r>
        <w:rPr>
          <w:rFonts w:hint="eastAsia" w:ascii="仿宋" w:hAnsi="仿宋" w:eastAsia="仿宋" w:cs="仿宋"/>
          <w:sz w:val="24"/>
          <w:szCs w:val="24"/>
        </w:rPr>
        <w:t>项目名称：大荔县2026年第一批产业基础设施配套及乡村建设帮扶资金项目</w:t>
      </w:r>
    </w:p>
    <w:p w14:paraId="5DBE9C57">
      <w:pPr>
        <w:pStyle w:val="4"/>
        <w:rPr>
          <w:rFonts w:hint="eastAsia" w:ascii="仿宋" w:hAnsi="仿宋" w:eastAsia="仿宋" w:cs="仿宋"/>
          <w:sz w:val="24"/>
          <w:szCs w:val="24"/>
        </w:rPr>
      </w:pPr>
      <w:r>
        <w:rPr>
          <w:rFonts w:hint="eastAsia" w:ascii="仿宋" w:hAnsi="仿宋" w:eastAsia="仿宋" w:cs="仿宋"/>
          <w:sz w:val="24"/>
          <w:szCs w:val="24"/>
        </w:rPr>
        <w:t>采购方式：公开招标</w:t>
      </w:r>
    </w:p>
    <w:p w14:paraId="0EA1A7B5">
      <w:pPr>
        <w:pStyle w:val="4"/>
        <w:rPr>
          <w:rFonts w:hint="eastAsia" w:ascii="仿宋" w:hAnsi="仿宋" w:eastAsia="仿宋" w:cs="仿宋"/>
          <w:sz w:val="24"/>
          <w:szCs w:val="24"/>
        </w:rPr>
      </w:pPr>
      <w:r>
        <w:rPr>
          <w:rFonts w:hint="eastAsia" w:ascii="仿宋" w:hAnsi="仿宋" w:eastAsia="仿宋" w:cs="仿宋"/>
          <w:sz w:val="24"/>
          <w:szCs w:val="24"/>
        </w:rPr>
        <w:t>预算金额：34,182,334.57元</w:t>
      </w:r>
    </w:p>
    <w:p w14:paraId="1BAE9F99">
      <w:pPr>
        <w:pStyle w:val="4"/>
        <w:rPr>
          <w:rFonts w:hint="eastAsia" w:ascii="仿宋" w:hAnsi="仿宋" w:eastAsia="仿宋" w:cs="仿宋"/>
          <w:sz w:val="24"/>
          <w:szCs w:val="24"/>
        </w:rPr>
      </w:pPr>
      <w:r>
        <w:rPr>
          <w:rFonts w:hint="eastAsia" w:ascii="仿宋" w:hAnsi="仿宋" w:eastAsia="仿宋" w:cs="仿宋"/>
          <w:sz w:val="24"/>
          <w:szCs w:val="24"/>
        </w:rPr>
        <w:t>采购需求：详见采购需求附件</w:t>
      </w:r>
    </w:p>
    <w:p w14:paraId="4FE16D79">
      <w:pPr>
        <w:pStyle w:val="4"/>
        <w:rPr>
          <w:rFonts w:hint="eastAsia" w:ascii="仿宋" w:hAnsi="仿宋" w:eastAsia="仿宋" w:cs="仿宋"/>
          <w:sz w:val="24"/>
          <w:szCs w:val="24"/>
        </w:rPr>
      </w:pPr>
      <w:r>
        <w:rPr>
          <w:rFonts w:hint="eastAsia" w:ascii="仿宋" w:hAnsi="仿宋" w:eastAsia="仿宋" w:cs="仿宋"/>
          <w:sz w:val="24"/>
          <w:szCs w:val="24"/>
        </w:rPr>
        <w:t>合同履行期限：</w:t>
      </w:r>
    </w:p>
    <w:p w14:paraId="61A5261B">
      <w:pPr>
        <w:pStyle w:val="4"/>
        <w:rPr>
          <w:rFonts w:hint="eastAsia" w:ascii="仿宋" w:hAnsi="仿宋" w:eastAsia="仿宋" w:cs="仿宋"/>
          <w:sz w:val="24"/>
          <w:szCs w:val="24"/>
        </w:rPr>
      </w:pPr>
      <w:r>
        <w:rPr>
          <w:rFonts w:hint="eastAsia" w:ascii="仿宋" w:hAnsi="仿宋" w:eastAsia="仿宋" w:cs="仿宋"/>
          <w:sz w:val="24"/>
          <w:szCs w:val="24"/>
        </w:rPr>
        <w:t>采购包1：自合同签订之日起 60 个日历日内施工完毕</w:t>
      </w:r>
    </w:p>
    <w:p w14:paraId="62E5A312">
      <w:pPr>
        <w:pStyle w:val="4"/>
        <w:rPr>
          <w:rFonts w:hint="eastAsia" w:ascii="仿宋" w:hAnsi="仿宋" w:eastAsia="仿宋" w:cs="仿宋"/>
          <w:sz w:val="24"/>
          <w:szCs w:val="24"/>
        </w:rPr>
      </w:pPr>
      <w:r>
        <w:rPr>
          <w:rFonts w:hint="eastAsia" w:ascii="仿宋" w:hAnsi="仿宋" w:eastAsia="仿宋" w:cs="仿宋"/>
          <w:sz w:val="24"/>
          <w:szCs w:val="24"/>
        </w:rPr>
        <w:t>采购包2：自合同签订之日起 60 个日历日内施工完毕</w:t>
      </w:r>
    </w:p>
    <w:p w14:paraId="5590481B">
      <w:pPr>
        <w:pStyle w:val="4"/>
        <w:rPr>
          <w:rFonts w:hint="eastAsia" w:ascii="仿宋" w:hAnsi="仿宋" w:eastAsia="仿宋" w:cs="仿宋"/>
          <w:sz w:val="24"/>
          <w:szCs w:val="24"/>
        </w:rPr>
      </w:pPr>
      <w:r>
        <w:rPr>
          <w:rFonts w:hint="eastAsia" w:ascii="仿宋" w:hAnsi="仿宋" w:eastAsia="仿宋" w:cs="仿宋"/>
          <w:sz w:val="24"/>
          <w:szCs w:val="24"/>
        </w:rPr>
        <w:t>本项目是否接受联合体投标：</w:t>
      </w:r>
    </w:p>
    <w:p w14:paraId="62005952">
      <w:pPr>
        <w:pStyle w:val="4"/>
        <w:rPr>
          <w:rFonts w:hint="eastAsia" w:ascii="仿宋" w:hAnsi="仿宋" w:eastAsia="仿宋" w:cs="仿宋"/>
          <w:sz w:val="24"/>
          <w:szCs w:val="24"/>
        </w:rPr>
      </w:pPr>
      <w:r>
        <w:rPr>
          <w:rFonts w:hint="eastAsia" w:ascii="仿宋" w:hAnsi="仿宋" w:eastAsia="仿宋" w:cs="仿宋"/>
          <w:sz w:val="24"/>
          <w:szCs w:val="24"/>
        </w:rPr>
        <w:t>采购包1：不接受联合体投标</w:t>
      </w:r>
    </w:p>
    <w:p w14:paraId="02FF7453">
      <w:pPr>
        <w:pStyle w:val="4"/>
        <w:rPr>
          <w:rFonts w:hint="eastAsia" w:ascii="仿宋" w:hAnsi="仿宋" w:eastAsia="仿宋" w:cs="仿宋"/>
          <w:sz w:val="24"/>
          <w:szCs w:val="24"/>
        </w:rPr>
      </w:pPr>
      <w:r>
        <w:rPr>
          <w:rFonts w:hint="eastAsia" w:ascii="仿宋" w:hAnsi="仿宋" w:eastAsia="仿宋" w:cs="仿宋"/>
          <w:sz w:val="24"/>
          <w:szCs w:val="24"/>
        </w:rPr>
        <w:t>采购包2：不接受联合体投标</w:t>
      </w:r>
    </w:p>
    <w:p w14:paraId="1C10AFD2">
      <w:pPr>
        <w:pStyle w:val="4"/>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5B9922F7">
      <w:pPr>
        <w:pStyle w:val="4"/>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2C6BD95">
      <w:pPr>
        <w:pStyle w:val="4"/>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5817DE0F">
      <w:pPr>
        <w:pStyle w:val="4"/>
        <w:rPr>
          <w:rFonts w:hint="eastAsia" w:ascii="仿宋" w:hAnsi="仿宋" w:eastAsia="仿宋" w:cs="仿宋"/>
          <w:sz w:val="24"/>
          <w:szCs w:val="24"/>
        </w:rPr>
      </w:pPr>
      <w:r>
        <w:rPr>
          <w:rFonts w:hint="eastAsia" w:ascii="仿宋" w:hAnsi="仿宋" w:eastAsia="仿宋" w:cs="仿宋"/>
          <w:sz w:val="24"/>
          <w:szCs w:val="24"/>
        </w:rPr>
        <w:t>合同包1(大荔县2026年第一批产业基础设施配套及乡村建设帮扶资金项目一标段)落实政府采购政策需满足的资格要求如下:</w:t>
      </w:r>
    </w:p>
    <w:p w14:paraId="113E2FC9">
      <w:pPr>
        <w:pStyle w:val="4"/>
        <w:ind w:left="480"/>
        <w:rPr>
          <w:rFonts w:hint="eastAsia" w:ascii="仿宋" w:hAnsi="仿宋" w:eastAsia="仿宋" w:cs="仿宋"/>
          <w:sz w:val="24"/>
          <w:szCs w:val="24"/>
        </w:rPr>
      </w:pPr>
      <w:r>
        <w:rPr>
          <w:rFonts w:hint="eastAsia" w:ascii="仿宋" w:hAnsi="仿宋" w:eastAsia="仿宋" w:cs="仿宋"/>
          <w:sz w:val="24"/>
          <w:szCs w:val="24"/>
        </w:rPr>
        <w:t>参与的投标人为符合政策要求的中小企业。</w:t>
      </w:r>
    </w:p>
    <w:p w14:paraId="6D8B5595">
      <w:pPr>
        <w:pStyle w:val="4"/>
        <w:rPr>
          <w:rFonts w:hint="eastAsia" w:ascii="仿宋" w:hAnsi="仿宋" w:eastAsia="仿宋" w:cs="仿宋"/>
          <w:sz w:val="24"/>
          <w:szCs w:val="24"/>
        </w:rPr>
      </w:pPr>
      <w:r>
        <w:rPr>
          <w:rFonts w:hint="eastAsia" w:ascii="仿宋" w:hAnsi="仿宋" w:eastAsia="仿宋" w:cs="仿宋"/>
          <w:sz w:val="24"/>
          <w:szCs w:val="24"/>
        </w:rPr>
        <w:t>合同包2(大荔县2026年第一批产业基础设施配套及乡村建设帮扶资金项目二标段)落实政府采购政策需满足的资格要求如下:</w:t>
      </w:r>
    </w:p>
    <w:p w14:paraId="3311F417">
      <w:pPr>
        <w:pStyle w:val="4"/>
        <w:ind w:left="480"/>
        <w:rPr>
          <w:rFonts w:hint="eastAsia" w:ascii="仿宋" w:hAnsi="仿宋" w:eastAsia="仿宋" w:cs="仿宋"/>
          <w:sz w:val="24"/>
          <w:szCs w:val="24"/>
        </w:rPr>
      </w:pPr>
      <w:r>
        <w:rPr>
          <w:rFonts w:hint="eastAsia" w:ascii="仿宋" w:hAnsi="仿宋" w:eastAsia="仿宋" w:cs="仿宋"/>
          <w:sz w:val="24"/>
          <w:szCs w:val="24"/>
        </w:rPr>
        <w:t>参与的投标人为符合政策要求的中小企业。</w:t>
      </w:r>
    </w:p>
    <w:p w14:paraId="0C6858A1">
      <w:pPr>
        <w:pStyle w:val="4"/>
        <w:rPr>
          <w:rFonts w:hint="eastAsia" w:ascii="仿宋" w:hAnsi="仿宋" w:eastAsia="仿宋" w:cs="仿宋"/>
          <w:sz w:val="24"/>
          <w:szCs w:val="24"/>
        </w:rPr>
      </w:pPr>
      <w:r>
        <w:rPr>
          <w:rFonts w:hint="eastAsia" w:ascii="仿宋" w:hAnsi="仿宋" w:eastAsia="仿宋" w:cs="仿宋"/>
          <w:sz w:val="24"/>
          <w:szCs w:val="24"/>
        </w:rPr>
        <w:t>3.本项目的特定资格要求：</w:t>
      </w:r>
    </w:p>
    <w:p w14:paraId="20FC8FD3">
      <w:pPr>
        <w:pStyle w:val="4"/>
        <w:rPr>
          <w:rFonts w:hint="eastAsia" w:ascii="仿宋" w:hAnsi="仿宋" w:eastAsia="仿宋" w:cs="仿宋"/>
          <w:sz w:val="24"/>
          <w:szCs w:val="24"/>
        </w:rPr>
      </w:pPr>
      <w:r>
        <w:rPr>
          <w:rFonts w:hint="eastAsia" w:ascii="仿宋" w:hAnsi="仿宋" w:eastAsia="仿宋" w:cs="仿宋"/>
          <w:sz w:val="24"/>
          <w:szCs w:val="24"/>
        </w:rPr>
        <w:t>合同包1(大荔县2026年第一批产业基础设施配套及乡村建设帮扶资金项目一标段)特定资格要求如下:</w:t>
      </w:r>
    </w:p>
    <w:p w14:paraId="3475E1A8">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315F06A9">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22DA3CE6">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63A23CF2">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63BDBBF2">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24841616">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6585FBC8">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27719B5B">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1B9050F1">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(9)投标人具有建设行政主管部门颁发的市政公用工程施工总承包三级及以上资质，具有有效的安全生产许可证；</w:t>
      </w:r>
    </w:p>
    <w:p w14:paraId="52A2E583">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(10)拟派项目经理具有有效的市政公用工程专业二级及以上注册建造师资格和有效的安全生产考核合格证书，注册在本单位且无在建项目（提供无在建承诺书）；</w:t>
      </w:r>
    </w:p>
    <w:p w14:paraId="6AE9FC8C">
      <w:pPr>
        <w:pStyle w:val="4"/>
        <w:rPr>
          <w:rFonts w:hint="eastAsia" w:ascii="仿宋" w:hAnsi="仿宋" w:eastAsia="仿宋" w:cs="仿宋"/>
          <w:sz w:val="24"/>
          <w:szCs w:val="24"/>
        </w:rPr>
      </w:pPr>
      <w:r>
        <w:rPr>
          <w:rFonts w:hint="eastAsia" w:ascii="仿宋" w:hAnsi="仿宋" w:eastAsia="仿宋" w:cs="仿宋"/>
          <w:sz w:val="24"/>
          <w:szCs w:val="24"/>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投标人公章）</w:t>
      </w:r>
    </w:p>
    <w:p w14:paraId="2C127933">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(12)单位负责人为同一人或者存在直接控股、管理关系的不同供应商，不得参加同一合同项下的政府采购活动；（提供书面承诺函，格式自拟加盖投标人公章）</w:t>
      </w:r>
    </w:p>
    <w:p w14:paraId="0590C533">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466BB45A">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5ED46F88">
      <w:pPr>
        <w:pStyle w:val="4"/>
        <w:rPr>
          <w:rFonts w:hint="eastAsia" w:ascii="仿宋" w:hAnsi="仿宋" w:eastAsia="仿宋" w:cs="仿宋"/>
          <w:sz w:val="24"/>
          <w:szCs w:val="24"/>
        </w:rPr>
      </w:pPr>
      <w:r>
        <w:rPr>
          <w:rFonts w:hint="eastAsia" w:ascii="仿宋" w:hAnsi="仿宋" w:eastAsia="仿宋" w:cs="仿宋"/>
          <w:sz w:val="24"/>
          <w:szCs w:val="24"/>
        </w:rPr>
        <w:t>合同包2(大荔县2026年第一批产业基础设施配套及乡村建设帮扶资金项目二标段)特定资格要求如下:</w:t>
      </w:r>
    </w:p>
    <w:p w14:paraId="6D2A59C4">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761E6973">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6EB74EA2">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1144564D">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3BA18E51">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71A29A39">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5787636A">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17AA48A3">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625B852B">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(9)投标人具有建设行政主管部门颁发的市政公用工程施工总承包三级及以上资质，具有有效的安全生产许可证；</w:t>
      </w:r>
    </w:p>
    <w:p w14:paraId="53B5DB8E">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(10)拟派项目经理具有有效的市政公用工程专业二级及以上注册建造师资格和有效的安全生产考核合格证书，注册在本单位且无在建项目（提供无在建承诺书）；</w:t>
      </w:r>
    </w:p>
    <w:p w14:paraId="68A845AC">
      <w:pPr>
        <w:pStyle w:val="4"/>
        <w:rPr>
          <w:rFonts w:hint="eastAsia" w:ascii="仿宋" w:hAnsi="仿宋" w:eastAsia="仿宋" w:cs="仿宋"/>
          <w:sz w:val="24"/>
          <w:szCs w:val="24"/>
        </w:rPr>
      </w:pPr>
      <w:r>
        <w:rPr>
          <w:rFonts w:hint="eastAsia" w:ascii="仿宋" w:hAnsi="仿宋" w:eastAsia="仿宋" w:cs="仿宋"/>
          <w:sz w:val="24"/>
          <w:szCs w:val="24"/>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投标人公章）</w:t>
      </w:r>
    </w:p>
    <w:p w14:paraId="70E24C21">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(12)单位负责人为同一人或者存在直接控股、管理关系的不同供应商，不得参加同一合同项下的政府采购活动；（提供书面承诺函，格式自拟加盖投标人公章）</w:t>
      </w:r>
    </w:p>
    <w:p w14:paraId="60ACF791">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0E1FE733">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04A0485E">
      <w:pPr>
        <w:pStyle w:val="4"/>
        <w:outlineLvl w:val="3"/>
        <w:rPr>
          <w:rFonts w:hint="eastAsia" w:ascii="仿宋" w:hAnsi="仿宋" w:eastAsia="仿宋" w:cs="仿宋"/>
          <w:sz w:val="24"/>
          <w:szCs w:val="24"/>
        </w:rPr>
      </w:pPr>
      <w:r>
        <w:rPr>
          <w:rFonts w:hint="eastAsia" w:ascii="仿宋" w:hAnsi="仿宋" w:eastAsia="仿宋" w:cs="仿宋"/>
          <w:b/>
          <w:sz w:val="24"/>
          <w:szCs w:val="24"/>
        </w:rPr>
        <w:t>三、获取招标文件</w:t>
      </w:r>
    </w:p>
    <w:p w14:paraId="2FAE57ED">
      <w:pPr>
        <w:pStyle w:val="4"/>
        <w:rPr>
          <w:rFonts w:hint="eastAsia" w:ascii="仿宋" w:hAnsi="仿宋" w:eastAsia="仿宋" w:cs="仿宋"/>
          <w:sz w:val="24"/>
          <w:szCs w:val="24"/>
        </w:rPr>
      </w:pPr>
      <w:r>
        <w:rPr>
          <w:rFonts w:hint="eastAsia" w:ascii="仿宋" w:hAnsi="仿宋" w:eastAsia="仿宋" w:cs="仿宋"/>
          <w:sz w:val="24"/>
          <w:szCs w:val="24"/>
        </w:rPr>
        <w:t>时间： 2026年06月12日 至 2026年06月22日 ，每天上午 00:00:00 至 12:00:00 ，下午 12:00:00 至 23:59:59 （北京时间）</w:t>
      </w:r>
    </w:p>
    <w:p w14:paraId="0090984F">
      <w:pPr>
        <w:pStyle w:val="4"/>
        <w:rPr>
          <w:rFonts w:hint="eastAsia" w:ascii="仿宋" w:hAnsi="仿宋" w:eastAsia="仿宋" w:cs="仿宋"/>
          <w:sz w:val="24"/>
          <w:szCs w:val="24"/>
        </w:rPr>
      </w:pPr>
      <w:r>
        <w:rPr>
          <w:rFonts w:hint="eastAsia" w:ascii="仿宋" w:hAnsi="仿宋" w:eastAsia="仿宋" w:cs="仿宋"/>
          <w:sz w:val="24"/>
          <w:szCs w:val="24"/>
        </w:rPr>
        <w:t>途径：项目电子化交易系统（交易执行-选择项目所属区划-应标-项目投标-未获取页面）选择本项目报名参与并获取采购文件</w:t>
      </w:r>
    </w:p>
    <w:p w14:paraId="2E515CC8">
      <w:pPr>
        <w:pStyle w:val="4"/>
        <w:rPr>
          <w:rFonts w:hint="eastAsia" w:ascii="仿宋" w:hAnsi="仿宋" w:eastAsia="仿宋" w:cs="仿宋"/>
          <w:sz w:val="24"/>
          <w:szCs w:val="24"/>
        </w:rPr>
      </w:pPr>
      <w:r>
        <w:rPr>
          <w:rFonts w:hint="eastAsia" w:ascii="仿宋" w:hAnsi="仿宋" w:eastAsia="仿宋" w:cs="仿宋"/>
          <w:sz w:val="24"/>
          <w:szCs w:val="24"/>
        </w:rPr>
        <w:t>方式：投标人有意参加本项目的，应在陕西省政府采购网（www.ccgp-shaanxi.gov.cn）登录项目电子化交易系统申请获取采购文件</w:t>
      </w:r>
    </w:p>
    <w:p w14:paraId="74518624">
      <w:pPr>
        <w:pStyle w:val="4"/>
        <w:rPr>
          <w:rFonts w:hint="eastAsia" w:ascii="仿宋" w:hAnsi="仿宋" w:eastAsia="仿宋" w:cs="仿宋"/>
          <w:sz w:val="24"/>
          <w:szCs w:val="24"/>
        </w:rPr>
      </w:pPr>
      <w:r>
        <w:rPr>
          <w:rFonts w:hint="eastAsia" w:ascii="仿宋" w:hAnsi="仿宋" w:eastAsia="仿宋" w:cs="仿宋"/>
          <w:sz w:val="24"/>
          <w:szCs w:val="24"/>
        </w:rPr>
        <w:t>售价： 0元</w:t>
      </w:r>
    </w:p>
    <w:p w14:paraId="7BA48573">
      <w:pPr>
        <w:pStyle w:val="4"/>
        <w:outlineLvl w:val="3"/>
        <w:rPr>
          <w:rFonts w:hint="eastAsia" w:ascii="仿宋" w:hAnsi="仿宋" w:eastAsia="仿宋" w:cs="仿宋"/>
          <w:sz w:val="24"/>
          <w:szCs w:val="24"/>
        </w:rPr>
      </w:pPr>
      <w:r>
        <w:rPr>
          <w:rFonts w:hint="eastAsia" w:ascii="仿宋" w:hAnsi="仿宋" w:eastAsia="仿宋" w:cs="仿宋"/>
          <w:b/>
          <w:sz w:val="24"/>
          <w:szCs w:val="24"/>
        </w:rPr>
        <w:t>四、提交投标文件截止时间、开标时间和地点</w:t>
      </w:r>
    </w:p>
    <w:p w14:paraId="684E34DE">
      <w:pPr>
        <w:pStyle w:val="4"/>
        <w:rPr>
          <w:rFonts w:hint="eastAsia" w:ascii="仿宋" w:hAnsi="仿宋" w:eastAsia="仿宋" w:cs="仿宋"/>
          <w:sz w:val="24"/>
          <w:szCs w:val="24"/>
        </w:rPr>
      </w:pPr>
      <w:r>
        <w:rPr>
          <w:rFonts w:hint="eastAsia" w:ascii="仿宋" w:hAnsi="仿宋" w:eastAsia="仿宋" w:cs="仿宋"/>
          <w:sz w:val="24"/>
          <w:szCs w:val="24"/>
        </w:rPr>
        <w:t>时间： 2026年07月03日 09时00分00秒 （北京时间）</w:t>
      </w:r>
    </w:p>
    <w:p w14:paraId="2B4A32E3">
      <w:pPr>
        <w:pStyle w:val="4"/>
        <w:rPr>
          <w:rFonts w:hint="eastAsia" w:ascii="仿宋" w:hAnsi="仿宋" w:eastAsia="仿宋" w:cs="仿宋"/>
          <w:sz w:val="24"/>
          <w:szCs w:val="24"/>
        </w:rPr>
      </w:pPr>
      <w:r>
        <w:rPr>
          <w:rFonts w:hint="eastAsia" w:ascii="仿宋" w:hAnsi="仿宋" w:eastAsia="仿宋" w:cs="仿宋"/>
          <w:sz w:val="24"/>
          <w:szCs w:val="24"/>
        </w:rPr>
        <w:t>提交投标文件地点：项目电子化交易系统（交易执行-选择项目所属区划-应标-项目投标-已获取-投标（响应）管理）上传投标（响应）文件</w:t>
      </w:r>
    </w:p>
    <w:p w14:paraId="05360EFA">
      <w:pPr>
        <w:pStyle w:val="4"/>
        <w:rPr>
          <w:rFonts w:hint="eastAsia" w:ascii="仿宋" w:hAnsi="仿宋" w:eastAsia="仿宋" w:cs="仿宋"/>
          <w:sz w:val="24"/>
          <w:szCs w:val="24"/>
        </w:rPr>
      </w:pPr>
      <w:r>
        <w:rPr>
          <w:rFonts w:hint="eastAsia" w:ascii="仿宋" w:hAnsi="仿宋" w:eastAsia="仿宋" w:cs="仿宋"/>
          <w:sz w:val="24"/>
          <w:szCs w:val="24"/>
        </w:rPr>
        <w:t>开标地点：项目电子化交易系统（交易执行-选择项目所属区划-开标-供应商开标大厅）参与线上开标</w:t>
      </w:r>
    </w:p>
    <w:p w14:paraId="5E98B471">
      <w:pPr>
        <w:pStyle w:val="4"/>
        <w:outlineLvl w:val="3"/>
        <w:rPr>
          <w:rFonts w:hint="eastAsia" w:ascii="仿宋" w:hAnsi="仿宋" w:eastAsia="仿宋" w:cs="仿宋"/>
          <w:sz w:val="24"/>
          <w:szCs w:val="24"/>
        </w:rPr>
      </w:pPr>
      <w:r>
        <w:rPr>
          <w:rFonts w:hint="eastAsia" w:ascii="仿宋" w:hAnsi="仿宋" w:eastAsia="仿宋" w:cs="仿宋"/>
          <w:b/>
          <w:sz w:val="24"/>
          <w:szCs w:val="24"/>
        </w:rPr>
        <w:t>五、公告期限</w:t>
      </w:r>
    </w:p>
    <w:p w14:paraId="0E420C7A">
      <w:pPr>
        <w:pStyle w:val="4"/>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14:paraId="1DF13A3E">
      <w:pPr>
        <w:pStyle w:val="4"/>
        <w:outlineLvl w:val="3"/>
        <w:rPr>
          <w:rFonts w:hint="eastAsia" w:ascii="仿宋" w:hAnsi="仿宋" w:eastAsia="仿宋" w:cs="仿宋"/>
          <w:sz w:val="24"/>
          <w:szCs w:val="24"/>
        </w:rPr>
      </w:pPr>
      <w:r>
        <w:rPr>
          <w:rFonts w:hint="eastAsia" w:ascii="仿宋" w:hAnsi="仿宋" w:eastAsia="仿宋" w:cs="仿宋"/>
          <w:b/>
          <w:sz w:val="24"/>
          <w:szCs w:val="24"/>
        </w:rPr>
        <w:t>六、其他补充事宜</w:t>
      </w:r>
    </w:p>
    <w:p w14:paraId="53F3E0C6">
      <w:pPr>
        <w:pStyle w:val="4"/>
        <w:rPr>
          <w:rFonts w:hint="eastAsia" w:ascii="仿宋" w:hAnsi="仿宋" w:eastAsia="仿宋" w:cs="仿宋"/>
          <w:sz w:val="24"/>
          <w:szCs w:val="24"/>
        </w:rPr>
      </w:pPr>
      <w:r>
        <w:rPr>
          <w:rFonts w:hint="eastAsia" w:ascii="仿宋" w:hAnsi="仿宋" w:eastAsia="仿宋" w:cs="仿宋"/>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4D1AF5B">
      <w:pPr>
        <w:pStyle w:val="4"/>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3E9623A">
      <w:pPr>
        <w:pStyle w:val="4"/>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6BFC548">
      <w:pPr>
        <w:pStyle w:val="4"/>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8BA27CE">
      <w:pPr>
        <w:pStyle w:val="4"/>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EEF6A63">
      <w:pPr>
        <w:pStyle w:val="4"/>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7DF2B0AE">
      <w:pPr>
        <w:pStyle w:val="4"/>
        <w:rPr>
          <w:rFonts w:hint="eastAsia" w:ascii="仿宋" w:hAnsi="仿宋" w:eastAsia="仿宋" w:cs="仿宋"/>
          <w:sz w:val="24"/>
          <w:szCs w:val="24"/>
        </w:rPr>
      </w:pPr>
      <w:r>
        <w:rPr>
          <w:rFonts w:hint="eastAsia" w:ascii="仿宋" w:hAnsi="仿宋" w:eastAsia="仿宋" w:cs="仿宋"/>
          <w:sz w:val="24"/>
          <w:szCs w:val="24"/>
        </w:rPr>
        <w:t>（四）开标/开启前30分钟内，供应商需登录项目电子化交易系统-“供应商开标大厅”-进入开标选择对应项目包组操作签到</w:t>
      </w:r>
    </w:p>
    <w:p w14:paraId="3C82824E">
      <w:pPr>
        <w:pStyle w:val="4"/>
        <w:rPr>
          <w:rFonts w:hint="eastAsia" w:ascii="仿宋" w:hAnsi="仿宋" w:eastAsia="仿宋" w:cs="仿宋"/>
          <w:sz w:val="24"/>
          <w:szCs w:val="24"/>
        </w:rPr>
      </w:pPr>
      <w:r>
        <w:rPr>
          <w:rFonts w:hint="eastAsia" w:ascii="仿宋" w:hAnsi="仿宋" w:eastAsia="仿宋" w:cs="仿宋"/>
          <w:sz w:val="24"/>
          <w:szCs w:val="24"/>
        </w:rPr>
        <w:t>（五）政府采购平台技术支持：</w:t>
      </w:r>
    </w:p>
    <w:p w14:paraId="293102CA">
      <w:pPr>
        <w:pStyle w:val="4"/>
        <w:rPr>
          <w:rFonts w:hint="eastAsia" w:ascii="仿宋" w:hAnsi="仿宋" w:eastAsia="仿宋" w:cs="仿宋"/>
          <w:sz w:val="24"/>
          <w:szCs w:val="24"/>
        </w:rPr>
      </w:pPr>
      <w:r>
        <w:rPr>
          <w:rFonts w:hint="eastAsia" w:ascii="仿宋" w:hAnsi="仿宋" w:eastAsia="仿宋" w:cs="仿宋"/>
          <w:sz w:val="24"/>
          <w:szCs w:val="24"/>
        </w:rPr>
        <w:t>在线客服：通过陕西省政府采购网-在线客服进行咨询</w:t>
      </w:r>
    </w:p>
    <w:p w14:paraId="2EAC890E">
      <w:pPr>
        <w:pStyle w:val="4"/>
        <w:rPr>
          <w:rFonts w:hint="eastAsia" w:ascii="仿宋" w:hAnsi="仿宋" w:eastAsia="仿宋" w:cs="仿宋"/>
          <w:sz w:val="24"/>
          <w:szCs w:val="24"/>
        </w:rPr>
      </w:pPr>
      <w:r>
        <w:rPr>
          <w:rFonts w:hint="eastAsia" w:ascii="仿宋" w:hAnsi="仿宋" w:eastAsia="仿宋" w:cs="仿宋"/>
          <w:sz w:val="24"/>
          <w:szCs w:val="24"/>
        </w:rPr>
        <w:t>技术服务电话：029-96702</w:t>
      </w:r>
    </w:p>
    <w:p w14:paraId="415384DF">
      <w:pPr>
        <w:pStyle w:val="4"/>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CA及签章服务：通过陕西省政府采购网-办事指南进行查询</w:t>
      </w:r>
    </w:p>
    <w:p w14:paraId="0BC0D676">
      <w:pPr>
        <w:pStyle w:val="4"/>
        <w:rPr>
          <w:rFonts w:hint="eastAsia" w:ascii="仿宋" w:hAnsi="仿宋" w:eastAsia="仿宋" w:cs="仿宋"/>
          <w:sz w:val="24"/>
          <w:szCs w:val="24"/>
        </w:rPr>
      </w:pPr>
      <w:r>
        <w:rPr>
          <w:rFonts w:hint="eastAsia" w:ascii="仿宋" w:hAnsi="仿宋" w:eastAsia="仿宋" w:cs="仿宋"/>
          <w:sz w:val="24"/>
          <w:szCs w:val="24"/>
        </w:rPr>
        <w:t>采购项目需要落实的政府采购政策：（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号）；（6）《关于进一步加强政府绿色采购有关问题的通知》（陕财办采〔2021〕29号）；（7）如有最新颁布的政府采购政策，按最新的文件执行。</w:t>
      </w:r>
    </w:p>
    <w:p w14:paraId="61EAC999">
      <w:pPr>
        <w:pStyle w:val="4"/>
        <w:outlineLvl w:val="3"/>
        <w:rPr>
          <w:rFonts w:hint="eastAsia" w:ascii="仿宋" w:hAnsi="仿宋" w:eastAsia="仿宋" w:cs="仿宋"/>
          <w:sz w:val="24"/>
          <w:szCs w:val="24"/>
        </w:rPr>
      </w:pPr>
      <w:r>
        <w:rPr>
          <w:rFonts w:hint="eastAsia" w:ascii="仿宋" w:hAnsi="仿宋" w:eastAsia="仿宋" w:cs="仿宋"/>
          <w:b/>
          <w:sz w:val="24"/>
          <w:szCs w:val="24"/>
        </w:rPr>
        <w:t>七、对本次招标提出询问，请按以下方式联系。</w:t>
      </w:r>
    </w:p>
    <w:p w14:paraId="07AA864B">
      <w:pPr>
        <w:pStyle w:val="4"/>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40975014">
      <w:pPr>
        <w:pStyle w:val="4"/>
        <w:rPr>
          <w:rFonts w:hint="eastAsia" w:ascii="仿宋" w:hAnsi="仿宋" w:eastAsia="仿宋" w:cs="仿宋"/>
          <w:sz w:val="24"/>
          <w:szCs w:val="24"/>
        </w:rPr>
      </w:pPr>
      <w:r>
        <w:rPr>
          <w:rFonts w:hint="eastAsia" w:ascii="仿宋" w:hAnsi="仿宋" w:eastAsia="仿宋" w:cs="仿宋"/>
          <w:sz w:val="24"/>
          <w:szCs w:val="24"/>
        </w:rPr>
        <w:t>名称：大荔县农业农村局</w:t>
      </w:r>
    </w:p>
    <w:p w14:paraId="7FEC96A8">
      <w:pPr>
        <w:pStyle w:val="4"/>
        <w:rPr>
          <w:rFonts w:hint="eastAsia" w:ascii="仿宋" w:hAnsi="仿宋" w:eastAsia="仿宋" w:cs="仿宋"/>
          <w:sz w:val="24"/>
          <w:szCs w:val="24"/>
        </w:rPr>
      </w:pPr>
      <w:r>
        <w:rPr>
          <w:rFonts w:hint="eastAsia" w:ascii="仿宋" w:hAnsi="仿宋" w:eastAsia="仿宋" w:cs="仿宋"/>
          <w:sz w:val="24"/>
          <w:szCs w:val="24"/>
        </w:rPr>
        <w:t>地址：大荔县北环路78号</w:t>
      </w:r>
    </w:p>
    <w:p w14:paraId="63542954">
      <w:pPr>
        <w:pStyle w:val="4"/>
        <w:rPr>
          <w:rFonts w:hint="eastAsia" w:ascii="仿宋" w:hAnsi="仿宋" w:eastAsia="仿宋" w:cs="仿宋"/>
          <w:sz w:val="24"/>
          <w:szCs w:val="24"/>
        </w:rPr>
      </w:pPr>
      <w:r>
        <w:rPr>
          <w:rFonts w:hint="eastAsia" w:ascii="仿宋" w:hAnsi="仿宋" w:eastAsia="仿宋" w:cs="仿宋"/>
          <w:sz w:val="24"/>
          <w:szCs w:val="24"/>
        </w:rPr>
        <w:t>联系方式：0913-3261358</w:t>
      </w:r>
    </w:p>
    <w:p w14:paraId="0C61CF16">
      <w:pPr>
        <w:pStyle w:val="4"/>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3B20A83">
      <w:pPr>
        <w:pStyle w:val="4"/>
        <w:rPr>
          <w:rFonts w:hint="eastAsia" w:ascii="仿宋" w:hAnsi="仿宋" w:eastAsia="仿宋" w:cs="仿宋"/>
          <w:sz w:val="24"/>
          <w:szCs w:val="24"/>
        </w:rPr>
      </w:pPr>
      <w:r>
        <w:rPr>
          <w:rFonts w:hint="eastAsia" w:ascii="仿宋" w:hAnsi="仿宋" w:eastAsia="仿宋" w:cs="仿宋"/>
          <w:sz w:val="24"/>
          <w:szCs w:val="24"/>
        </w:rPr>
        <w:t>名称：陕西翰林招标有限公司</w:t>
      </w:r>
    </w:p>
    <w:p w14:paraId="331DCB8D">
      <w:pPr>
        <w:pStyle w:val="4"/>
        <w:rPr>
          <w:rFonts w:hint="eastAsia" w:ascii="仿宋" w:hAnsi="仿宋" w:eastAsia="仿宋" w:cs="仿宋"/>
          <w:sz w:val="24"/>
          <w:szCs w:val="24"/>
        </w:rPr>
      </w:pPr>
      <w:r>
        <w:rPr>
          <w:rFonts w:hint="eastAsia" w:ascii="仿宋" w:hAnsi="仿宋" w:eastAsia="仿宋" w:cs="仿宋"/>
          <w:sz w:val="24"/>
          <w:szCs w:val="24"/>
        </w:rPr>
        <w:t>地址：西安市雁塔区西部国际广场B座28层</w:t>
      </w:r>
    </w:p>
    <w:p w14:paraId="469BFD89">
      <w:pPr>
        <w:pStyle w:val="4"/>
        <w:rPr>
          <w:rFonts w:hint="eastAsia" w:ascii="仿宋" w:hAnsi="仿宋" w:eastAsia="仿宋" w:cs="仿宋"/>
          <w:sz w:val="24"/>
          <w:szCs w:val="24"/>
        </w:rPr>
      </w:pPr>
      <w:r>
        <w:rPr>
          <w:rFonts w:hint="eastAsia" w:ascii="仿宋" w:hAnsi="仿宋" w:eastAsia="仿宋" w:cs="仿宋"/>
          <w:sz w:val="24"/>
          <w:szCs w:val="24"/>
        </w:rPr>
        <w:t>联系方式：029-89640570</w:t>
      </w:r>
    </w:p>
    <w:p w14:paraId="5353624F">
      <w:pPr>
        <w:pStyle w:val="4"/>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58CFB683">
      <w:pPr>
        <w:pStyle w:val="4"/>
        <w:rPr>
          <w:rFonts w:hint="eastAsia" w:ascii="仿宋" w:hAnsi="仿宋" w:eastAsia="仿宋" w:cs="仿宋"/>
          <w:sz w:val="24"/>
          <w:szCs w:val="24"/>
        </w:rPr>
      </w:pPr>
      <w:r>
        <w:rPr>
          <w:rFonts w:hint="eastAsia" w:ascii="仿宋" w:hAnsi="仿宋" w:eastAsia="仿宋" w:cs="仿宋"/>
          <w:sz w:val="24"/>
          <w:szCs w:val="24"/>
        </w:rPr>
        <w:t>项目联系人：刘工</w:t>
      </w:r>
    </w:p>
    <w:p w14:paraId="25EE2DA8">
      <w:pPr>
        <w:pStyle w:val="4"/>
        <w:rPr>
          <w:rFonts w:hint="eastAsia" w:ascii="仿宋" w:hAnsi="仿宋" w:eastAsia="仿宋" w:cs="仿宋"/>
          <w:sz w:val="24"/>
          <w:szCs w:val="24"/>
        </w:rPr>
      </w:pPr>
      <w:r>
        <w:rPr>
          <w:rFonts w:hint="eastAsia" w:ascii="仿宋" w:hAnsi="仿宋" w:eastAsia="仿宋" w:cs="仿宋"/>
          <w:sz w:val="24"/>
          <w:szCs w:val="24"/>
        </w:rPr>
        <w:t>电话：029-89640570</w:t>
      </w:r>
    </w:p>
    <w:p w14:paraId="587E10BE">
      <w:pPr>
        <w:pStyle w:val="4"/>
        <w:jc w:val="right"/>
      </w:pPr>
      <w:r>
        <w:rPr>
          <w:rFonts w:hint="eastAsia" w:ascii="仿宋" w:hAnsi="仿宋" w:eastAsia="仿宋" w:cs="仿宋"/>
          <w:sz w:val="24"/>
          <w:szCs w:val="24"/>
        </w:rPr>
        <w:t>陕西翰林招标有限公司</w:t>
      </w:r>
      <w:r>
        <w:rPr>
          <w:rFonts w:hint="eastAsia" w:ascii="仿宋" w:hAnsi="仿宋" w:eastAsia="仿宋" w:cs="仿宋"/>
          <w:sz w:val="24"/>
          <w:szCs w:val="24"/>
        </w:rPr>
        <w:br w:type="textWrapping"/>
      </w:r>
      <w:bookmarkEnd w:id="0"/>
    </w:p>
    <w:p w14:paraId="2E6B8C6B">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ABA5217"/>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4535</Words>
  <Characters>4975</Characters>
  <Lines>0</Lines>
  <Paragraphs>0</Paragraphs>
  <TotalTime>0</TotalTime>
  <ScaleCrop>false</ScaleCrop>
  <LinksUpToDate>false</LinksUpToDate>
  <CharactersWithSpaces>5004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2026-06-12T11:37:10Z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84E7AF25579F42D7B7D272439DA24CBB_12</vt:lpwstr>
  </property>
</Properties>
</file>