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3B805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磋商方案</w:t>
      </w:r>
    </w:p>
    <w:p w14:paraId="0B1E1772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（供应商根据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磋商文件内容要求及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评标办法自行拟定）</w:t>
      </w:r>
    </w:p>
    <w:p w14:paraId="5FDBC2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B7295"/>
    <w:rsid w:val="5EF10E48"/>
    <w:rsid w:val="73AA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2025-03-30T05:32:00Z</dcterms:created>
  <dc:creator>夏夏</dc:creator>
  <cp:lastModifiedBy>花儿</cp:lastModifiedBy>
  <dcterms:modified xsi:type="dcterms:W3CDTF">2026-06-28T09:54:49Z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1BBC9B3E6980417697F3EAE853D274EC_12</vt:lpwstr>
  </property>
</Properties>
</file>