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AD2D8">
      <w:pPr>
        <w:pStyle w:val="3"/>
        <w:bidi w:val="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供应商参加政府采购活动承诺书</w:t>
      </w:r>
    </w:p>
    <w:p w14:paraId="504207CF">
      <w:pPr>
        <w:bidi w:val="0"/>
        <w:jc w:val="center"/>
        <w:rPr>
          <w:rFonts w:hint="eastAsia"/>
        </w:rPr>
      </w:pPr>
      <w:r>
        <w:rPr>
          <w:rFonts w:hint="eastAsia"/>
        </w:rPr>
        <w:t>参加政府采购活动行为自律承诺书</w:t>
      </w:r>
    </w:p>
    <w:p w14:paraId="58F4E765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作为参加本次政府采购项目的供应商，我方郑重承诺在参与政府采购活动中遵纪守法、公平竞争、诚实守信，如有违反愿承担一切责任及后果：</w:t>
      </w:r>
    </w:p>
    <w:p w14:paraId="49C8BA8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1．不与采购人、采购代理机构、政府采购评审专家恶意串通，不向其行贿或提供其他不正当利益；</w:t>
      </w:r>
    </w:p>
    <w:p w14:paraId="048202CE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2．不与其他供应商恶意串通，采取“围标、串标、陪标”等商业欺诈手段谋取中标、成交；</w:t>
      </w:r>
    </w:p>
    <w:p w14:paraId="22563872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02ECD97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4．不采取不正当手段诋毁、排挤其他供应商；</w:t>
      </w:r>
    </w:p>
    <w:p w14:paraId="213E07CE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5．不以不正当理由拒不与采购人签订政府采购合同，或逾期签订政府采购合同，或不按照采购文件确定的事项签订政府采购合同；</w:t>
      </w:r>
    </w:p>
    <w:p w14:paraId="3785E20F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6．不以不正当理由拒绝履行合同义务，不会擅自变更、中止或者终止政府采购合同或将政府采购合同转包；</w:t>
      </w:r>
    </w:p>
    <w:p w14:paraId="5E4BC7E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7．不在提供商品、服务或工程施工过程中提供假冒伪劣产品，损害采购人的合法权益或公共利益；</w:t>
      </w:r>
    </w:p>
    <w:p w14:paraId="6DB8F039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8．不采取捏造事实、提供虚假材料或者以非法手段取得证明材料进行质疑和投诉；</w:t>
      </w:r>
    </w:p>
    <w:p w14:paraId="6DDF1F6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9．不发生其他有悖于政府采购公开、公平、公正和诚信原则的行为。</w:t>
      </w:r>
    </w:p>
    <w:p w14:paraId="132D47A9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10．尊重和接受政府采购监督管理部门的监督和采购人、采购代理机构的政府采购工作要求，愿意承担因违约行为给采购人造成的损失。</w:t>
      </w:r>
    </w:p>
    <w:p w14:paraId="0CC9DAD9">
      <w:pPr>
        <w:spacing w:line="560" w:lineRule="exact"/>
        <w:ind w:firstLine="2656" w:firstLineChars="110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供应商：（供应商全称并加盖公章）</w:t>
      </w:r>
    </w:p>
    <w:p w14:paraId="5CB88AFF">
      <w:pPr>
        <w:spacing w:line="560" w:lineRule="exact"/>
        <w:ind w:firstLine="2656" w:firstLineChars="1107"/>
        <w:jc w:val="both"/>
        <w:rPr>
          <w:rFonts w:hint="eastAsia" w:asciiTheme="minorEastAsia" w:hAnsiTheme="minorEastAsia" w:cstheme="minorEastAsia"/>
          <w:bCs/>
        </w:rPr>
      </w:pPr>
      <w:r>
        <w:rPr>
          <w:rFonts w:hint="eastAsia" w:ascii="宋体" w:hAnsi="宋体" w:eastAsia="宋体" w:cs="宋体"/>
          <w:sz w:val="24"/>
          <w:szCs w:val="24"/>
        </w:rPr>
        <w:t>日  期：    年  月  日</w:t>
      </w:r>
    </w:p>
    <w:p w14:paraId="1AFFCD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91FC1"/>
    <w:rsid w:val="2899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2026-07-01T02:48:00Z</dcterms:created>
  <dc:creator>十五</dc:creator>
  <cp:lastModifiedBy>十五</cp:lastModifiedBy>
  <dcterms:modified xsi:type="dcterms:W3CDTF">2026-07-01T02:49:03Z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8A37CD0AEF4741CE82623C17483F7187_11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