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F4A1A">
      <w:pPr>
        <w:bidi w:val="0"/>
        <w:spacing w:line="480" w:lineRule="auto"/>
        <w:jc w:val="center"/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供应商认为其他有必要说明的其他问题</w:t>
      </w:r>
    </w:p>
    <w:p w14:paraId="795236B0">
      <w:pPr>
        <w:keepNext w:val="0"/>
        <w:keepLines w:val="0"/>
        <w:widowControl/>
        <w:suppressLineNumbers w:val="0"/>
        <w:wordWrap/>
        <w:spacing w:line="360" w:lineRule="auto"/>
        <w:ind w:firstLine="420" w:firstLineChars="0"/>
        <w:jc w:val="left"/>
        <w:rPr>
          <w:rFonts w:hint="eastAsia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供应商可在此处附</w:t>
      </w:r>
      <w:r>
        <w:rPr>
          <w:rFonts w:hint="eastAsia"/>
          <w:b/>
          <w:bCs/>
          <w:color w:val="000000" w:themeColor="text1"/>
          <w:sz w:val="44"/>
          <w:szCs w:val="48"/>
          <w:lang w:val="en-US" w:eastAsia="zh-CN"/>
          <w14:textFill>
            <w14:solidFill>
              <w14:schemeClr w14:val="tx1"/>
            </w14:solidFill>
          </w14:textFill>
        </w:rPr>
        <w:t>其他证明材料</w:t>
      </w:r>
      <w:r>
        <w:rPr>
          <w:rFonts w:hint="eastAsia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，如没有提供，视为无。</w:t>
      </w:r>
    </w:p>
    <w:p w14:paraId="038769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5115F"/>
    <w:rsid w:val="6E35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2026-07-01T02:48:00Z</dcterms:created>
  <dc:creator>十五</dc:creator>
  <cp:lastModifiedBy>十五</cp:lastModifiedBy>
  <dcterms:modified xsi:type="dcterms:W3CDTF">2026-07-01T02:48:47Z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511616E7AF6740639AB78FDB3D9FE987_11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