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C4D112">
      <w:pPr>
        <w:pStyle w:val="6"/>
        <w:spacing w:line="400" w:lineRule="exact"/>
        <w:jc w:val="center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>供应商</w:t>
      </w:r>
      <w:r>
        <w:rPr>
          <w:rFonts w:hint="eastAsia" w:ascii="仿宋" w:hAnsi="仿宋" w:eastAsia="仿宋" w:cs="仿宋"/>
          <w:sz w:val="36"/>
          <w:szCs w:val="36"/>
        </w:rPr>
        <w:t>认为有必要补充说明的事项</w:t>
      </w:r>
    </w:p>
    <w:p w14:paraId="60075A23">
      <w:pPr>
        <w:pStyle w:val="6"/>
        <w:spacing w:line="400" w:lineRule="exact"/>
        <w:rPr>
          <w:rFonts w:hint="eastAsia" w:ascii="仿宋" w:hAnsi="仿宋" w:eastAsia="仿宋" w:cs="仿宋"/>
        </w:rPr>
      </w:pPr>
    </w:p>
    <w:p w14:paraId="11CF9F04">
      <w:pPr>
        <w:pStyle w:val="6"/>
        <w:spacing w:line="400" w:lineRule="exact"/>
        <w:ind w:firstLine="42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说明： 格式自定</w:t>
      </w:r>
    </w:p>
    <w:p w14:paraId="153EFD18">
      <w:pPr>
        <w:pStyle w:val="6"/>
        <w:spacing w:line="400" w:lineRule="exact"/>
        <w:ind w:firstLine="420" w:firstLineChars="200"/>
        <w:rPr>
          <w:rFonts w:hint="eastAsia" w:ascii="仿宋" w:hAnsi="仿宋" w:eastAsia="仿宋" w:cs="仿宋"/>
        </w:rPr>
      </w:pPr>
    </w:p>
    <w:p w14:paraId="7947505A">
      <w:pPr>
        <w:pStyle w:val="6"/>
        <w:spacing w:line="400" w:lineRule="exact"/>
        <w:ind w:firstLine="420" w:firstLineChars="200"/>
        <w:jc w:val="center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非联合体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声明</w:t>
      </w:r>
    </w:p>
    <w:p w14:paraId="413D91C4">
      <w:pPr>
        <w:pStyle w:val="6"/>
        <w:spacing w:line="400" w:lineRule="exact"/>
        <w:ind w:firstLine="420" w:firstLineChars="200"/>
        <w:jc w:val="center"/>
        <w:rPr>
          <w:rFonts w:hint="eastAsia" w:ascii="仿宋" w:hAnsi="仿宋" w:eastAsia="仿宋" w:cs="仿宋"/>
          <w:lang w:val="en-US" w:eastAsia="zh-CN"/>
        </w:rPr>
      </w:pPr>
    </w:p>
    <w:p w14:paraId="425288CF">
      <w:pPr>
        <w:widowControl/>
        <w:overflowPunct/>
        <w:topLinePunct w:val="0"/>
        <w:bidi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致：</w:t>
      </w:r>
      <w:r>
        <w:rPr>
          <w:rFonts w:hint="eastAsia" w:ascii="仿宋" w:hAnsi="仿宋" w:eastAsia="仿宋" w:cs="仿宋"/>
          <w:color w:val="auto"/>
          <w:szCs w:val="24"/>
          <w:highlight w:val="none"/>
          <w:u w:val="single"/>
        </w:rPr>
        <w:t>西安市市政设施管理中心</w:t>
      </w:r>
    </w:p>
    <w:p w14:paraId="62E63784">
      <w:pPr>
        <w:widowControl/>
        <w:overflowPunct/>
        <w:topLinePunct w:val="0"/>
        <w:bidi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我方作为西安市市政设施管理中心市政基础资料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</w:rPr>
        <w:t>(采购项目编号：SXZH-2026-068)</w:t>
      </w:r>
      <w:r>
        <w:rPr>
          <w:rFonts w:hint="eastAsia" w:ascii="仿宋" w:hAnsi="仿宋" w:eastAsia="仿宋" w:cs="仿宋"/>
          <w:color w:val="auto"/>
          <w:szCs w:val="24"/>
          <w:highlight w:val="none"/>
          <w:u w:val="none"/>
        </w:rPr>
        <w:t>的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，在此郑重声明：</w:t>
      </w:r>
    </w:p>
    <w:p w14:paraId="403B7D9B">
      <w:pPr>
        <w:widowControl/>
        <w:overflowPunct/>
        <w:topLinePunct w:val="0"/>
        <w:bidi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我单位独立参与本项目磋商响应活动，不存在联合体磋商响应的情况。</w:t>
      </w:r>
    </w:p>
    <w:p w14:paraId="50335B11">
      <w:pPr>
        <w:widowControl/>
        <w:overflowPunct/>
        <w:topLinePunct w:val="0"/>
        <w:bidi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特此声明。</w:t>
      </w:r>
    </w:p>
    <w:p w14:paraId="23EE237E">
      <w:pPr>
        <w:overflowPunct/>
        <w:topLinePunct w:val="0"/>
        <w:bidi w:val="0"/>
        <w:spacing w:line="360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60097629">
      <w:pPr>
        <w:overflowPunct/>
        <w:topLinePunct w:val="0"/>
        <w:bidi w:val="0"/>
        <w:spacing w:line="360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116D37C6">
      <w:pPr>
        <w:overflowPunct/>
        <w:topLinePunct w:val="0"/>
        <w:bidi w:val="0"/>
        <w:spacing w:line="360" w:lineRule="auto"/>
        <w:ind w:firstLine="2616" w:firstLineChars="1200"/>
        <w:jc w:val="left"/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</w:rPr>
        <w:t xml:space="preserve">（盖章）  </w:t>
      </w:r>
    </w:p>
    <w:p w14:paraId="1ACEF4C9">
      <w:pPr>
        <w:overflowPunct/>
        <w:topLinePunct w:val="0"/>
        <w:bidi w:val="0"/>
        <w:spacing w:line="360" w:lineRule="auto"/>
        <w:ind w:firstLine="2616" w:firstLineChars="1200"/>
        <w:jc w:val="left"/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供应商法定代表人或被授权人：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</w:rPr>
        <w:t>（签字或盖章）</w:t>
      </w:r>
    </w:p>
    <w:p w14:paraId="021C01F2">
      <w:pPr>
        <w:pStyle w:val="3"/>
        <w:spacing w:line="360" w:lineRule="auto"/>
        <w:ind w:firstLine="2834" w:firstLineChars="1300"/>
        <w:jc w:val="both"/>
        <w:rPr>
          <w:rFonts w:hint="default" w:ascii="仿宋" w:hAnsi="仿宋" w:eastAsia="仿宋" w:cs="仿宋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pacing w:val="4"/>
          <w:szCs w:val="24"/>
          <w:highlight w:val="none"/>
          <w:u w:val="single"/>
        </w:rPr>
        <w:t xml:space="preserve">                     </w:t>
      </w:r>
      <w:bookmarkStart w:id="0" w:name="_GoBack"/>
      <w:bookmarkEnd w:id="0"/>
    </w:p>
    <w:p w14:paraId="7D592B0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DF7627"/>
    <w:rsid w:val="35780FBB"/>
    <w:rsid w:val="45997C87"/>
    <w:rsid w:val="4C257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Calibri"/>
      <w:kern w:val="2"/>
      <w:sz w:val="21"/>
    </w:rPr>
  </w:style>
  <w:style w:type="paragraph" w:styleId="3">
    <w:name w:val="Plain Text"/>
    <w:basedOn w:val="1"/>
    <w:qFormat/>
    <w:uiPriority w:val="0"/>
    <w:rPr>
      <w:rFonts w:hAnsi="Courier New"/>
      <w:kern w:val="2"/>
      <w:sz w:val="21"/>
    </w:rPr>
  </w:style>
  <w:style w:type="paragraph" w:customStyle="1" w:styleId="6">
    <w:name w:val="Char1"/>
    <w:basedOn w:val="1"/>
    <w:qFormat/>
    <w:uiPriority w:val="0"/>
    <w:rPr>
      <w:szCs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153</Words>
  <Characters>166</Characters>
  <Lines>0</Lines>
  <Paragraphs>0</Paragraphs>
  <TotalTime>1</TotalTime>
  <ScaleCrop>false</ScaleCrop>
  <LinksUpToDate>false</LinksUpToDate>
  <CharactersWithSpaces>226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2024-07-25T12:53:00Z</dcterms:created>
  <dc:creator>HP</dc:creator>
  <cp:lastModifiedBy>乐果儿</cp:lastModifiedBy>
  <dcterms:modified xsi:type="dcterms:W3CDTF">2026-06-03T10:26:06Z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57BD771E05634961848541F00F80F9FE_12</vt:lpwstr>
  </property>
  <property fmtid="{D5CDD505-2E9C-101B-9397-08002B2CF9AE}" pid="4" name="KSOTemplateDocerSaveRecord">
    <vt:lpwstr>eyJoZGlkIjoiZWY5ZmNmZDhlYzhmZmRiNjlhZmE3NTFhYmE0YjBiNmQiLCJ1c2VySWQiOiIyNzkwMTkzMTgifQ==</vt:lpwstr>
  </property>
</Properties>
</file>