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3968"/>
        <w:gridCol w:w="931"/>
        <w:gridCol w:w="905"/>
        <w:gridCol w:w="1041"/>
        <w:gridCol w:w="929"/>
      </w:tblGrid>
      <w:tr w14:paraId="539A2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5A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分项报价</w:t>
            </w:r>
          </w:p>
        </w:tc>
      </w:tr>
      <w:tr w14:paraId="564B5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F1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32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7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23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53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02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1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34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 额（元）</w:t>
            </w:r>
          </w:p>
        </w:tc>
      </w:tr>
      <w:tr w14:paraId="45EB4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FA0D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2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94E29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2F5B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48D4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E5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D8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 价</w:t>
            </w:r>
          </w:p>
        </w:tc>
      </w:tr>
      <w:tr w14:paraId="3576A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3E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一：赛事筹备费用</w:t>
            </w:r>
          </w:p>
        </w:tc>
      </w:tr>
      <w:tr w14:paraId="52770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7D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F7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赛事申办费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8D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DB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F16A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715F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EA7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9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B6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赛事其他费用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C9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C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5917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7DF5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053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8B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二：场地与设施费用</w:t>
            </w:r>
          </w:p>
        </w:tc>
      </w:tr>
      <w:tr w14:paraId="0E21C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EB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39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体育器材 ---主比赛场地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B5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82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391C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4438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21A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EF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D4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计时计分系统 ---主比赛场地（计时计分软件）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89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65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41EF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B60A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EE4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82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41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计时计分系统 ---主比赛场地（计时计分配套手机或者平板）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C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9B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BACD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5A5B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A66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9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C9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鹰眼挑战系统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1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59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9A05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5ED6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35D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E3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51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场地建设---沙排场地建设（比赛专用沙租赁）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4A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吨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48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609C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EA13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C1A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59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BD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场地建设---沙排场地建设（比赛专用沙检测费）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8D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E5A4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7A30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266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9F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10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场地建设---沙排场地建设（比赛专用沙运输费）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37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吨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10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ED24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8576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A74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0F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2F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场地建设---沙排场地建设（比赛专用沙土工布）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6C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EA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C349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4C63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529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24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EA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场地建设---沙排场地建设（比赛专用沙定制钢架）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ED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4C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B983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8135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C42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DF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47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场地建设---沙排场地建设（地板及地毯）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A7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3B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1F84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6321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92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3F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C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场地建设---沙排场地建设（比赛期间铺设翻沙等机械费）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B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4C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F9AB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EF8E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847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B2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16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电缸液压大棚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28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7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2304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7833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8AD8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EA5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BD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C4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看台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CF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3E7B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9E06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7FC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0F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79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看台压力测试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11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1B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1E61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428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253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AE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BB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功能房租赁（5m*5m）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9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C6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5F0A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68A5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C4E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BB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5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功能房租赁（排球之家）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F0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6B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E3D3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1362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3D5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2C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E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场地包装（踏勘、设计）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CC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5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194C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702B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CF5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A3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C6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场地包装（黑白布包装）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89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1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34E2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5818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DED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B0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22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场地包装（truss架看台包装）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61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A6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C69C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160E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FF1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47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E1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场地包装（功能房门牌）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66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94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0D8A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837D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524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B5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86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场地包装（主副场地入口拱门）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9C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F6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E521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3C89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BCF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41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B1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场地包装（接待台、采访区、公告栏接驳点等）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3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16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3A9C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47F6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EA6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17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10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场地包装（车贴、编号牌等）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8D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A7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8E04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8458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4A0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6C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6F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场地包装（颁奖台包装）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D9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44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A20D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FC54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49A9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42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F6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场地包装（其他零星包装）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1E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78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E831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9526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535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49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AE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物料制作（证件）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60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27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1AA8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FD57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384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42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1D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物料制作（A字板）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71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58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4E3F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0CB1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238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3F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34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物料制作（餐券、防伪贴）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DE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7D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1866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2397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A34F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611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2E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BE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物料制作（秩序册）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D3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9F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5998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567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A20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0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CD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物料制作（接机牌、车证）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2C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32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D161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489B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065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C7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E5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物料制作（注水双面道旗）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33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D7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CE49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9FA8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303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BA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D1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物料制作（奖杯奖牌）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E2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21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B498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C029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DE9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1E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D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物料制作（证书）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7E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26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0CEE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6288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601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17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68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物料制作（欢迎信）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18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77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27DC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E422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084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60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AB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物料制作（零星竞赛物资）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0C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BD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5F61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A521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212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38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5B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物料制作（手举牌）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64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2E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A0AD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EF3A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6EE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19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86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物资租赁（电脑及打印机）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92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7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C232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157C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DBB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3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43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物资租赁（制冰机）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01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8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0F5B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34AD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E57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70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B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物资租赁（冰柜、饮料展示柜）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A1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8B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073A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7F98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63E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04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AE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物资租赁（空调）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84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5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7C20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AE83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450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B2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0F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物资租赁（桌椅沙发）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1C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B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AC0A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25DD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AFB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25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81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物资租赁（移动厕所）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78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33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0168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4932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8A5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3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72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物资租赁（鲜花）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EB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56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138A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2F09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4D1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8C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12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物资租赁（每日茶、水果）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8F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D9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6E14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B05C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E0E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12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60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物资租赁（颁奖地毯）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B3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96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3D0F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BF53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BC0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64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FC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物资租赁（排球之家每日茶饮等）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FD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7E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191E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634A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14F5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16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6C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物资租赁（其他零星物资）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9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BD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589C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2127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2AF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A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三：赛事组织费用</w:t>
            </w:r>
          </w:p>
        </w:tc>
      </w:tr>
      <w:tr w14:paraId="5EBBC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0F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75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赛事体育展示-总导演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55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52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AEDB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CA6B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733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04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C3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赛事体育展示-MC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A8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C3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ED9D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1C7C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D67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CC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9A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赛事体育展示-DJ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E3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91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D6E0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95E2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1CE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9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D3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赛事体育展示-灯光师等人员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0A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16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494C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8C6C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588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4A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5A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赛事体育展示-相关人员交通费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F4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0655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E537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09B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8A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0B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赛事体育展示-沙滩宝贝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40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队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3E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41D5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51CB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F9B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F7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0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赛事体育展示-沙滩宝贝（往返路费）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C4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F1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4491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1361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0EC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42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1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赛事体育展示-沙滩宝贝（食宿费）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CC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75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75B2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36C1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97D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73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F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赛事体育展示-专用照明灯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8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AF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5995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D5A1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F3B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84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7B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赛事体育展示-灯光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BD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04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E98A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B468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35A9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7C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65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赛事体育展示-音响系统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DA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C5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3CFD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0BCD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E88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2B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24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赛事体育展示-LED大屏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EE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A8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5CEF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19D9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A95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2F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27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赛事体育展示-人工机械费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CD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6E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986C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9169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99E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D3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94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赛事体育展示-互动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C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C5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CC55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A79D4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2BB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E4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13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国派裁判-劳务费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AF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34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2413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21F4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3C5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7D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A5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国派裁判-差旅费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BB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1E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C59D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DC45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486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A0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D0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服装定制-短袖polo衫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93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39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2339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DFF2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9C7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D7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E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服装定制-帽子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2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2B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EBA1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5320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08E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4F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EA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服装定制-裤子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C1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62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0297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B41F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EA5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23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8A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服装定制-防晒衣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50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2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F117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5F11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223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6E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7E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服装定制-冰袖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D7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A5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1F52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73F9A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5A6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11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19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服装定制-logo烫印或刺绣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B5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09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0B48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1080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171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54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B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服装定制-运费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51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3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9892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03C5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D27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C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AD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服装印字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D3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67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B88A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6436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BA4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51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72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宣传费-合作媒体宣传-CCTV5官方记者及摄影报道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D8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4C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F925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A4BD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65E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BA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0C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宣传费-合作媒体宣传-国家级媒体或同级别平台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40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0C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6968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33DE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C6D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4B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E1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宣传费-赛事信号制作与传输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C9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31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93D3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4788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70C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F1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AE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宣传费-赛事照片直播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0B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01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80D8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B0F4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AEB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52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C3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酒店-住宿（单间）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61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E4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14D6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ADE0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E2C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47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6C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酒店-住宿（标间）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AD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2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977C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6CDF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301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9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BA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餐饮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8F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顿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AF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7D2E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2080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E87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A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10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会议室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41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0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56C21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261D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7EE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59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DF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场地工作餐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E1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顿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38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0FDD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DFC2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852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EF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FE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国家队赛事保障-反兴奋剂检测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4C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A3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6201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1BA1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FFD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54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27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国家队赛事保障-工作人员陪同食宿及劳务费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DE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D3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621B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4C7EE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24A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88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44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赛事保险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E5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83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22E6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88D0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93EA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3B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E5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礼仪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A9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99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A3F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20DE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ADC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63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AB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赛事管理费-劳务费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A5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6D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E6753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AB6B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98B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D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E0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赛事管理费-食宿费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8B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C0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AECD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E4C3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ACA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75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9E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赛事管理费-交通费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B2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A7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E4A9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87C9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2EE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1F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6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志愿者补补助费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2F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人次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FC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640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4675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27936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F12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F5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04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场地防爆检测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A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2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C2539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F7054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84B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6B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2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D2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比赛场地安全评估</w:t>
            </w:r>
          </w:p>
        </w:tc>
        <w:tc>
          <w:tcPr>
            <w:tcW w:w="5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0B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26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87CE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16A6D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742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F6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合计：大写：人民币              ；小写：                  元</w:t>
            </w:r>
          </w:p>
        </w:tc>
      </w:tr>
      <w:tr w14:paraId="2DE68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57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注:供应商可自主调整报价条目。报价内容未作增减的，视同全面响应本项目需求，采购人不另行支付其他任何费用。</w:t>
            </w:r>
            <w:bookmarkStart w:id="0" w:name="_GoBack"/>
            <w:bookmarkEnd w:id="0"/>
          </w:p>
        </w:tc>
      </w:tr>
    </w:tbl>
    <w:p w14:paraId="44D95EC5">
      <w:pPr>
        <w:jc w:val="right"/>
        <w:rPr>
          <w:rFonts w:hint="eastAsia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供应商名称：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 w:cs="微软雅黑"/>
          <w:u w:val="none"/>
          <w:lang w:val="en-US" w:eastAsia="zh-CN"/>
        </w:rPr>
        <w:t>（公章）</w:t>
      </w:r>
    </w:p>
    <w:p w14:paraId="1F141B13">
      <w:pPr>
        <w:jc w:val="right"/>
        <w:rPr>
          <w:rFonts w:hint="default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u w:val="none"/>
          <w:lang w:val="en-US" w:eastAsia="zh-CN"/>
        </w:rPr>
        <w:t>日期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：    </w:t>
      </w:r>
      <w:r>
        <w:rPr>
          <w:rFonts w:hint="eastAsia" w:ascii="微软雅黑" w:hAnsi="微软雅黑" w:eastAsia="微软雅黑" w:cs="微软雅黑"/>
          <w:u w:val="none"/>
          <w:lang w:val="en-US" w:eastAsia="zh-CN"/>
        </w:rPr>
        <w:t>年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u w:val="none"/>
          <w:lang w:val="en-US" w:eastAsia="zh-CN"/>
        </w:rPr>
        <w:t>月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u w:val="none"/>
          <w:lang w:val="en-US" w:eastAsia="zh-CN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680512"/>
    <w:rsid w:val="29680512"/>
    <w:rsid w:val="6403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352</Words>
  <Characters>406</Characters>
  <Lines>0</Lines>
  <Paragraphs>0</Paragraphs>
  <TotalTime>2</TotalTime>
  <ScaleCrop>false</ScaleCrop>
  <LinksUpToDate>false</LinksUpToDate>
  <CharactersWithSpaces>411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2026-05-27T02:15:00Z</dcterms:created>
  <dc:creator>lenovo</dc:creator>
  <cp:lastModifiedBy>lenovo</cp:lastModifiedBy>
  <dcterms:modified xsi:type="dcterms:W3CDTF">2026-05-27T02:28:20Z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ABCF871BB1EB49A5998B9792D2953EE0_11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