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2"/>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52C5471C">
      <w:pPr>
        <w:pStyle w:val="11"/>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1、营业执照：具有独立承担民事责任能力的法人、其他组织或自然人，提供营业执照/事业单位法人证书/非企业专业服务机构执业许可证/自然人身份证。</w:t>
      </w:r>
    </w:p>
    <w:p w14:paraId="696DB79F">
      <w:pPr>
        <w:pStyle w:val="11"/>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2、法定代表人证明书或者授权委托书：法定代表人参加开标时，提供法定代表人证明书；授权代表参加开标时，提供法定代表人授权书；非法人单位参照执行。</w:t>
      </w:r>
    </w:p>
    <w:p w14:paraId="1880C200">
      <w:pPr>
        <w:pStyle w:val="11"/>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3、财务状况报告：提供（1）或提供（2）：（1）提供2024年度或2025年度财务报告复印件，应满足以下要求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14:paraId="17F94515">
      <w:pPr>
        <w:pStyle w:val="11"/>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4、税收缴纳证明：提供投标文件提交截止时间前一年内至少一个月已缴纳的纳税凭据或完税证明，依法免税的供应商应提供相关文件证明。</w:t>
      </w:r>
    </w:p>
    <w:p w14:paraId="0EBF44EA">
      <w:pPr>
        <w:pStyle w:val="11"/>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5、社会保障资金缴纳证明：提供投标文件截止时间前一年内已缴存的至少一个月的社会保障资金缴存单据，或社保机构出具的社会保险参保缴费情况证明，依法不需要缴纳社会保障资金的单位应提供相关证明材料。</w:t>
      </w:r>
    </w:p>
    <w:p w14:paraId="18859F43">
      <w:pPr>
        <w:pStyle w:val="11"/>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6、设备和专业技术能力承诺：提供具有履行本合同所必需的设备和专业技术能力的承诺。</w:t>
      </w:r>
    </w:p>
    <w:p w14:paraId="66A6C9C9">
      <w:pPr>
        <w:pStyle w:val="11"/>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7、没有重大违法记录的书面声明：提供参加政府采购活动前三年内在经营活动中没有重大违法记录的书面声明。</w:t>
      </w:r>
    </w:p>
    <w:p w14:paraId="14C3CC4F">
      <w:pPr>
        <w:pStyle w:val="11"/>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8、信用记录：供应商未被“信用中国”网站（www.creditchina.gov.cn）列入失信被执行人、重大税收违法失信主体名单，未被中国政府采购网（www.ccgp.gov.cn）列入政府采购严重违法失信行为记录名单。</w:t>
      </w:r>
    </w:p>
    <w:p w14:paraId="6E4C8CEB">
      <w:pPr>
        <w:pStyle w:val="11"/>
        <w:rPr>
          <w:rFonts w:hint="eastAsia" w:ascii="宋体" w:hAnsi="宋体" w:eastAsia="宋体" w:cs="宋体"/>
          <w:b w:val="0"/>
          <w:bCs w:val="0"/>
          <w:sz w:val="21"/>
          <w:szCs w:val="21"/>
          <w:highlight w:val="none"/>
          <w:lang w:val="zh-CN" w:eastAsia="zh-CN" w:bidi="zh-CN"/>
        </w:rPr>
      </w:pPr>
      <w:r>
        <w:rPr>
          <w:rFonts w:hint="eastAsia" w:ascii="宋体" w:hAnsi="宋体" w:eastAsia="宋体" w:cs="宋体"/>
          <w:b w:val="0"/>
          <w:bCs w:val="0"/>
          <w:sz w:val="21"/>
          <w:szCs w:val="21"/>
          <w:highlight w:val="none"/>
          <w:lang w:val="zh-CN" w:eastAsia="zh-CN" w:bidi="zh-CN"/>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val="en-US" w:eastAsia="zh-CN"/>
        </w:rPr>
        <w:t>投标</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3"/>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cs="宋体"/>
          <w:sz w:val="21"/>
          <w:szCs w:val="21"/>
          <w:lang w:val="en-US" w:eastAsia="zh-CN"/>
        </w:rPr>
        <w:t>投标</w:t>
      </w:r>
      <w:r>
        <w:rPr>
          <w:rFonts w:hint="eastAsia" w:ascii="宋体" w:hAnsi="宋体" w:eastAsia="宋体" w:cs="宋体"/>
          <w:sz w:val="21"/>
          <w:szCs w:val="21"/>
        </w:rPr>
        <w:t>时提供。</w:t>
      </w:r>
    </w:p>
    <w:p w14:paraId="4219FCC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4EF450ED">
      <w:pPr>
        <w:spacing w:line="360" w:lineRule="auto"/>
        <w:ind w:firstLine="436" w:firstLineChars="200"/>
        <w:rPr>
          <w:rFonts w:hint="eastAsia" w:ascii="宋体" w:hAnsi="宋体" w:eastAsia="宋体" w:cs="宋体"/>
          <w:sz w:val="21"/>
          <w:szCs w:val="21"/>
        </w:rPr>
      </w:pPr>
      <w:r>
        <w:rPr>
          <w:rFonts w:hint="eastAsia" w:ascii="宋体" w:hAnsi="宋体" w:cs="宋体"/>
          <w:spacing w:val="4"/>
          <w:sz w:val="21"/>
          <w:szCs w:val="21"/>
          <w:u w:val="single"/>
          <w:lang w:eastAsia="zh-CN"/>
        </w:rPr>
        <w:t xml:space="preserve">      （采购人名称）  ：</w:t>
      </w: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投标</w:t>
      </w:r>
      <w:r>
        <w:rPr>
          <w:rFonts w:hint="eastAsia" w:ascii="宋体" w:hAnsi="宋体" w:eastAsia="宋体" w:cs="宋体"/>
          <w:sz w:val="21"/>
          <w:szCs w:val="21"/>
          <w:lang w:eastAsia="zh-CN"/>
        </w:rPr>
        <w:t>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cs="宋体"/>
          <w:sz w:val="21"/>
          <w:szCs w:val="21"/>
          <w:lang w:val="en-US" w:eastAsia="zh-CN"/>
        </w:rPr>
        <w:t>投标</w:t>
      </w:r>
      <w:r>
        <w:rPr>
          <w:rFonts w:hint="eastAsia" w:ascii="宋体" w:hAnsi="宋体" w:eastAsia="宋体" w:cs="宋体"/>
          <w:sz w:val="21"/>
          <w:szCs w:val="21"/>
          <w:lang w:val="en-US" w:eastAsia="zh-CN"/>
        </w:rPr>
        <w:t>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_bookmark11"/>
      <w:bookmarkEnd w:id="5"/>
      <w:bookmarkStart w:id="6" w:name="具有履行合同所必需的设备和专业技术能力（格式）"/>
      <w:bookmarkEnd w:id="6"/>
    </w:p>
    <w:p w14:paraId="0C079F7A">
      <w:pPr>
        <w:spacing w:line="360" w:lineRule="auto"/>
        <w:ind w:left="0" w:leftChars="0" w:firstLine="0" w:firstLineChars="0"/>
        <w:outlineLvl w:val="2"/>
        <w:rPr>
          <w:rFonts w:hint="eastAsia" w:ascii="宋体" w:hAnsi="宋体" w:eastAsia="宋体" w:cs="宋体"/>
          <w:b/>
          <w:bCs/>
          <w:color w:val="auto"/>
          <w:spacing w:val="-9"/>
          <w:sz w:val="21"/>
          <w:szCs w:val="21"/>
          <w:lang w:val="en-US" w:eastAsia="zh-CN" w:bidi="zh-CN"/>
        </w:rPr>
      </w:pPr>
      <w:bookmarkStart w:id="7" w:name="_bookmark12"/>
      <w:bookmarkEnd w:id="7"/>
      <w:bookmarkStart w:id="8" w:name="供应商满足政府采购相关优惠政策的声明或证明材料"/>
      <w:bookmarkEnd w:id="8"/>
      <w:bookmarkStart w:id="9" w:name="_Toc15713"/>
      <w:r>
        <w:rPr>
          <w:rFonts w:hint="eastAsia" w:ascii="宋体" w:hAnsi="宋体" w:eastAsia="宋体" w:cs="宋体"/>
          <w:b/>
          <w:bCs/>
          <w:color w:val="auto"/>
          <w:spacing w:val="-9"/>
          <w:sz w:val="21"/>
          <w:szCs w:val="21"/>
          <w:lang w:val="en-US" w:eastAsia="zh-CN" w:bidi="zh-CN"/>
        </w:rPr>
        <w:t>附件</w:t>
      </w:r>
      <w:r>
        <w:rPr>
          <w:rFonts w:hint="eastAsia" w:ascii="宋体" w:hAnsi="宋体" w:cs="宋体"/>
          <w:b/>
          <w:bCs/>
          <w:color w:val="auto"/>
          <w:spacing w:val="-9"/>
          <w:sz w:val="21"/>
          <w:szCs w:val="21"/>
          <w:lang w:val="en-US" w:eastAsia="zh-CN" w:bidi="zh-CN"/>
        </w:rPr>
        <w:t xml:space="preserve">2  </w:t>
      </w:r>
      <w:r>
        <w:rPr>
          <w:rFonts w:hint="eastAsia" w:ascii="宋体" w:hAnsi="宋体" w:eastAsia="宋体" w:cs="宋体"/>
          <w:b/>
          <w:bCs/>
          <w:color w:val="auto"/>
          <w:spacing w:val="-9"/>
          <w:sz w:val="21"/>
          <w:szCs w:val="21"/>
          <w:lang w:val="en-US" w:eastAsia="zh-CN" w:bidi="zh-CN"/>
        </w:rPr>
        <w:t>基本资格条件承诺函(格式）</w:t>
      </w:r>
    </w:p>
    <w:p w14:paraId="17284C2B">
      <w:pPr>
        <w:spacing w:line="360" w:lineRule="auto"/>
        <w:ind w:left="0" w:leftChars="0" w:firstLine="0" w:firstLineChars="0"/>
        <w:jc w:val="center"/>
        <w:rPr>
          <w:rFonts w:hint="eastAsia" w:ascii="宋体" w:hAnsi="宋体" w:eastAsia="宋体" w:cs="宋体"/>
          <w:color w:val="auto"/>
          <w:sz w:val="21"/>
          <w:szCs w:val="21"/>
          <w:lang w:val="en-US" w:eastAsia="zh-CN"/>
        </w:rPr>
      </w:pPr>
    </w:p>
    <w:p w14:paraId="5163F3F6">
      <w:pPr>
        <w:spacing w:line="360" w:lineRule="auto"/>
        <w:ind w:left="0" w:leftChars="0" w:firstLine="0" w:firstLineChars="0"/>
        <w:rPr>
          <w:rFonts w:hint="eastAsia" w:ascii="宋体" w:hAnsi="宋体" w:eastAsia="宋体" w:cs="宋体"/>
          <w:color w:val="auto"/>
          <w:sz w:val="21"/>
          <w:szCs w:val="21"/>
          <w:lang w:val="en-US" w:eastAsia="zh-CN"/>
        </w:rPr>
      </w:pPr>
    </w:p>
    <w:p w14:paraId="789AB0CF">
      <w:pPr>
        <w:spacing w:line="360" w:lineRule="auto"/>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(采购代理机构名称):</w:t>
      </w:r>
    </w:p>
    <w:p w14:paraId="715245AA">
      <w:pPr>
        <w:spacing w:line="360" w:lineRule="auto"/>
        <w:ind w:left="0" w:leftChars="0"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供应商</w:t>
      </w:r>
      <w:r>
        <w:rPr>
          <w:rFonts w:hint="eastAsia" w:ascii="宋体" w:hAnsi="宋体" w:eastAsia="宋体" w:cs="宋体"/>
          <w:color w:val="auto"/>
          <w:sz w:val="21"/>
          <w:szCs w:val="21"/>
          <w:u w:val="single"/>
        </w:rPr>
        <w:t>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郑重承诺:</w:t>
      </w:r>
    </w:p>
    <w:p w14:paraId="10850E0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7B7533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2.我方未列入在信用中国网站(www.creditchina.gov.cn)“失信被执行人”、“</w:t>
      </w:r>
      <w:r>
        <w:rPr>
          <w:rFonts w:hint="eastAsia" w:ascii="宋体" w:hAnsi="宋体" w:eastAsia="宋体" w:cs="宋体"/>
          <w:b w:val="0"/>
          <w:bCs w:val="0"/>
          <w:color w:val="auto"/>
          <w:sz w:val="21"/>
          <w:szCs w:val="21"/>
          <w:lang w:val="en-US" w:eastAsia="zh-CN"/>
        </w:rPr>
        <w:t>重大</w:t>
      </w:r>
      <w:r>
        <w:rPr>
          <w:rFonts w:hint="eastAsia" w:ascii="宋体" w:hAnsi="宋体" w:eastAsia="宋体" w:cs="宋体"/>
          <w:b w:val="0"/>
          <w:bCs w:val="0"/>
          <w:color w:val="auto"/>
          <w:sz w:val="21"/>
          <w:szCs w:val="21"/>
        </w:rPr>
        <w:t>税收违法失信主体</w:t>
      </w:r>
      <w:r>
        <w:rPr>
          <w:rFonts w:hint="eastAsia" w:ascii="宋体" w:hAnsi="宋体" w:cs="宋体"/>
          <w:color w:val="auto"/>
          <w:sz w:val="21"/>
          <w:szCs w:val="21"/>
          <w:lang w:val="en-US" w:eastAsia="zh-CN"/>
        </w:rPr>
        <w:t>名单</w:t>
      </w:r>
      <w:r>
        <w:rPr>
          <w:rFonts w:hint="eastAsia" w:ascii="宋体" w:hAnsi="宋体" w:eastAsia="宋体" w:cs="宋体"/>
          <w:color w:val="auto"/>
          <w:sz w:val="21"/>
          <w:szCs w:val="21"/>
        </w:rPr>
        <w:t>”中，也未列入中国政府采购网(www.ccgp.gov.cn)“政府采购严重违法失信行为记录名单”中。</w:t>
      </w:r>
    </w:p>
    <w:p w14:paraId="4FDD4BE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3.我方在采购项目评标环节结束后，随时接受采购人、采购代理机构的检查验证，配合提供相关证明材料，证明符合《中华人民共和国政府采购法》规定的</w:t>
      </w:r>
      <w:r>
        <w:rPr>
          <w:rFonts w:hint="eastAsia" w:ascii="宋体" w:hAnsi="宋体" w:eastAsia="宋体" w:cs="宋体"/>
          <w:color w:val="auto"/>
          <w:sz w:val="21"/>
          <w:szCs w:val="21"/>
          <w:u w:val="none"/>
          <w:lang w:val="en-US" w:eastAsia="zh-CN"/>
        </w:rPr>
        <w:t>供应商</w:t>
      </w:r>
      <w:r>
        <w:rPr>
          <w:rFonts w:hint="eastAsia" w:ascii="宋体" w:hAnsi="宋体" w:eastAsia="宋体" w:cs="宋体"/>
          <w:color w:val="auto"/>
          <w:sz w:val="21"/>
          <w:szCs w:val="21"/>
        </w:rPr>
        <w:t>基本资格条件。</w:t>
      </w:r>
    </w:p>
    <w:p w14:paraId="7AF6EE5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我方对以上承诺负全部法律责任</w:t>
      </w:r>
      <w:r>
        <w:rPr>
          <w:rFonts w:hint="eastAsia" w:ascii="宋体" w:hAnsi="宋体" w:eastAsia="宋体" w:cs="宋体"/>
          <w:color w:val="auto"/>
          <w:sz w:val="21"/>
          <w:szCs w:val="21"/>
          <w:lang w:eastAsia="zh-CN"/>
        </w:rPr>
        <w:t>。</w:t>
      </w:r>
    </w:p>
    <w:p w14:paraId="1C9197F7">
      <w:pPr>
        <w:spacing w:line="360" w:lineRule="auto"/>
        <w:ind w:left="0" w:leftChars="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特此承诺。</w:t>
      </w:r>
    </w:p>
    <w:p w14:paraId="25A382F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28E1939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rPr>
      </w:pPr>
    </w:p>
    <w:p w14:paraId="39E1690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供应商</w:t>
      </w:r>
      <w:r>
        <w:rPr>
          <w:rFonts w:hint="eastAsia" w:ascii="宋体" w:hAnsi="宋体" w:eastAsia="宋体" w:cs="宋体"/>
          <w:color w:val="auto"/>
          <w:sz w:val="21"/>
          <w:szCs w:val="21"/>
        </w:rPr>
        <w:t>名称(盖章)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6E6AD4A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470" w:firstLineChars="700"/>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法定代表人或授权代表(签字</w:t>
      </w:r>
      <w:r>
        <w:rPr>
          <w:rFonts w:hint="eastAsia" w:ascii="宋体" w:hAnsi="宋体" w:cs="宋体"/>
          <w:color w:val="auto"/>
          <w:sz w:val="21"/>
          <w:szCs w:val="21"/>
          <w:lang w:val="en-US" w:eastAsia="zh-CN"/>
        </w:rPr>
        <w:t>或盖章</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u w:val="single"/>
          <w:lang w:val="en-US" w:eastAsia="zh-CN"/>
        </w:rPr>
        <w:t xml:space="preserve">          </w:t>
      </w:r>
    </w:p>
    <w:p w14:paraId="219538B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2310" w:firstLineChars="11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日</w:t>
      </w:r>
    </w:p>
    <w:p w14:paraId="377142AF">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79E3609C">
      <w:pPr>
        <w:pStyle w:val="3"/>
        <w:ind w:left="0" w:leftChars="0" w:firstLine="0" w:firstLineChars="0"/>
        <w:outlineLvl w:val="2"/>
        <w:rPr>
          <w:rFonts w:hint="eastAsia" w:ascii="宋体" w:hAnsi="宋体" w:eastAsia="宋体" w:cs="宋体"/>
          <w:sz w:val="21"/>
          <w:szCs w:val="21"/>
        </w:rPr>
      </w:pPr>
      <w:r>
        <w:rPr>
          <w:rFonts w:hint="eastAsia" w:ascii="宋体" w:hAnsi="宋体" w:eastAsia="宋体" w:cs="宋体"/>
          <w:sz w:val="21"/>
          <w:szCs w:val="21"/>
          <w:lang w:eastAsia="zh-CN"/>
        </w:rPr>
        <w:t>附件</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4"/>
        <w:rPr>
          <w:rFonts w:hint="eastAsia" w:ascii="宋体" w:hAnsi="宋体" w:eastAsia="宋体" w:cs="宋体"/>
          <w:b/>
          <w:sz w:val="21"/>
          <w:szCs w:val="21"/>
        </w:rPr>
      </w:pPr>
    </w:p>
    <w:p w14:paraId="45A9B4C2">
      <w:pPr>
        <w:pStyle w:val="4"/>
        <w:spacing w:before="12"/>
        <w:rPr>
          <w:rFonts w:hint="eastAsia" w:ascii="宋体" w:hAnsi="宋体" w:eastAsia="宋体" w:cs="宋体"/>
          <w:b/>
          <w:sz w:val="21"/>
          <w:szCs w:val="21"/>
        </w:rPr>
      </w:pPr>
    </w:p>
    <w:p w14:paraId="66926AC4">
      <w:pPr>
        <w:spacing w:before="312" w:beforeLines="100" w:after="156" w:afterLines="50" w:line="360" w:lineRule="auto"/>
        <w:ind w:firstLine="436" w:firstLineChars="200"/>
        <w:rPr>
          <w:rFonts w:hint="eastAsia" w:ascii="宋体" w:hAnsi="宋体" w:eastAsia="宋体" w:cs="宋体"/>
          <w:spacing w:val="5"/>
          <w:sz w:val="21"/>
          <w:szCs w:val="21"/>
        </w:rPr>
      </w:pPr>
      <w:r>
        <w:rPr>
          <w:rFonts w:hint="eastAsia" w:ascii="宋体" w:hAnsi="宋体" w:cs="宋体"/>
          <w:spacing w:val="4"/>
          <w:sz w:val="21"/>
          <w:szCs w:val="21"/>
          <w:u w:val="single"/>
          <w:lang w:eastAsia="zh-CN"/>
        </w:rPr>
        <w:t xml:space="preserve">      （采购人名称）  ：</w:t>
      </w: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本公司郑重承诺，具有履行本合同所必需的设备和专业技术能力。</w:t>
      </w:r>
    </w:p>
    <w:p w14:paraId="7482FCFD">
      <w:pPr>
        <w:pStyle w:val="4"/>
        <w:rPr>
          <w:rFonts w:hint="eastAsia" w:ascii="宋体" w:hAnsi="宋体" w:eastAsia="宋体" w:cs="宋体"/>
          <w:sz w:val="21"/>
          <w:szCs w:val="21"/>
        </w:rPr>
      </w:pPr>
    </w:p>
    <w:p w14:paraId="0E738008">
      <w:pPr>
        <w:pStyle w:val="4"/>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cs="宋体"/>
          <w:spacing w:val="-9"/>
          <w:sz w:val="21"/>
          <w:szCs w:val="21"/>
          <w:lang w:val="en-US" w:eastAsia="zh-CN"/>
        </w:rPr>
        <w:t>4</w:t>
      </w:r>
      <w:r>
        <w:rPr>
          <w:rFonts w:hint="eastAsia" w:ascii="宋体" w:hAnsi="宋体" w:eastAsia="宋体" w:cs="宋体"/>
          <w:spacing w:val="-9"/>
          <w:sz w:val="21"/>
          <w:szCs w:val="21"/>
          <w:lang w:val="en-US" w:eastAsia="zh-CN"/>
        </w:rPr>
        <w:t>：</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694380CF">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cs="宋体"/>
          <w:spacing w:val="4"/>
          <w:sz w:val="21"/>
          <w:szCs w:val="21"/>
          <w:u w:val="single"/>
          <w:lang w:eastAsia="zh-CN"/>
        </w:rPr>
        <w:t xml:space="preserve">      （采购人名称）  ：</w:t>
      </w: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4"/>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w:t>
      </w:r>
      <w:r>
        <w:rPr>
          <w:rFonts w:hint="eastAsia" w:ascii="宋体" w:hAnsi="宋体" w:cs="宋体"/>
          <w:b/>
          <w:bCs/>
          <w:sz w:val="21"/>
          <w:szCs w:val="21"/>
          <w:lang w:val="en-US" w:eastAsia="zh-CN"/>
        </w:rPr>
        <w:t>5</w:t>
      </w:r>
      <w:r>
        <w:rPr>
          <w:rFonts w:hint="eastAsia" w:ascii="宋体" w:hAnsi="宋体" w:eastAsia="宋体" w:cs="宋体"/>
          <w:b/>
          <w:bCs/>
          <w:sz w:val="21"/>
          <w:szCs w:val="21"/>
          <w:lang w:val="en-US" w:eastAsia="zh-CN"/>
        </w:rPr>
        <w:t>：</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24EFC5B5">
      <w:pPr>
        <w:autoSpaceDE w:val="0"/>
        <w:autoSpaceDN w:val="0"/>
        <w:adjustRightInd w:val="0"/>
        <w:spacing w:line="360" w:lineRule="auto"/>
        <w:ind w:firstLine="436" w:firstLineChars="200"/>
        <w:outlineLvl w:val="9"/>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 xml:space="preserve">      （采购人名称）  ：</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8" w:name="_GoBack"/>
      <w:bookmarkEnd w:id="18"/>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4"/>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4"/>
        <w:rPr>
          <w:rFonts w:hint="eastAsia" w:ascii="宋体" w:hAnsi="宋体" w:eastAsia="宋体" w:cs="宋体"/>
          <w:sz w:val="21"/>
          <w:szCs w:val="21"/>
        </w:rPr>
      </w:pPr>
    </w:p>
    <w:p w14:paraId="75EBB2F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901"/>
      <w:bookmarkStart w:id="17" w:name="_Toc60928820"/>
      <w:r>
        <w:rPr>
          <w:rFonts w:hint="eastAsia" w:ascii="宋体" w:hAnsi="宋体" w:cs="宋体"/>
          <w:b/>
          <w:color w:val="auto"/>
          <w:sz w:val="21"/>
          <w:szCs w:val="21"/>
          <w:highlight w:val="none"/>
          <w:lang w:val="en-US" w:eastAsia="zh-CN"/>
        </w:rPr>
        <w:t>6</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03DEA3EC">
      <w:pPr>
        <w:spacing w:line="360" w:lineRule="auto"/>
        <w:ind w:firstLine="426"/>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 xml:space="preserve">      （采购人名称） </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894D68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449352B4">
      <w:pPr>
        <w:spacing w:line="360" w:lineRule="auto"/>
        <w:ind w:left="0" w:leftChars="0" w:firstLine="0" w:firstLineChars="0"/>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7</w:t>
      </w:r>
      <w:r>
        <w:rPr>
          <w:rFonts w:hint="eastAsia" w:ascii="宋体" w:hAnsi="宋体" w:eastAsia="宋体" w:cs="宋体"/>
          <w:b/>
          <w:color w:val="auto"/>
          <w:sz w:val="21"/>
          <w:szCs w:val="21"/>
          <w:highlight w:val="none"/>
          <w:lang w:val="en-US" w:eastAsia="zh-CN"/>
        </w:rPr>
        <w:t>：</w:t>
      </w:r>
      <w:r>
        <w:rPr>
          <w:rFonts w:hint="eastAsia" w:ascii="宋体" w:hAnsi="宋体" w:cs="宋体"/>
          <w:b/>
          <w:color w:val="auto"/>
          <w:sz w:val="21"/>
          <w:szCs w:val="21"/>
          <w:highlight w:val="none"/>
          <w:lang w:val="en-US" w:eastAsia="zh-CN"/>
        </w:rPr>
        <w:t>非联合体投标</w:t>
      </w:r>
      <w:r>
        <w:rPr>
          <w:rFonts w:hint="eastAsia" w:ascii="宋体" w:hAnsi="宋体" w:eastAsia="宋体" w:cs="宋体"/>
          <w:b/>
          <w:color w:val="auto"/>
          <w:sz w:val="21"/>
          <w:szCs w:val="21"/>
          <w:highlight w:val="none"/>
          <w:lang w:val="en-US" w:eastAsia="zh-CN"/>
        </w:rPr>
        <w:t>声明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28FAD6C9">
      <w:pPr>
        <w:keepNext w:val="0"/>
        <w:keepLines w:val="0"/>
        <w:widowControl/>
        <w:suppressLineNumbers w:val="0"/>
        <w:jc w:val="both"/>
        <w:rPr>
          <w:rFonts w:hint="eastAsia" w:ascii="宋体" w:hAnsi="宋体" w:eastAsia="宋体" w:cs="宋体"/>
          <w:szCs w:val="24"/>
          <w:highlight w:val="none"/>
        </w:rPr>
      </w:pPr>
    </w:p>
    <w:p w14:paraId="49C7FB9F">
      <w:pPr>
        <w:spacing w:line="480" w:lineRule="auto"/>
        <w:jc w:val="left"/>
        <w:rPr>
          <w:rFonts w:hint="eastAsia" w:ascii="宋体" w:hAnsi="宋体" w:eastAsia="宋体" w:cs="宋体"/>
          <w:szCs w:val="24"/>
          <w:highlight w:val="none"/>
        </w:rPr>
      </w:pPr>
    </w:p>
    <w:p w14:paraId="7AA100A3">
      <w:pPr>
        <w:spacing w:line="360" w:lineRule="auto"/>
        <w:ind w:firstLine="426"/>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 xml:space="preserve">      （采购人名称）  ：</w:t>
      </w:r>
    </w:p>
    <w:p w14:paraId="07DFE60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本公司就参加</w:t>
      </w:r>
      <w:r>
        <w:rPr>
          <w:rFonts w:hint="eastAsia" w:ascii="宋体" w:hAnsi="宋体" w:eastAsia="宋体" w:cs="宋体"/>
          <w:i w:val="0"/>
          <w:iCs w:val="0"/>
          <w:color w:val="auto"/>
          <w:sz w:val="21"/>
          <w:szCs w:val="21"/>
          <w:highlight w:val="none"/>
          <w:u w:val="single"/>
          <w:lang w:val="en-US" w:eastAsia="zh-CN"/>
        </w:rPr>
        <w:t xml:space="preserve">                       </w:t>
      </w:r>
      <w:r>
        <w:rPr>
          <w:rFonts w:hint="eastAsia" w:ascii="宋体" w:hAnsi="宋体" w:eastAsia="宋体" w:cs="宋体"/>
          <w:i w:val="0"/>
          <w:iCs w:val="0"/>
          <w:color w:val="auto"/>
          <w:sz w:val="21"/>
          <w:szCs w:val="21"/>
          <w:highlight w:val="none"/>
          <w:lang w:val="en-US" w:eastAsia="zh-CN"/>
        </w:rPr>
        <w:t>（项目名称、项目编号）</w:t>
      </w:r>
      <w:r>
        <w:rPr>
          <w:rFonts w:hint="eastAsia" w:ascii="宋体" w:hAnsi="宋体" w:eastAsia="宋体" w:cs="宋体"/>
          <w:i w:val="0"/>
          <w:iCs w:val="0"/>
          <w:color w:val="auto"/>
          <w:sz w:val="21"/>
          <w:szCs w:val="21"/>
          <w:highlight w:val="none"/>
        </w:rPr>
        <w:t>采购活动作出如下郑重声明：</w:t>
      </w:r>
    </w:p>
    <w:p w14:paraId="6CEDA19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本公司保证参与本项目并</w:t>
      </w:r>
      <w:r>
        <w:rPr>
          <w:rFonts w:hint="eastAsia" w:ascii="宋体" w:hAnsi="宋体" w:cs="宋体"/>
          <w:i w:val="0"/>
          <w:iCs w:val="0"/>
          <w:color w:val="auto"/>
          <w:sz w:val="21"/>
          <w:szCs w:val="21"/>
          <w:highlight w:val="none"/>
          <w:lang w:eastAsia="zh-CN"/>
        </w:rPr>
        <w:t>非联合体投标</w:t>
      </w:r>
      <w:r>
        <w:rPr>
          <w:rFonts w:hint="eastAsia" w:ascii="宋体" w:hAnsi="宋体" w:eastAsia="宋体" w:cs="宋体"/>
          <w:i w:val="0"/>
          <w:iCs w:val="0"/>
          <w:color w:val="auto"/>
          <w:sz w:val="21"/>
          <w:szCs w:val="21"/>
          <w:highlight w:val="none"/>
        </w:rPr>
        <w:t>，本项目由本公司独立承担。本公司违反上述保证，或本声明陈述与事实不符，经查实，本公司愿意接受公开通报，承担由此带来的后果。</w:t>
      </w:r>
    </w:p>
    <w:p w14:paraId="74675CBB">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特此声明。</w:t>
      </w:r>
    </w:p>
    <w:p w14:paraId="0BE0816B">
      <w:pPr>
        <w:rPr>
          <w:rFonts w:hint="eastAsia" w:ascii="宋体" w:hAnsi="宋体" w:eastAsia="宋体" w:cs="宋体"/>
          <w:highlight w:val="none"/>
        </w:rPr>
      </w:pPr>
    </w:p>
    <w:p w14:paraId="7388FF33">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7046504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2005CD75">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29A1F54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C12B39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C4A6ACB">
      <w:pPr>
        <w:rPr>
          <w:rFonts w:hint="default"/>
          <w:lang w:val="en-US" w:eastAsia="zh-CN"/>
        </w:rPr>
      </w:pPr>
      <w:r>
        <w:rPr>
          <w:rFonts w:hint="default"/>
          <w:lang w:val="en-US" w:eastAsia="zh-CN"/>
        </w:rPr>
        <w:br w:type="page"/>
      </w:r>
    </w:p>
    <w:p w14:paraId="03763D3A">
      <w:pPr>
        <w:spacing w:line="360" w:lineRule="auto"/>
        <w:ind w:left="0" w:leftChars="0" w:firstLine="0" w:firstLineChars="0"/>
        <w:outlineLvl w:val="2"/>
        <w:rPr>
          <w:rFonts w:hint="eastAsia" w:ascii="宋体" w:hAnsi="宋体" w:eastAsia="宋体" w:cs="宋体"/>
          <w:szCs w:val="24"/>
          <w:highlight w:val="none"/>
        </w:rPr>
      </w:pPr>
      <w:r>
        <w:rPr>
          <w:rFonts w:hint="eastAsia" w:ascii="宋体" w:hAnsi="宋体" w:eastAsia="宋体" w:cs="宋体"/>
          <w:b/>
          <w:color w:val="auto"/>
          <w:sz w:val="21"/>
          <w:szCs w:val="21"/>
          <w:highlight w:val="none"/>
          <w:lang w:val="en-US" w:eastAsia="zh-CN"/>
        </w:rPr>
        <w:t>附件</w:t>
      </w:r>
      <w:r>
        <w:rPr>
          <w:rFonts w:hint="eastAsia" w:ascii="宋体" w:hAnsi="宋体" w:cs="宋体"/>
          <w:b/>
          <w:color w:val="auto"/>
          <w:sz w:val="21"/>
          <w:szCs w:val="21"/>
          <w:highlight w:val="none"/>
          <w:lang w:val="en-US" w:eastAsia="zh-CN"/>
        </w:rPr>
        <w:t>8</w:t>
      </w:r>
      <w:r>
        <w:rPr>
          <w:rFonts w:hint="eastAsia" w:ascii="宋体" w:hAnsi="宋体" w:eastAsia="宋体" w:cs="宋体"/>
          <w:b/>
          <w:color w:val="auto"/>
          <w:sz w:val="21"/>
          <w:szCs w:val="21"/>
          <w:highlight w:val="none"/>
          <w:lang w:val="en-US" w:eastAsia="zh-CN"/>
        </w:rPr>
        <w:t>：陕西省政府采购供应商拒绝政府采购领域商业贿赂承诺书</w:t>
      </w:r>
    </w:p>
    <w:p w14:paraId="28B8888C">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为响应党中央、国务院关于治理政府采购领域商业贿赂行为的号召，我公司在此庄严承诺：</w:t>
      </w:r>
    </w:p>
    <w:p w14:paraId="1E71E36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1、在参与政府采购活动中遵纪守法、诚信经营、公平竞标。</w:t>
      </w:r>
    </w:p>
    <w:p w14:paraId="23C3BAF7">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2、不向政府采购人、采购代理机构和政府采购评审专家进行任何形式的商业贿赂以谋取交易机会。</w:t>
      </w:r>
    </w:p>
    <w:p w14:paraId="156D024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3、不向政府采购代理机构和采购人提供虚假资质文件或采用虚假应标方式参与政府采购市场竞争并谋取</w:t>
      </w:r>
      <w:r>
        <w:rPr>
          <w:rFonts w:hint="eastAsia" w:ascii="宋体" w:hAnsi="宋体" w:eastAsia="宋体" w:cs="宋体"/>
          <w:i w:val="0"/>
          <w:iCs w:val="0"/>
          <w:color w:val="auto"/>
          <w:sz w:val="21"/>
          <w:szCs w:val="21"/>
          <w:highlight w:val="none"/>
          <w:lang w:eastAsia="zh-CN"/>
        </w:rPr>
        <w:t>成交</w:t>
      </w:r>
      <w:r>
        <w:rPr>
          <w:rFonts w:hint="eastAsia" w:ascii="宋体" w:hAnsi="宋体" w:eastAsia="宋体" w:cs="宋体"/>
          <w:i w:val="0"/>
          <w:iCs w:val="0"/>
          <w:color w:val="auto"/>
          <w:sz w:val="21"/>
          <w:szCs w:val="21"/>
          <w:highlight w:val="none"/>
        </w:rPr>
        <w:t>、成交。</w:t>
      </w:r>
    </w:p>
    <w:p w14:paraId="3169C6A4">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4、不采取“围标、陪标”等商业欺诈手段获得政府采购定单。</w:t>
      </w:r>
    </w:p>
    <w:p w14:paraId="0A3A9BB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5、不采取不正当手段诋毁、排挤其他供应商。</w:t>
      </w:r>
    </w:p>
    <w:p w14:paraId="3E527F7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6、不在提供商品和服务时“偷梁换柱、以次充好”损害采购人的合法权益。</w:t>
      </w:r>
    </w:p>
    <w:p w14:paraId="62A4ED0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7、不与采购人、采购代理机构政府采购评审专家或其它供应商恶意串通，进行质疑和投诉，维护政府采购市场秩序。</w:t>
      </w:r>
    </w:p>
    <w:p w14:paraId="7B527FB3">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8、尊重和接受政府采购监督管理部门的监督和政府采购代理机构招标采购要求，承担因违约行为给采购人造成的损失。</w:t>
      </w:r>
    </w:p>
    <w:p w14:paraId="3E04823F">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9、不发生其他有悖于政府采购公开、公平、公正和诚信原则的行为。</w:t>
      </w:r>
    </w:p>
    <w:p w14:paraId="11DC150A">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承诺单位（盖章）：</w:t>
      </w:r>
    </w:p>
    <w:p w14:paraId="39E71829">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被授权人</w:t>
      </w:r>
      <w:r>
        <w:rPr>
          <w:rFonts w:hint="eastAsia" w:ascii="宋体" w:hAnsi="宋体" w:eastAsia="宋体" w:cs="宋体"/>
          <w:i w:val="0"/>
          <w:iCs w:val="0"/>
          <w:color w:val="auto"/>
          <w:sz w:val="21"/>
          <w:szCs w:val="21"/>
          <w:highlight w:val="none"/>
        </w:rPr>
        <w:t>（签字</w:t>
      </w:r>
      <w:r>
        <w:rPr>
          <w:rFonts w:hint="eastAsia" w:ascii="宋体" w:hAnsi="宋体" w:cs="宋体"/>
          <w:i w:val="0"/>
          <w:iCs w:val="0"/>
          <w:color w:val="auto"/>
          <w:sz w:val="21"/>
          <w:szCs w:val="21"/>
          <w:highlight w:val="none"/>
          <w:lang w:val="en-US" w:eastAsia="zh-CN"/>
        </w:rPr>
        <w:t>或盖章</w:t>
      </w:r>
      <w:r>
        <w:rPr>
          <w:rFonts w:hint="eastAsia" w:ascii="宋体" w:hAnsi="宋体" w:eastAsia="宋体" w:cs="宋体"/>
          <w:i w:val="0"/>
          <w:iCs w:val="0"/>
          <w:color w:val="auto"/>
          <w:sz w:val="21"/>
          <w:szCs w:val="21"/>
          <w:highlight w:val="none"/>
        </w:rPr>
        <w:t>）：</w:t>
      </w:r>
    </w:p>
    <w:p w14:paraId="3A2A00B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址：</w:t>
      </w:r>
    </w:p>
    <w:p w14:paraId="1008B27B">
      <w:pPr>
        <w:spacing w:line="360" w:lineRule="auto"/>
        <w:ind w:firstLine="426"/>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rPr>
        <w:t>邮</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编：</w:t>
      </w:r>
    </w:p>
    <w:p w14:paraId="79CC5DC0">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电</w:t>
      </w:r>
      <w:r>
        <w:rPr>
          <w:rFonts w:hint="eastAsia" w:ascii="宋体" w:hAnsi="宋体" w:eastAsia="宋体" w:cs="宋体"/>
          <w:i w:val="0"/>
          <w:iCs w:val="0"/>
          <w:color w:val="auto"/>
          <w:sz w:val="21"/>
          <w:szCs w:val="21"/>
          <w:highlight w:val="none"/>
          <w:lang w:val="en-US" w:eastAsia="zh-CN"/>
        </w:rPr>
        <w:t xml:space="preserve">    </w:t>
      </w:r>
      <w:r>
        <w:rPr>
          <w:rFonts w:hint="eastAsia" w:ascii="宋体" w:hAnsi="宋体" w:eastAsia="宋体" w:cs="宋体"/>
          <w:i w:val="0"/>
          <w:iCs w:val="0"/>
          <w:color w:val="auto"/>
          <w:sz w:val="21"/>
          <w:szCs w:val="21"/>
          <w:highlight w:val="none"/>
        </w:rPr>
        <w:t>话：    年 月 日</w:t>
      </w:r>
    </w:p>
    <w:p w14:paraId="13B4D368">
      <w:pPr>
        <w:pStyle w:val="7"/>
        <w:widowControl w:val="0"/>
        <w:spacing w:before="0" w:beforeAutospacing="0" w:after="0" w:afterAutospacing="0" w:line="480" w:lineRule="auto"/>
        <w:ind w:firstLine="480" w:firstLineChars="200"/>
        <w:rPr>
          <w:rFonts w:hint="eastAsia" w:ascii="宋体" w:hAnsi="宋体" w:eastAsia="宋体" w:cs="宋体"/>
          <w:highlight w:val="none"/>
        </w:rPr>
      </w:pPr>
    </w:p>
    <w:p w14:paraId="308E6080">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6BA00DF"/>
    <w:rsid w:val="08346748"/>
    <w:rsid w:val="08E13C0F"/>
    <w:rsid w:val="0B3141F6"/>
    <w:rsid w:val="0D403FBA"/>
    <w:rsid w:val="13296BDD"/>
    <w:rsid w:val="13513D2B"/>
    <w:rsid w:val="146E0EE4"/>
    <w:rsid w:val="15374BD7"/>
    <w:rsid w:val="17722AAA"/>
    <w:rsid w:val="1B0008C0"/>
    <w:rsid w:val="1D201561"/>
    <w:rsid w:val="1E664DC7"/>
    <w:rsid w:val="230E0629"/>
    <w:rsid w:val="24310A79"/>
    <w:rsid w:val="2AA902C1"/>
    <w:rsid w:val="2C7B0515"/>
    <w:rsid w:val="2D9A4720"/>
    <w:rsid w:val="30C91CC5"/>
    <w:rsid w:val="324F4CB7"/>
    <w:rsid w:val="34636AC9"/>
    <w:rsid w:val="35812CF5"/>
    <w:rsid w:val="35CB5308"/>
    <w:rsid w:val="395F35BD"/>
    <w:rsid w:val="41D112CC"/>
    <w:rsid w:val="44FF5255"/>
    <w:rsid w:val="45027DAF"/>
    <w:rsid w:val="47B101C9"/>
    <w:rsid w:val="48765279"/>
    <w:rsid w:val="4A7C6F23"/>
    <w:rsid w:val="4C7F3E37"/>
    <w:rsid w:val="54692A7E"/>
    <w:rsid w:val="559A663E"/>
    <w:rsid w:val="561B0A97"/>
    <w:rsid w:val="59CC49CD"/>
    <w:rsid w:val="5CAE3EBE"/>
    <w:rsid w:val="6098413C"/>
    <w:rsid w:val="60BB112B"/>
    <w:rsid w:val="62F672B0"/>
    <w:rsid w:val="63715118"/>
    <w:rsid w:val="63D9728B"/>
    <w:rsid w:val="68B70F8F"/>
    <w:rsid w:val="6BB90954"/>
    <w:rsid w:val="6BD12224"/>
    <w:rsid w:val="6C367074"/>
    <w:rsid w:val="6D97577B"/>
    <w:rsid w:val="6F6E6A54"/>
    <w:rsid w:val="72416AB6"/>
    <w:rsid w:val="738167AD"/>
    <w:rsid w:val="74350C7F"/>
    <w:rsid w:val="75A629FF"/>
    <w:rsid w:val="7BC00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paragraph" w:styleId="10">
    <w:name w:val="List Paragraph"/>
    <w:basedOn w:val="1"/>
    <w:autoRedefine/>
    <w:qFormat/>
    <w:uiPriority w:val="1"/>
    <w:pPr>
      <w:ind w:left="356"/>
    </w:pPr>
    <w:rPr>
      <w:rFonts w:ascii="仿宋" w:hAnsi="仿宋" w:eastAsia="仿宋" w:cs="仿宋"/>
      <w:lang w:val="zh-CN" w:eastAsia="zh-CN" w:bidi="zh-CN"/>
    </w:r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3419</Words>
  <Characters>3507</Characters>
  <Lines>0</Lines>
  <Paragraphs>0</Paragraphs>
  <TotalTime>0</TotalTime>
  <ScaleCrop>false</ScaleCrop>
  <LinksUpToDate>false</LinksUpToDate>
  <CharactersWithSpaces>4269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江南立雨</cp:lastModifiedBy>
  <dcterms:modified xsi:type="dcterms:W3CDTF">2026-06-02T02:20:29Z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C9D6554D1F3440A9814B1ECF27E2B029_13</vt:lpwstr>
  </property>
  <property fmtid="{D5CDD505-2E9C-101B-9397-08002B2CF9AE}" pid="4" name="KSOTemplateDocerSaveRecord">
    <vt:lpwstr>eyJoZGlkIjoiZmYzM2UxMzBhZDlhZDRmMjFmYzIzMDA1N2ViZmNlYzUiLCJ1c2VySWQiOiI0MjgxMzk2MjgifQ==</vt:lpwstr>
  </property>
</Properties>
</file>